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61" w:rsidRPr="00A403FB" w:rsidRDefault="00807F61" w:rsidP="00807F6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3FB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A403FB">
        <w:rPr>
          <w:rFonts w:ascii="Times New Roman" w:hAnsi="Times New Roman" w:cs="Times New Roman"/>
          <w:b w:val="0"/>
          <w:sz w:val="28"/>
          <w:szCs w:val="28"/>
        </w:rPr>
        <w:t xml:space="preserve">ЧИНЕТИНСКОГО </w:t>
      </w:r>
      <w:r w:rsidRPr="00A403FB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807F61" w:rsidRPr="00A403FB" w:rsidRDefault="00807F61" w:rsidP="00807F6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3FB">
        <w:rPr>
          <w:rFonts w:ascii="Times New Roman" w:hAnsi="Times New Roman" w:cs="Times New Roman"/>
          <w:b w:val="0"/>
          <w:sz w:val="28"/>
          <w:szCs w:val="28"/>
        </w:rPr>
        <w:t>КРАСНОЩЁКОВСКОГО РАЙОНА АЛТАЙСКОГО КРАЯ</w:t>
      </w:r>
    </w:p>
    <w:p w:rsidR="00807F61" w:rsidRPr="00A403FB" w:rsidRDefault="00807F61" w:rsidP="00807F6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F61" w:rsidRPr="00A403FB" w:rsidRDefault="00807F61" w:rsidP="00807F61">
      <w:pPr>
        <w:pStyle w:val="1"/>
        <w:spacing w:before="0" w:after="0"/>
        <w:ind w:left="432" w:hanging="432"/>
        <w:rPr>
          <w:rFonts w:ascii="Times New Roman" w:hAnsi="Times New Roman" w:cs="Times New Roman"/>
          <w:b w:val="0"/>
          <w:sz w:val="28"/>
          <w:szCs w:val="28"/>
        </w:rPr>
      </w:pPr>
    </w:p>
    <w:p w:rsidR="00807F61" w:rsidRPr="00A403FB" w:rsidRDefault="00807F61" w:rsidP="00807F6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3FB">
        <w:rPr>
          <w:rFonts w:ascii="Times New Roman" w:hAnsi="Times New Roman" w:cs="Times New Roman"/>
          <w:b w:val="0"/>
          <w:sz w:val="28"/>
          <w:szCs w:val="28"/>
        </w:rPr>
        <w:t xml:space="preserve">РЕШЕНИЕ     </w:t>
      </w:r>
    </w:p>
    <w:p w:rsidR="00807F61" w:rsidRPr="00A403FB" w:rsidRDefault="00A403FB" w:rsidP="00807F6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28.03.2022</w:t>
      </w:r>
      <w:r w:rsidR="00521287" w:rsidRPr="00A403F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B7092" w:rsidRPr="00A403F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1287" w:rsidRPr="00A403F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ab/>
      </w:r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ab/>
      </w:r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ab/>
      </w:r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EB7092" w:rsidRPr="00A403F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spellStart"/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инета</w:t>
      </w:r>
      <w:proofErr w:type="spellEnd"/>
      <w:r w:rsidR="00807F61" w:rsidRPr="00A403F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07F61" w:rsidRPr="00A403FB" w:rsidRDefault="00807F61" w:rsidP="00807F61">
      <w:pPr>
        <w:rPr>
          <w:rFonts w:ascii="Times New Roman" w:hAnsi="Times New Roman" w:cs="Times New Roman"/>
          <w:sz w:val="28"/>
          <w:szCs w:val="28"/>
        </w:rPr>
      </w:pPr>
    </w:p>
    <w:p w:rsidR="00A403FB" w:rsidRDefault="00807F61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A403FB"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A403FB" w:rsidRDefault="00A403FB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и финансовом контроле </w:t>
      </w:r>
    </w:p>
    <w:p w:rsidR="00A403FB" w:rsidRDefault="00A403FB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Чинетинский</w:t>
      </w:r>
      <w:proofErr w:type="spellEnd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03FB" w:rsidRDefault="00A403FB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>Краснощёковского</w:t>
      </w:r>
      <w:proofErr w:type="spellEnd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Алтайского края,</w:t>
      </w:r>
    </w:p>
    <w:p w:rsidR="00A403FB" w:rsidRDefault="00A403FB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</w:t>
      </w:r>
      <w:proofErr w:type="gramEnd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 депутатов </w:t>
      </w:r>
    </w:p>
    <w:p w:rsidR="00A403FB" w:rsidRDefault="00A403FB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Чинетинского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A403FB" w:rsidRPr="00A403FB" w:rsidRDefault="00A403FB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Алтайского края от 17.08.2020 № 6</w:t>
      </w:r>
    </w:p>
    <w:p w:rsidR="00EB7092" w:rsidRPr="00A403FB" w:rsidRDefault="00EB7092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F61" w:rsidRPr="00A403FB" w:rsidRDefault="00807F61" w:rsidP="00807F61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3FB" w:rsidRDefault="00807F61" w:rsidP="00807F61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403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7092" w:rsidRPr="00A403FB">
        <w:rPr>
          <w:rFonts w:ascii="Times New Roman" w:hAnsi="Times New Roman" w:cs="Times New Roman"/>
          <w:sz w:val="28"/>
          <w:szCs w:val="28"/>
        </w:rPr>
        <w:t>Федеральным законом от 01.07.2021 №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r w:rsidR="00EB7092" w:rsidRPr="00A403FB">
        <w:rPr>
          <w:rFonts w:ascii="Times New Roman" w:hAnsi="Times New Roman" w:cs="Times New Roman"/>
          <w:sz w:val="28"/>
          <w:szCs w:val="28"/>
        </w:rPr>
        <w:t xml:space="preserve">251-ФЗ «О внесении изменений в Бюджетный кодекс Российской Федерации», </w:t>
      </w:r>
      <w:r w:rsidRPr="00A403F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Законом Алтайского края «О бюджетном устройстве, бюджетном процессе и финансовом контроле в Алтайском крае», Уставом муниципального образования  </w:t>
      </w:r>
      <w:proofErr w:type="spellStart"/>
      <w:r w:rsidR="00A403FB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Pr="00A403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03FB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A403FB">
        <w:rPr>
          <w:rFonts w:ascii="Times New Roman" w:hAnsi="Times New Roman" w:cs="Times New Roman"/>
          <w:sz w:val="28"/>
          <w:szCs w:val="28"/>
        </w:rPr>
        <w:t xml:space="preserve"> района Алтайского края, С</w:t>
      </w:r>
      <w:r w:rsidR="00A403F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A403FB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A403F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03FB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A403FB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0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0DCC" w:rsidRDefault="000C0DCC" w:rsidP="00A403F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7F61" w:rsidRPr="00A403FB" w:rsidRDefault="00A403FB" w:rsidP="00A403F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4AE7" w:rsidRPr="00A403FB" w:rsidRDefault="00807F61" w:rsidP="00807F6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10BB5" w:rsidRPr="00A403FB" w:rsidRDefault="00A403FB" w:rsidP="00A403FB">
      <w:pPr>
        <w:ind w:right="-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F61" w:rsidRPr="00A403FB">
        <w:rPr>
          <w:rFonts w:ascii="Times New Roman" w:hAnsi="Times New Roman" w:cs="Times New Roman"/>
          <w:sz w:val="28"/>
          <w:szCs w:val="28"/>
        </w:rPr>
        <w:t>1.</w:t>
      </w:r>
      <w:r w:rsidR="00110BB5" w:rsidRPr="00A40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BB5" w:rsidRPr="00A403F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07F61" w:rsidRPr="00A4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Чинетинский</w:t>
      </w:r>
      <w:proofErr w:type="spellEnd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>Краснощёковского</w:t>
      </w:r>
      <w:proofErr w:type="spellEnd"/>
      <w:r w:rsidRPr="00A4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Алтайского края, утвержденное решением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Чинетинского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Алтайского края от 17.08.2020 № 6:</w:t>
      </w:r>
      <w:proofErr w:type="gramEnd"/>
    </w:p>
    <w:p w:rsidR="00A403FB" w:rsidRDefault="00A403FB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5EF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 xml:space="preserve"> Стат</w:t>
      </w:r>
      <w:r w:rsidR="004205EF" w:rsidRPr="00A403FB">
        <w:rPr>
          <w:rFonts w:ascii="Times New Roman" w:hAnsi="Times New Roman" w:cs="Times New Roman"/>
          <w:sz w:val="28"/>
          <w:szCs w:val="28"/>
        </w:rPr>
        <w:t xml:space="preserve">ью </w:t>
      </w:r>
      <w:r w:rsidRPr="00A403FB">
        <w:rPr>
          <w:rFonts w:ascii="Times New Roman" w:hAnsi="Times New Roman" w:cs="Times New Roman"/>
          <w:sz w:val="28"/>
          <w:szCs w:val="28"/>
        </w:rPr>
        <w:t xml:space="preserve"> 1</w:t>
      </w:r>
      <w:r w:rsidR="00664AE7" w:rsidRPr="00A403FB">
        <w:rPr>
          <w:rFonts w:ascii="Times New Roman" w:hAnsi="Times New Roman" w:cs="Times New Roman"/>
          <w:sz w:val="28"/>
          <w:szCs w:val="28"/>
        </w:rPr>
        <w:t>0</w:t>
      </w:r>
      <w:r w:rsidR="004205EF" w:rsidRPr="00A403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0DCC" w:rsidRPr="00A403FB" w:rsidRDefault="000C0DCC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B5" w:rsidRPr="00A403FB" w:rsidRDefault="004205EF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«</w:t>
      </w:r>
      <w:r w:rsidR="00110BB5" w:rsidRPr="00A403FB">
        <w:rPr>
          <w:rFonts w:ascii="Times New Roman" w:hAnsi="Times New Roman" w:cs="Times New Roman"/>
          <w:sz w:val="28"/>
          <w:szCs w:val="28"/>
        </w:rPr>
        <w:t>Статья 10. Состав решения о бюджете муниципально</w:t>
      </w:r>
      <w:r w:rsidR="000C0DCC">
        <w:rPr>
          <w:rFonts w:ascii="Times New Roman" w:hAnsi="Times New Roman" w:cs="Times New Roman"/>
          <w:sz w:val="28"/>
          <w:szCs w:val="28"/>
        </w:rPr>
        <w:t xml:space="preserve">го образования 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110BB5" w:rsidRPr="00A403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10BB5" w:rsidRPr="00A403FB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="00110BB5" w:rsidRPr="00A403F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C0DC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C0DC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C0DCC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C0DCC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1. В решении о бюджете</w:t>
      </w:r>
      <w:r w:rsidR="000C0D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403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должны содержаться основные характеристики бюджета, к которым относятся общий объем доходов бюджет</w:t>
      </w:r>
      <w:r w:rsidR="000C0DCC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03FB">
        <w:rPr>
          <w:rFonts w:ascii="Times New Roman" w:hAnsi="Times New Roman" w:cs="Times New Roman"/>
          <w:sz w:val="28"/>
          <w:szCs w:val="28"/>
        </w:rPr>
        <w:t>, общий объем расходов, дефицит (профицит) бюджета, а также иные показатели, установленные Бюджетным кодексом Российской федерации.</w:t>
      </w:r>
    </w:p>
    <w:p w:rsidR="00110BB5" w:rsidRPr="00A403FB" w:rsidRDefault="000C0DCC" w:rsidP="000C0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0BB5" w:rsidRPr="00A403FB">
        <w:rPr>
          <w:rFonts w:ascii="Times New Roman" w:hAnsi="Times New Roman" w:cs="Times New Roman"/>
          <w:sz w:val="28"/>
          <w:szCs w:val="28"/>
        </w:rPr>
        <w:t>2. Решением о бюджет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0BB5" w:rsidRPr="00A403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утверждаются:</w:t>
      </w:r>
    </w:p>
    <w:p w:rsidR="004205EF" w:rsidRPr="00A403FB" w:rsidRDefault="00110BB5" w:rsidP="004205EF">
      <w:pPr>
        <w:suppressAutoHyphens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403FB">
        <w:rPr>
          <w:rFonts w:ascii="Times New Roman" w:hAnsi="Times New Roman" w:cs="Times New Roman"/>
          <w:sz w:val="28"/>
          <w:szCs w:val="28"/>
        </w:rPr>
        <w:t xml:space="preserve">1) </w:t>
      </w:r>
      <w:r w:rsidR="004205EF"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перечень главных администраторов доходов бюджета</w:t>
      </w:r>
      <w:r w:rsidR="00F22610" w:rsidRPr="00A40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05EF"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случаях, предусмотренных статьей 160.1 Бюджетн</w:t>
      </w:r>
      <w:r w:rsidR="00672603"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4205EF"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кодекса РФ;</w:t>
      </w:r>
    </w:p>
    <w:p w:rsidR="00110BB5" w:rsidRPr="000C0DCC" w:rsidRDefault="00110BB5" w:rsidP="000C0DCC">
      <w:pPr>
        <w:suppressAutoHyphens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403FB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A403F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 муниципального образования</w:t>
      </w:r>
      <w:proofErr w:type="gramEnd"/>
      <w:r w:rsidRPr="00A403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2603"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предусмотренных статьей 160.2 Бюджетного кодекса РФ;</w:t>
      </w:r>
    </w:p>
    <w:p w:rsidR="00F22610" w:rsidRPr="00A403FB" w:rsidRDefault="00F22610" w:rsidP="00F22610">
      <w:pPr>
        <w:suppressAutoHyphens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перечень главных </w:t>
      </w:r>
      <w:proofErr w:type="gramStart"/>
      <w:r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A403F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случаях, предусмотренных статьей 160.2 настоящего Кодекса;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разделам, подразделам, целевым статьям, (муниципальным прогр</w:t>
      </w:r>
      <w:r w:rsidR="000C0DCC">
        <w:rPr>
          <w:rFonts w:ascii="Times New Roman" w:hAnsi="Times New Roman" w:cs="Times New Roman"/>
          <w:sz w:val="28"/>
          <w:szCs w:val="28"/>
        </w:rPr>
        <w:t xml:space="preserve">аммам муниципального образования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03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3F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403F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 видов расходов и (или) по целевым статьям (муниципальным программам и непрограммным направлениям деятельности),  группам (группам и подгруппам) видов расходов классификации расходов бюджета на очередной финансовый год;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3.1) ведомственная структура бюджет</w:t>
      </w:r>
      <w:r w:rsidR="000C0DCC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03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3.2) распределение бюджетных ассигнований по разделам и подразделам классификации расходов бюджета на очередной финансовый год.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5) объем межбюджетных трансфертов, получаемых из других бюджетов в очередном финансовом году;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6) общий объем условно утверждаемых расходов;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7) источники финансирования дефицита бюджета на очередной финансовый год;</w:t>
      </w:r>
    </w:p>
    <w:p w:rsidR="00110BB5" w:rsidRPr="00A403FB" w:rsidRDefault="00110BB5" w:rsidP="00110BB5">
      <w:pPr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 xml:space="preserve">8)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A403FB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A403FB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государственным или муниципальным гарантиям;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9) программа муниципальных внутренних заимствований на очередной финансовый год;</w:t>
      </w:r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10) программа муниципальных гарантий на очередной финансовый год</w:t>
      </w:r>
      <w:proofErr w:type="gramStart"/>
      <w:r w:rsidRPr="00A403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0BB5" w:rsidRPr="00A403FB" w:rsidRDefault="00110BB5" w:rsidP="0011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 xml:space="preserve">12) перечень муниципальных нормативных правовых актов муниципального образования  </w:t>
      </w:r>
      <w:proofErr w:type="spellStart"/>
      <w:r w:rsidRPr="00A403FB">
        <w:rPr>
          <w:rFonts w:ascii="Times New Roman" w:hAnsi="Times New Roman" w:cs="Times New Roman"/>
          <w:sz w:val="28"/>
          <w:szCs w:val="28"/>
        </w:rPr>
        <w:t>Верх-Камышенский</w:t>
      </w:r>
      <w:proofErr w:type="spellEnd"/>
      <w:r w:rsidRPr="00A403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03FB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A403FB">
        <w:rPr>
          <w:rFonts w:ascii="Times New Roman" w:hAnsi="Times New Roman" w:cs="Times New Roman"/>
          <w:sz w:val="28"/>
          <w:szCs w:val="28"/>
        </w:rPr>
        <w:t xml:space="preserve"> района Алтайского края, действие которых приостанавливается в очередном финансовом году</w:t>
      </w:r>
      <w:r w:rsidR="00664AE7" w:rsidRPr="00A403FB">
        <w:rPr>
          <w:rFonts w:ascii="Times New Roman" w:hAnsi="Times New Roman" w:cs="Times New Roman"/>
          <w:sz w:val="28"/>
          <w:szCs w:val="28"/>
        </w:rPr>
        <w:t>»</w:t>
      </w:r>
    </w:p>
    <w:p w:rsidR="00807F61" w:rsidRPr="00A403FB" w:rsidRDefault="00664AE7" w:rsidP="00807F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t>2</w:t>
      </w:r>
      <w:r w:rsidR="00807F61" w:rsidRPr="00A403FB">
        <w:rPr>
          <w:rFonts w:ascii="Times New Roman" w:hAnsi="Times New Roman" w:cs="Times New Roman"/>
          <w:sz w:val="28"/>
          <w:szCs w:val="28"/>
        </w:rPr>
        <w:t>.Настоящее решение обнародовать в установленном Уставом муниципальн</w:t>
      </w:r>
      <w:r w:rsidR="000C0DCC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="00807F61" w:rsidRPr="00A403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07F61" w:rsidRPr="00A403FB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="00807F61" w:rsidRPr="00A403FB">
        <w:rPr>
          <w:rFonts w:ascii="Times New Roman" w:hAnsi="Times New Roman" w:cs="Times New Roman"/>
          <w:sz w:val="28"/>
          <w:szCs w:val="28"/>
        </w:rPr>
        <w:t xml:space="preserve"> района Алтайского края порядке.</w:t>
      </w:r>
    </w:p>
    <w:p w:rsidR="00807F61" w:rsidRPr="00A403FB" w:rsidRDefault="00807F61" w:rsidP="00807F6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03FB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A40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3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</w:t>
      </w:r>
      <w:r w:rsidR="000C0DCC">
        <w:rPr>
          <w:rFonts w:ascii="Times New Roman" w:hAnsi="Times New Roman" w:cs="Times New Roman"/>
          <w:sz w:val="28"/>
          <w:szCs w:val="28"/>
        </w:rPr>
        <w:t xml:space="preserve">ета депутатов 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C0DCC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="000C0DCC">
        <w:rPr>
          <w:rFonts w:ascii="Times New Roman" w:hAnsi="Times New Roman" w:cs="Times New Roman"/>
          <w:sz w:val="28"/>
          <w:szCs w:val="28"/>
        </w:rPr>
        <w:t xml:space="preserve"> района Алтайского края  по бюджету и финансам</w:t>
      </w:r>
    </w:p>
    <w:p w:rsidR="00807F61" w:rsidRPr="00A403FB" w:rsidRDefault="00807F61" w:rsidP="00807F6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07F61" w:rsidRPr="00A403FB" w:rsidRDefault="00807F61" w:rsidP="00807F6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DCC" w:rsidRDefault="000C0DCC" w:rsidP="000C0DCC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7F61" w:rsidRPr="00A403FB" w:rsidRDefault="000C0DCC" w:rsidP="000C0DCC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807F61" w:rsidRPr="00A40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07F61" w:rsidRPr="00A403FB" w:rsidRDefault="00807F61" w:rsidP="00807F61">
      <w:pPr>
        <w:pStyle w:val="a4"/>
        <w:ind w:left="139" w:firstLine="139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807F61" w:rsidRPr="00A403FB" w:rsidRDefault="00807F61" w:rsidP="00807F61">
      <w:pPr>
        <w:pStyle w:val="a4"/>
        <w:rPr>
          <w:rFonts w:ascii="Times New Roman" w:hAnsi="Times New Roman" w:cs="Times New Roman"/>
          <w:color w:val="00000A"/>
          <w:sz w:val="28"/>
          <w:szCs w:val="28"/>
        </w:rPr>
      </w:pPr>
    </w:p>
    <w:p w:rsidR="00807F61" w:rsidRPr="00A403FB" w:rsidRDefault="00807F61" w:rsidP="00807F6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07F61" w:rsidRPr="00A403FB" w:rsidSect="00A403FB">
      <w:footnotePr>
        <w:pos w:val="beneathText"/>
      </w:footnotePr>
      <w:pgSz w:w="11905" w:h="16837"/>
      <w:pgMar w:top="1134" w:right="851" w:bottom="1134" w:left="1276" w:header="720" w:footer="720" w:gutter="0"/>
      <w:cols w:space="720"/>
      <w:docGrid w:linePitch="2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07F61"/>
    <w:rsid w:val="000A2A3A"/>
    <w:rsid w:val="000C0DCC"/>
    <w:rsid w:val="00110BB5"/>
    <w:rsid w:val="00217918"/>
    <w:rsid w:val="002B5060"/>
    <w:rsid w:val="002C685C"/>
    <w:rsid w:val="004205EF"/>
    <w:rsid w:val="00521287"/>
    <w:rsid w:val="005973AC"/>
    <w:rsid w:val="00614D02"/>
    <w:rsid w:val="00664AE7"/>
    <w:rsid w:val="00672603"/>
    <w:rsid w:val="00807F61"/>
    <w:rsid w:val="00A403FB"/>
    <w:rsid w:val="00AB4ABF"/>
    <w:rsid w:val="00BF03FC"/>
    <w:rsid w:val="00E44001"/>
    <w:rsid w:val="00EB7092"/>
    <w:rsid w:val="00F2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6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807F61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61"/>
    <w:rPr>
      <w:rFonts w:ascii="Arial" w:eastAsia="Times New Roman" w:hAnsi="Arial" w:cs="Arial"/>
      <w:b/>
      <w:bCs/>
      <w:color w:val="000080"/>
      <w:kern w:val="1"/>
      <w:sz w:val="18"/>
      <w:szCs w:val="18"/>
      <w:lang w:eastAsia="ar-SA"/>
    </w:rPr>
  </w:style>
  <w:style w:type="character" w:customStyle="1" w:styleId="a3">
    <w:name w:val="Гипертекстовая ссылка"/>
    <w:basedOn w:val="a0"/>
    <w:uiPriority w:val="99"/>
    <w:rsid w:val="00807F61"/>
    <w:rPr>
      <w:rFonts w:cs="Times New Roman"/>
      <w:b/>
      <w:bCs/>
      <w:color w:val="00000A"/>
    </w:rPr>
  </w:style>
  <w:style w:type="paragraph" w:customStyle="1" w:styleId="a4">
    <w:name w:val="Комментарий"/>
    <w:basedOn w:val="a"/>
    <w:rsid w:val="00807F61"/>
    <w:pPr>
      <w:ind w:left="170" w:firstLine="0"/>
    </w:pPr>
    <w:rPr>
      <w:i/>
      <w:iCs/>
      <w:color w:val="800080"/>
    </w:rPr>
  </w:style>
  <w:style w:type="paragraph" w:customStyle="1" w:styleId="ConsTitle">
    <w:name w:val="ConsTitle"/>
    <w:rsid w:val="00807F6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11">
    <w:name w:val="Абзац списка1"/>
    <w:basedOn w:val="a"/>
    <w:rsid w:val="00807F6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07F61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2">
    <w:name w:val="Обычный (веб)1"/>
    <w:basedOn w:val="a"/>
    <w:rsid w:val="00807F61"/>
  </w:style>
  <w:style w:type="paragraph" w:customStyle="1" w:styleId="s1">
    <w:name w:val="s_1"/>
    <w:basedOn w:val="a"/>
    <w:rsid w:val="00807F61"/>
  </w:style>
  <w:style w:type="paragraph" w:styleId="a5">
    <w:name w:val="Normal (Web)"/>
    <w:basedOn w:val="a"/>
    <w:rsid w:val="00807F6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6</cp:revision>
  <cp:lastPrinted>2022-04-01T10:21:00Z</cp:lastPrinted>
  <dcterms:created xsi:type="dcterms:W3CDTF">2022-04-01T02:59:00Z</dcterms:created>
  <dcterms:modified xsi:type="dcterms:W3CDTF">2022-04-01T10:21:00Z</dcterms:modified>
</cp:coreProperties>
</file>