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48E" w:rsidRDefault="00A7148E" w:rsidP="00A7148E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7148E" w:rsidRDefault="00A7148E" w:rsidP="00A7148E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СОГЛАШЕНИЕ</w:t>
      </w:r>
    </w:p>
    <w:p w:rsidR="00A7148E" w:rsidRDefault="00A7148E" w:rsidP="00A7148E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передаче полномочий  контрольно-счетного  органа муниципального образования  </w:t>
      </w:r>
      <w:proofErr w:type="spellStart"/>
      <w:r w:rsidR="00DC6D9E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8E0C6A">
        <w:rPr>
          <w:rFonts w:ascii="Times New Roman" w:hAnsi="Times New Roman"/>
          <w:sz w:val="28"/>
          <w:szCs w:val="28"/>
        </w:rPr>
        <w:t xml:space="preserve">  сельсовет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 по осуществлению внешнего муниципального финансового контроля</w:t>
      </w:r>
    </w:p>
    <w:p w:rsidR="00A7148E" w:rsidRDefault="00A7148E" w:rsidP="00A7148E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Контрольно-счетному органу Краснощёковского района</w:t>
      </w:r>
    </w:p>
    <w:p w:rsidR="00A7148E" w:rsidRDefault="00A7148E" w:rsidP="00A7148E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7148E" w:rsidRDefault="00A7148E" w:rsidP="00A7148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B41F59" w:rsidP="00A7148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____________2022 г.</w:t>
      </w:r>
      <w:r w:rsidR="00A7148E">
        <w:rPr>
          <w:rFonts w:ascii="Times New Roman" w:hAnsi="Times New Roman"/>
          <w:sz w:val="28"/>
          <w:szCs w:val="28"/>
        </w:rPr>
        <w:t xml:space="preserve">                                                        с. Краснощёково</w:t>
      </w:r>
    </w:p>
    <w:p w:rsidR="00A7148E" w:rsidRDefault="00A7148E" w:rsidP="00A7148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A7148E" w:rsidP="00A7148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целях реализации Бюджетного кодекса РФ,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 от 07.12.2011 № 6-ФЗ «Об общих принципах организации и деятельности контрольно-счетных органов субъектов Российской Федерации и муниципальных образований», Краснощёковский районный Совет   депутатов (далее – представительный орган муниципального района) в лице председателя Краснощёковского районного Совета депутатов Ханиной Галины</w:t>
      </w:r>
      <w:proofErr w:type="gramEnd"/>
      <w:r>
        <w:rPr>
          <w:rFonts w:ascii="Times New Roman" w:hAnsi="Times New Roman"/>
          <w:sz w:val="28"/>
          <w:szCs w:val="28"/>
        </w:rPr>
        <w:t xml:space="preserve"> Алексеевны, действующего на основании Устава муниципального образования Краснощёковский район Алтайского края, Контрольно-счетный орган </w:t>
      </w:r>
      <w:r>
        <w:rPr>
          <w:rFonts w:ascii="Times New Roman" w:hAnsi="Times New Roman"/>
          <w:spacing w:val="-1"/>
          <w:sz w:val="28"/>
          <w:szCs w:val="28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, в лице председателя Польниковой Галины Николаевны, действующего на основании Положения о контрольно-счетном органе </w:t>
      </w:r>
      <w:r>
        <w:rPr>
          <w:rFonts w:ascii="Times New Roman" w:hAnsi="Times New Roman"/>
          <w:spacing w:val="-1"/>
          <w:sz w:val="28"/>
          <w:szCs w:val="28"/>
        </w:rPr>
        <w:t>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 и </w:t>
      </w:r>
      <w:r w:rsidR="008E0C6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DC6D9E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8E0C6A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="008E0C6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8E0C6A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DC6D9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DC6D9E">
        <w:rPr>
          <w:rFonts w:ascii="Times New Roman" w:hAnsi="Times New Roman"/>
          <w:sz w:val="28"/>
          <w:szCs w:val="28"/>
        </w:rPr>
        <w:t>далее-представительный</w:t>
      </w:r>
      <w:proofErr w:type="spellEnd"/>
      <w:r w:rsidR="00DC6D9E">
        <w:rPr>
          <w:rFonts w:ascii="Times New Roman" w:hAnsi="Times New Roman"/>
          <w:sz w:val="28"/>
          <w:szCs w:val="28"/>
        </w:rPr>
        <w:t xml:space="preserve"> орган поселения)</w:t>
      </w:r>
      <w:proofErr w:type="gramStart"/>
      <w:r w:rsidR="00DC6D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 w:rsidR="00CC7746">
        <w:rPr>
          <w:rFonts w:ascii="Times New Roman" w:hAnsi="Times New Roman"/>
          <w:sz w:val="28"/>
          <w:szCs w:val="28"/>
        </w:rPr>
        <w:t xml:space="preserve"> в лице Главы сельсовета </w:t>
      </w:r>
      <w:proofErr w:type="spellStart"/>
      <w:r w:rsidR="00DC6D9E">
        <w:rPr>
          <w:rFonts w:ascii="Times New Roman" w:hAnsi="Times New Roman"/>
          <w:sz w:val="28"/>
          <w:szCs w:val="28"/>
        </w:rPr>
        <w:t>Сухно</w:t>
      </w:r>
      <w:proofErr w:type="spellEnd"/>
      <w:r w:rsidR="00DC6D9E">
        <w:rPr>
          <w:rFonts w:ascii="Times New Roman" w:hAnsi="Times New Roman"/>
          <w:sz w:val="28"/>
          <w:szCs w:val="28"/>
        </w:rPr>
        <w:t xml:space="preserve"> Андрея Алексеевича</w:t>
      </w:r>
      <w:r w:rsidR="00C1618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действующе</w:t>
      </w:r>
      <w:r w:rsidRPr="00DC6D9E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на основании Устава муниципального образования </w:t>
      </w:r>
      <w:proofErr w:type="spellStart"/>
      <w:r w:rsidR="00DC6D9E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DC6D9E">
        <w:rPr>
          <w:rFonts w:ascii="Times New Roman" w:hAnsi="Times New Roman"/>
          <w:sz w:val="28"/>
          <w:szCs w:val="28"/>
        </w:rPr>
        <w:t xml:space="preserve"> </w:t>
      </w:r>
      <w:r w:rsidR="00CC7746">
        <w:rPr>
          <w:rFonts w:ascii="Times New Roman" w:hAnsi="Times New Roman"/>
          <w:sz w:val="28"/>
          <w:szCs w:val="28"/>
        </w:rPr>
        <w:t xml:space="preserve"> сельсовет</w:t>
      </w:r>
      <w:r w:rsidR="00DC6D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D9E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DC6D9E">
        <w:rPr>
          <w:rFonts w:ascii="Times New Roman" w:hAnsi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sz w:val="28"/>
          <w:szCs w:val="28"/>
        </w:rPr>
        <w:t xml:space="preserve">, далее именуемые «Стороны», заключили настоящее Соглашение о нижеследующем: 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1"/>
      <w:r w:rsidRPr="00DC6D9E">
        <w:rPr>
          <w:rFonts w:ascii="Times New Roman" w:hAnsi="Times New Roman"/>
          <w:b/>
          <w:sz w:val="28"/>
          <w:szCs w:val="28"/>
        </w:rPr>
        <w:t>1.Общие положения</w:t>
      </w:r>
      <w:bookmarkEnd w:id="0"/>
    </w:p>
    <w:p w:rsidR="007315EF" w:rsidRP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Предметом настоящего Соглашения является передача контрольно-счетному органу Краснощёковского района Алтайского края  части полномочий контрольно-счетного органа   </w:t>
      </w:r>
      <w:r w:rsidR="00A52E62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 xml:space="preserve"> по осуществлению внешнего муни</w:t>
      </w:r>
      <w:r w:rsidR="00A52E62">
        <w:rPr>
          <w:rFonts w:ascii="Times New Roman" w:hAnsi="Times New Roman"/>
          <w:sz w:val="28"/>
          <w:szCs w:val="28"/>
        </w:rPr>
        <w:t>ципального финансового контроля.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Контрольно-счетному органу  Краснощёковского района передаются  полномочия контрольно-счетного органа поселения, установленные </w:t>
      </w:r>
      <w:r>
        <w:rPr>
          <w:rFonts w:ascii="Times New Roman" w:hAnsi="Times New Roman"/>
          <w:sz w:val="28"/>
          <w:szCs w:val="28"/>
        </w:rPr>
        <w:lastRenderedPageBreak/>
        <w:t>федеральными законами, законами Алтайского края, уставом поселения и нормат</w:t>
      </w:r>
      <w:r w:rsidR="00DC6D9E">
        <w:rPr>
          <w:rFonts w:ascii="Times New Roman" w:hAnsi="Times New Roman"/>
          <w:sz w:val="28"/>
          <w:szCs w:val="28"/>
        </w:rPr>
        <w:t>ивно правовыми актами поселения: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1.2.1.Внешняя проверка годового отчета об исполнении бюджета поселения.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1.2.2.Экспертиза проекта бюджета поселения.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Внешняя проверка годового отчета об исполнении бюджета поселения и экспертиза проекта бюджета поселения ежегодно включаются в планы работы контрольно-счетно</w:t>
      </w:r>
      <w:r w:rsidR="00A52E62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A52E62"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>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Включение в планы работы контрольно-счетного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контрольно-счетно</w:t>
      </w:r>
      <w:r w:rsidR="00A52E62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A52E62">
        <w:rPr>
          <w:rFonts w:ascii="Times New Roman" w:hAnsi="Times New Roman"/>
          <w:sz w:val="28"/>
          <w:szCs w:val="28"/>
        </w:rPr>
        <w:t>органа.</w:t>
      </w:r>
      <w:r>
        <w:rPr>
          <w:rFonts w:ascii="Times New Roman" w:hAnsi="Times New Roman"/>
          <w:sz w:val="28"/>
          <w:szCs w:val="28"/>
        </w:rPr>
        <w:t xml:space="preserve"> На выполнение указанных мероприятий заключаются дополнительные соглашения.</w:t>
      </w:r>
    </w:p>
    <w:p w:rsidR="007315EF" w:rsidRDefault="007315EF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Срок действия Соглашения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0D1EB1">
        <w:rPr>
          <w:rFonts w:ascii="Times New Roman" w:hAnsi="Times New Roman"/>
          <w:sz w:val="28"/>
          <w:szCs w:val="28"/>
        </w:rPr>
        <w:t xml:space="preserve">Настоящие </w:t>
      </w:r>
      <w:r>
        <w:rPr>
          <w:rFonts w:ascii="Times New Roman" w:hAnsi="Times New Roman"/>
          <w:sz w:val="28"/>
          <w:szCs w:val="28"/>
        </w:rPr>
        <w:t xml:space="preserve"> Соглашение</w:t>
      </w:r>
      <w:r w:rsidR="000D1EB1">
        <w:rPr>
          <w:rFonts w:ascii="Times New Roman" w:hAnsi="Times New Roman"/>
          <w:sz w:val="28"/>
          <w:szCs w:val="28"/>
        </w:rPr>
        <w:t xml:space="preserve"> вступает в силу с момента его подписания Сторонами, распространяется на правоотношения Сторон, возникшие с</w:t>
      </w:r>
      <w:r w:rsidR="00632209">
        <w:rPr>
          <w:rFonts w:ascii="Times New Roman" w:hAnsi="Times New Roman"/>
          <w:sz w:val="28"/>
          <w:szCs w:val="28"/>
        </w:rPr>
        <w:t xml:space="preserve"> 1 января 2022 года по 31 декабря 2022 года.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proofErr w:type="gramStart"/>
      <w:r>
        <w:rPr>
          <w:rFonts w:ascii="Times New Roman" w:hAnsi="Times New Roman"/>
          <w:sz w:val="28"/>
          <w:szCs w:val="28"/>
        </w:rPr>
        <w:t>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  <w:proofErr w:type="gramEnd"/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3"/>
      <w:r>
        <w:rPr>
          <w:rFonts w:ascii="Times New Roman" w:hAnsi="Times New Roman"/>
          <w:b/>
          <w:sz w:val="28"/>
          <w:szCs w:val="28"/>
        </w:rPr>
        <w:t>3. Права и обязанности Сторон</w:t>
      </w:r>
      <w:bookmarkEnd w:id="1"/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 Представительный орган муниципального района: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3.1.3.Имеет право дополнительно использовать собственные  материальные ресурсы и финансовые средства на исполнение контрольно- счетным органом Краснощёковского  района  предусмотренных настоящим Соглашением полномочий.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Контрольно-счетный  орган района: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3.2.3.Проводит предусмотренные планом своей работы мероприятия, в порядке, установленном регламентом и стандартами внешнего муниципального финансового контроля для соответствующих мероприятий, и в сроки, уст</w:t>
      </w:r>
      <w:r w:rsidR="00BA020B">
        <w:rPr>
          <w:rFonts w:ascii="Times New Roman" w:hAnsi="Times New Roman"/>
          <w:sz w:val="28"/>
          <w:szCs w:val="28"/>
        </w:rPr>
        <w:t>ановленные утвержденным планом.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3.2.4.Для подготовки к внешней проверке годового отчета об исполнении бюджета поселения имеет право в течение соответствующего года осуществлять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бюджета поселения и использованием средств бюджета поселения.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Краснощёковского района в сети Интернет.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 w:rsidR="00BA020B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поселения, направляет органам местного самоуправления соответствующие предложения</w:t>
      </w:r>
    </w:p>
    <w:p w:rsidR="00A7148E" w:rsidRDefault="00BA020B" w:rsidP="00BA020B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A7148E">
        <w:rPr>
          <w:rFonts w:ascii="Times New Roman" w:hAnsi="Times New Roman"/>
          <w:sz w:val="28"/>
          <w:szCs w:val="28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3.2.1</w:t>
      </w:r>
      <w:r w:rsidR="00A32E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Представительный орган поселения: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A32E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A32EB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A32EB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A32EB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</w:t>
      </w:r>
      <w:r w:rsidR="00A32EB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.Стороны имеют право принимать иные меры, необходимые для реализации настоящего Соглашения.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Ответственность сторон:</w:t>
      </w:r>
    </w:p>
    <w:p w:rsid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D26F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Ответственность сторон не наступает в случаях предусмотренного настоящим Соглашением приостановления исполнения переданных полномочий, а также, если неисполнение (ненадлежащее исполнение) обязанностей было допущено вследствие действий  администрации Краснощёковского района, администрации поселения или иных третьих лиц.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315EF" w:rsidRDefault="007315EF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Заключительные положения</w:t>
      </w:r>
    </w:p>
    <w:p w:rsidR="00A7148E" w:rsidRDefault="00A7148E" w:rsidP="007315EF">
      <w:pPr>
        <w:pStyle w:val="a3"/>
        <w:spacing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Настоящее Соглашение вступает в силу с момента  его подписания всеми сторонами.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Краснощёковского  района, другим сторонам уведомления о расторжении Соглашения.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BE26E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BE26E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315EF" w:rsidRDefault="00965E6D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Представительный орган района:</w:t>
      </w:r>
    </w:p>
    <w:p w:rsidR="00965E6D" w:rsidRDefault="00965E6D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E6D" w:rsidRDefault="00965E6D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Председатель Краснощёковского</w:t>
      </w:r>
    </w:p>
    <w:p w:rsidR="00965E6D" w:rsidRDefault="00965E6D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Районного Совета Депутатов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>_______________  Ханина Г.А.</w:t>
      </w:r>
    </w:p>
    <w:p w:rsidR="00965E6D" w:rsidRDefault="00965E6D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965E6D" w:rsidRPr="00965E6D" w:rsidRDefault="00965E6D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965E6D">
        <w:rPr>
          <w:rFonts w:ascii="Times New Roman" w:hAnsi="Times New Roman"/>
          <w:b/>
          <w:bCs/>
          <w:sz w:val="28"/>
          <w:szCs w:val="28"/>
        </w:rPr>
        <w:t>Конт</w:t>
      </w:r>
      <w:r>
        <w:rPr>
          <w:rFonts w:ascii="Times New Roman" w:hAnsi="Times New Roman"/>
          <w:b/>
          <w:bCs/>
          <w:sz w:val="28"/>
          <w:szCs w:val="28"/>
        </w:rPr>
        <w:t>рольно-счетный орган района</w:t>
      </w:r>
    </w:p>
    <w:p w:rsidR="007315EF" w:rsidRDefault="007315EF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0ACC" w:rsidRDefault="00360ACC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60ACC">
        <w:rPr>
          <w:rFonts w:ascii="Times New Roman" w:hAnsi="Times New Roman"/>
          <w:bCs/>
          <w:sz w:val="28"/>
          <w:szCs w:val="28"/>
        </w:rPr>
        <w:t xml:space="preserve">Председатель </w:t>
      </w:r>
    </w:p>
    <w:p w:rsidR="007315EF" w:rsidRPr="00360ACC" w:rsidRDefault="00360ACC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контрольно-счетного органа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_______________  </w:t>
      </w:r>
      <w:proofErr w:type="spellStart"/>
      <w:r>
        <w:rPr>
          <w:rFonts w:ascii="Times New Roman" w:hAnsi="Times New Roman"/>
          <w:bCs/>
          <w:sz w:val="28"/>
          <w:szCs w:val="28"/>
        </w:rPr>
        <w:t>Польникова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Г.Н.</w:t>
      </w:r>
    </w:p>
    <w:p w:rsidR="007315EF" w:rsidRDefault="007315EF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Представительный орган</w:t>
      </w:r>
      <w:r w:rsidR="00360AC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поселения:                                                 </w:t>
      </w:r>
    </w:p>
    <w:p w:rsidR="00A7148E" w:rsidRDefault="00A7148E" w:rsidP="007315EF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D6E" w:rsidRDefault="00360ACC" w:rsidP="00360ACC">
      <w:pPr>
        <w:pStyle w:val="a3"/>
        <w:spacing w:line="276" w:lineRule="auto"/>
        <w:ind w:firstLine="567"/>
      </w:pPr>
      <w:r w:rsidRPr="00360ACC">
        <w:rPr>
          <w:rFonts w:ascii="Times New Roman" w:hAnsi="Times New Roman"/>
          <w:bCs/>
          <w:sz w:val="28"/>
          <w:szCs w:val="28"/>
        </w:rPr>
        <w:t>Г</w:t>
      </w:r>
      <w:r>
        <w:rPr>
          <w:rFonts w:ascii="Times New Roman" w:hAnsi="Times New Roman"/>
          <w:bCs/>
          <w:sz w:val="28"/>
          <w:szCs w:val="28"/>
        </w:rPr>
        <w:t xml:space="preserve">лава </w:t>
      </w:r>
      <w:proofErr w:type="spellStart"/>
      <w:r w:rsidR="00BA020B">
        <w:rPr>
          <w:rFonts w:ascii="Times New Roman" w:hAnsi="Times New Roman"/>
          <w:bCs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сельсовета </w:t>
      </w:r>
      <w:r>
        <w:rPr>
          <w:rFonts w:ascii="Times New Roman" w:hAnsi="Times New Roman"/>
          <w:bCs/>
          <w:sz w:val="28"/>
          <w:szCs w:val="28"/>
        </w:rPr>
        <w:tab/>
        <w:t xml:space="preserve">_______________  </w:t>
      </w:r>
      <w:proofErr w:type="spellStart"/>
      <w:r w:rsidR="00BA020B">
        <w:rPr>
          <w:rFonts w:ascii="Times New Roman" w:hAnsi="Times New Roman"/>
          <w:bCs/>
          <w:sz w:val="28"/>
          <w:szCs w:val="28"/>
        </w:rPr>
        <w:t>Сухно</w:t>
      </w:r>
      <w:proofErr w:type="spellEnd"/>
      <w:r w:rsidR="00BA020B">
        <w:rPr>
          <w:rFonts w:ascii="Times New Roman" w:hAnsi="Times New Roman"/>
          <w:bCs/>
          <w:sz w:val="28"/>
          <w:szCs w:val="28"/>
        </w:rPr>
        <w:t xml:space="preserve"> А.А.</w:t>
      </w:r>
    </w:p>
    <w:sectPr w:rsidR="00AA0D6E" w:rsidSect="00BA020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48E"/>
    <w:rsid w:val="000D1EB1"/>
    <w:rsid w:val="00101749"/>
    <w:rsid w:val="00130E1D"/>
    <w:rsid w:val="0016709D"/>
    <w:rsid w:val="001911CC"/>
    <w:rsid w:val="001D26F9"/>
    <w:rsid w:val="00252EEB"/>
    <w:rsid w:val="00360ACC"/>
    <w:rsid w:val="0050050F"/>
    <w:rsid w:val="005B7016"/>
    <w:rsid w:val="00614969"/>
    <w:rsid w:val="00632209"/>
    <w:rsid w:val="007315EF"/>
    <w:rsid w:val="008448A1"/>
    <w:rsid w:val="00850D05"/>
    <w:rsid w:val="008E0C6A"/>
    <w:rsid w:val="00965E6D"/>
    <w:rsid w:val="009A60EA"/>
    <w:rsid w:val="00A32EB0"/>
    <w:rsid w:val="00A52E62"/>
    <w:rsid w:val="00A7148E"/>
    <w:rsid w:val="00AA0D6E"/>
    <w:rsid w:val="00B41F59"/>
    <w:rsid w:val="00BA020B"/>
    <w:rsid w:val="00BE26E9"/>
    <w:rsid w:val="00C156D3"/>
    <w:rsid w:val="00C1618E"/>
    <w:rsid w:val="00C34DB9"/>
    <w:rsid w:val="00C52132"/>
    <w:rsid w:val="00CC7746"/>
    <w:rsid w:val="00D742D6"/>
    <w:rsid w:val="00D97969"/>
    <w:rsid w:val="00DC6D9E"/>
    <w:rsid w:val="00ED4AF5"/>
    <w:rsid w:val="00EE7559"/>
    <w:rsid w:val="00F71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48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2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RePack by SPecialiST</cp:lastModifiedBy>
  <cp:revision>29</cp:revision>
  <dcterms:created xsi:type="dcterms:W3CDTF">2022-02-07T08:25:00Z</dcterms:created>
  <dcterms:modified xsi:type="dcterms:W3CDTF">2022-03-21T09:26:00Z</dcterms:modified>
</cp:coreProperties>
</file>