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6B89" w:rsidRDefault="002D6B89" w:rsidP="002D6B8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ВЕРХ-КАМЫШЕНСКОГО СЕЛЬСОВЕТА КРАСНОЩЁКОВСКОГО РАЙОНА </w:t>
      </w:r>
    </w:p>
    <w:p w:rsidR="002D6B89" w:rsidRDefault="002D6B89" w:rsidP="002D6B8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2D6B89" w:rsidRDefault="002D6B89" w:rsidP="002D6B8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D6B89" w:rsidRDefault="002D6B89" w:rsidP="002D6B8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2D6B89" w:rsidRDefault="002D6B89" w:rsidP="002D6B8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D6B89" w:rsidRDefault="002D6B89" w:rsidP="002D6B8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  декабря  2021 г.                                                                                        № 32</w:t>
      </w:r>
    </w:p>
    <w:p w:rsidR="002D6B89" w:rsidRDefault="002D6B89" w:rsidP="002D6B8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0A2886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0A2886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Верх-Камышенка</w:t>
      </w:r>
    </w:p>
    <w:p w:rsidR="002D6B89" w:rsidRDefault="002D6B89" w:rsidP="002D6B89">
      <w:pPr>
        <w:rPr>
          <w:rFonts w:ascii="Times New Roman" w:hAnsi="Times New Roman" w:cs="Times New Roman"/>
          <w:sz w:val="28"/>
          <w:szCs w:val="28"/>
        </w:rPr>
      </w:pPr>
    </w:p>
    <w:p w:rsidR="002D6B89" w:rsidRDefault="002D6B89" w:rsidP="002D6B89">
      <w:pPr>
        <w:spacing w:after="0" w:line="240" w:lineRule="auto"/>
        <w:ind w:right="396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Об утверждении Перечня главных администраторов доходов местного бюджета, Перечня главных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</w:rPr>
        <w:t>администраторов источников финансирования дефицита местного бюджета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 и Порядка внесения изменений </w:t>
      </w:r>
    </w:p>
    <w:p w:rsidR="002D6B89" w:rsidRDefault="002D6B89" w:rsidP="002D6B89">
      <w:pPr>
        <w:spacing w:after="0" w:line="240" w:lineRule="auto"/>
        <w:ind w:right="396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в Перечень главных администраторов доходов местного бюджета, Перечень главных администраторов источников финансирования дефицита местного бюджета.</w:t>
      </w:r>
    </w:p>
    <w:p w:rsidR="002D6B89" w:rsidRDefault="002D6B89" w:rsidP="002D6B89">
      <w:pPr>
        <w:spacing w:after="0" w:line="240" w:lineRule="auto"/>
        <w:ind w:right="396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2D6B89" w:rsidRDefault="002D6B89" w:rsidP="002D6B8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В соответствии со статьями 160.1 и 160.2 Бюджетного кодекса Российской Федерации, постановлением Правительства Российской Федерации от 16.09.2021 № 1569 «Об утверждении общих требований к закреплению за органами государственной власти (государственными органами) субъекта Российской Федерации, органами управления территориальными фондами обязательного медицинского страхования, органами местного самоуправления, органами местной администрации полномочий главного администратора доходов бюджета и к утверждению перечня главных администраторов доходов бюджета субъекта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Российской Федерации, бюджета территориального фонда обязательного медицинского страхования, местного бюджета», постановлением Правительства Российской Федерации от 16.09.2021 № 1568 «Об утверждении общих требований к закреплению за органами государственной власти (государственными органами) субъекта Российской Федерации, органами управления территориальными фондами обязательного медицинского страхования, органами местного самоуправления, органами местной администрации полномочий главного администратора источников финансирования дефицита бюджета и к утверждению перечня главных администраторов источников финансирования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дефицита бюджета субъекта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Российской Федерации, бюджета территориального фонда обязательного медицинского страхования, местного бюджета» Администрация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Верх-Камышенского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сельсовета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Краснощековского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района Алтайского края постановляет: </w:t>
      </w:r>
    </w:p>
    <w:p w:rsidR="002D6B89" w:rsidRDefault="002D6B89" w:rsidP="002D6B8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Утвердить Перечень главных администраторов доходов местного бюджета территориальных органов (подразделений) федеральных органов государственной власти (государственных органов) и (или) казенных учреждений, находящихся в ведении федеральных органов государственной власти (государственных органов), осуществляющих бюджетные полномочия главных администраторов доходов местного бюджета на основании принятых федеральными органами государственной власти (государственными органами) правовых актов о наделении их полномочиями главных администраторов доходов бюджетов субъектов Российской Федерации 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соответствии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с приложением 1 к настоящему постановлению.</w:t>
      </w:r>
    </w:p>
    <w:p w:rsidR="002D6B89" w:rsidRDefault="002D6B89" w:rsidP="002D6B8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 Утвердить Перечень главных администраторов доходов местного бюджета  органов государственной власти (государственных органов) Алтайского края в соответствии с приложением 2 к настоящему постановлению.</w:t>
      </w:r>
    </w:p>
    <w:p w:rsidR="002D6B89" w:rsidRDefault="002D6B89" w:rsidP="002D6B8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 Утвердить Перечень главных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администраторов источников финансирования дефицита местного бюджета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в соответствии с приложением 3 к настоящему постановлению.</w:t>
      </w:r>
    </w:p>
    <w:p w:rsidR="002D6B89" w:rsidRDefault="002D6B89" w:rsidP="002D6B8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 Утвердить Порядок внесения изменений в Перечень главных администраторов доходов местного бюджета и Перечень главных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администраторов источников финансирования дефицита местного бюджета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в соответствии с приложением 4 к настоящему постановлению.</w:t>
      </w:r>
    </w:p>
    <w:p w:rsidR="002D6B89" w:rsidRDefault="002D6B89" w:rsidP="002D6B8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5. Настоящее постановление вступает в силу со дня его официального опубликования и применяется к правоотношениям, возникающим при составлении и исполнении местного бюджета, начиная с бюджета на 2022 год.</w:t>
      </w:r>
    </w:p>
    <w:p w:rsidR="002D6B89" w:rsidRDefault="002D6B89" w:rsidP="002D6B8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6.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2D6B89" w:rsidRDefault="002D6B89" w:rsidP="002D6B8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D6B89" w:rsidRDefault="002D6B89" w:rsidP="002D6B8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D6B89" w:rsidRDefault="002D6B89" w:rsidP="002D6B89">
      <w:pPr>
        <w:tabs>
          <w:tab w:val="left" w:pos="7172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Администрации </w:t>
      </w:r>
    </w:p>
    <w:p w:rsidR="002D6B89" w:rsidRDefault="002D6B89" w:rsidP="002D6B89">
      <w:pPr>
        <w:tabs>
          <w:tab w:val="left" w:pos="7172"/>
        </w:tabs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Верх-Камышенского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сельсовета        </w:t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Кретинин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В.А.</w:t>
      </w:r>
    </w:p>
    <w:p w:rsidR="00165EBC" w:rsidRDefault="00165EBC" w:rsidP="002D6B89">
      <w:pPr>
        <w:tabs>
          <w:tab w:val="left" w:pos="7172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165EBC" w:rsidRDefault="00165EBC" w:rsidP="002D6B89">
      <w:pPr>
        <w:tabs>
          <w:tab w:val="left" w:pos="7172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165EBC" w:rsidRDefault="00165EBC" w:rsidP="002D6B89">
      <w:pPr>
        <w:tabs>
          <w:tab w:val="left" w:pos="7172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2D6B89" w:rsidRDefault="002D6B89" w:rsidP="002D6B89">
      <w:pPr>
        <w:spacing w:after="0"/>
      </w:pPr>
    </w:p>
    <w:p w:rsidR="00FB5D6D" w:rsidRPr="00FB5D6D" w:rsidRDefault="00165EBC" w:rsidP="00FB5D6D">
      <w:pPr>
        <w:tabs>
          <w:tab w:val="left" w:pos="5387"/>
        </w:tabs>
        <w:autoSpaceDE w:val="0"/>
        <w:autoSpaceDN w:val="0"/>
        <w:adjustRightInd w:val="0"/>
        <w:spacing w:line="240" w:lineRule="exac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</w:t>
      </w:r>
      <w:r w:rsidR="00FB5D6D" w:rsidRPr="00FB5D6D">
        <w:rPr>
          <w:rFonts w:ascii="Times New Roman" w:hAnsi="Times New Roman" w:cs="Times New Roman"/>
          <w:sz w:val="28"/>
          <w:szCs w:val="28"/>
        </w:rPr>
        <w:t>ПРИЛОЖЕНИЕ 1</w:t>
      </w:r>
      <w:r w:rsidR="00FB5D6D" w:rsidRPr="00FB5D6D">
        <w:rPr>
          <w:rFonts w:ascii="Times New Roman" w:hAnsi="Times New Roman" w:cs="Times New Roman"/>
          <w:bCs/>
          <w:sz w:val="28"/>
          <w:szCs w:val="28"/>
        </w:rPr>
        <w:tab/>
      </w:r>
    </w:p>
    <w:p w:rsidR="00FB5D6D" w:rsidRPr="00FB5D6D" w:rsidRDefault="00FB5D6D" w:rsidP="00FB5D6D">
      <w:pPr>
        <w:tabs>
          <w:tab w:val="left" w:pos="5387"/>
        </w:tabs>
        <w:autoSpaceDE w:val="0"/>
        <w:autoSpaceDN w:val="0"/>
        <w:adjustRightInd w:val="0"/>
        <w:spacing w:line="240" w:lineRule="exact"/>
        <w:ind w:left="538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B5D6D">
        <w:rPr>
          <w:rFonts w:ascii="Times New Roman" w:hAnsi="Times New Roman" w:cs="Times New Roman"/>
          <w:bCs/>
          <w:sz w:val="28"/>
          <w:szCs w:val="28"/>
        </w:rPr>
        <w:t>УТВЕРЖДЕН</w:t>
      </w:r>
    </w:p>
    <w:p w:rsidR="00FB5D6D" w:rsidRPr="00FB5D6D" w:rsidRDefault="00FB5D6D" w:rsidP="00FB5D6D">
      <w:pPr>
        <w:tabs>
          <w:tab w:val="left" w:pos="5387"/>
        </w:tabs>
        <w:autoSpaceDE w:val="0"/>
        <w:autoSpaceDN w:val="0"/>
        <w:adjustRightInd w:val="0"/>
        <w:spacing w:line="240" w:lineRule="exact"/>
        <w:ind w:left="5387"/>
        <w:rPr>
          <w:rFonts w:ascii="Times New Roman" w:hAnsi="Times New Roman" w:cs="Times New Roman"/>
          <w:bCs/>
          <w:sz w:val="28"/>
          <w:szCs w:val="28"/>
        </w:rPr>
      </w:pPr>
      <w:r w:rsidRPr="00FB5D6D">
        <w:rPr>
          <w:rFonts w:ascii="Times New Roman" w:hAnsi="Times New Roman" w:cs="Times New Roman"/>
          <w:bCs/>
          <w:sz w:val="28"/>
          <w:szCs w:val="28"/>
        </w:rPr>
        <w:t>Постановл</w:t>
      </w:r>
      <w:r w:rsidR="0032004E">
        <w:rPr>
          <w:rFonts w:ascii="Times New Roman" w:hAnsi="Times New Roman" w:cs="Times New Roman"/>
          <w:bCs/>
          <w:sz w:val="28"/>
          <w:szCs w:val="28"/>
        </w:rPr>
        <w:t xml:space="preserve">ением Администрации  </w:t>
      </w:r>
      <w:proofErr w:type="spellStart"/>
      <w:r w:rsidR="0032004E">
        <w:rPr>
          <w:rFonts w:ascii="Times New Roman" w:hAnsi="Times New Roman" w:cs="Times New Roman"/>
          <w:bCs/>
          <w:sz w:val="28"/>
          <w:szCs w:val="28"/>
        </w:rPr>
        <w:t>Верх-Камышенского</w:t>
      </w:r>
      <w:proofErr w:type="spellEnd"/>
      <w:r w:rsidR="0032004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FB5D6D">
        <w:rPr>
          <w:rFonts w:ascii="Times New Roman" w:hAnsi="Times New Roman" w:cs="Times New Roman"/>
          <w:bCs/>
          <w:sz w:val="28"/>
          <w:szCs w:val="28"/>
        </w:rPr>
        <w:t>сельсовета</w:t>
      </w:r>
    </w:p>
    <w:p w:rsidR="00FB5D6D" w:rsidRPr="00FB5D6D" w:rsidRDefault="0032004E" w:rsidP="00FB5D6D">
      <w:pPr>
        <w:tabs>
          <w:tab w:val="left" w:pos="5387"/>
        </w:tabs>
        <w:autoSpaceDE w:val="0"/>
        <w:autoSpaceDN w:val="0"/>
        <w:adjustRightInd w:val="0"/>
        <w:spacing w:line="240" w:lineRule="exact"/>
        <w:ind w:left="53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 xml:space="preserve">от 29 декабря </w:t>
      </w:r>
      <w:r w:rsidR="00FB5D6D" w:rsidRPr="00FB5D6D">
        <w:rPr>
          <w:rFonts w:ascii="Times New Roman" w:hAnsi="Times New Roman" w:cs="Times New Roman"/>
          <w:bCs/>
          <w:sz w:val="28"/>
          <w:szCs w:val="28"/>
        </w:rPr>
        <w:t>2021 года №</w:t>
      </w:r>
      <w:r>
        <w:rPr>
          <w:rFonts w:ascii="Times New Roman" w:hAnsi="Times New Roman" w:cs="Times New Roman"/>
          <w:bCs/>
          <w:sz w:val="28"/>
          <w:szCs w:val="28"/>
        </w:rPr>
        <w:t xml:space="preserve"> 32</w:t>
      </w:r>
      <w:r w:rsidR="00FB5D6D" w:rsidRPr="00FB5D6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FB5D6D" w:rsidRPr="00FB5D6D" w:rsidRDefault="00FB5D6D" w:rsidP="00FB5D6D">
      <w:pPr>
        <w:autoSpaceDE w:val="0"/>
        <w:autoSpaceDN w:val="0"/>
        <w:adjustRightInd w:val="0"/>
        <w:spacing w:line="240" w:lineRule="exact"/>
        <w:rPr>
          <w:rFonts w:ascii="Times New Roman" w:hAnsi="Times New Roman" w:cs="Times New Roman"/>
          <w:bCs/>
          <w:sz w:val="28"/>
          <w:szCs w:val="28"/>
        </w:rPr>
      </w:pPr>
    </w:p>
    <w:p w:rsidR="00FB5D6D" w:rsidRPr="00FB5D6D" w:rsidRDefault="00FB5D6D" w:rsidP="00FB5D6D">
      <w:pPr>
        <w:autoSpaceDE w:val="0"/>
        <w:autoSpaceDN w:val="0"/>
        <w:adjustRightInd w:val="0"/>
        <w:spacing w:line="240" w:lineRule="exact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FB5D6D">
        <w:rPr>
          <w:rFonts w:ascii="Times New Roman" w:hAnsi="Times New Roman" w:cs="Times New Roman"/>
          <w:bCs/>
          <w:sz w:val="28"/>
          <w:szCs w:val="28"/>
        </w:rPr>
        <w:t>ПЕРЕЧЕНЬ</w:t>
      </w:r>
    </w:p>
    <w:p w:rsidR="00FB5D6D" w:rsidRPr="00FB5D6D" w:rsidRDefault="00FB5D6D" w:rsidP="00FB5D6D">
      <w:pPr>
        <w:autoSpaceDE w:val="0"/>
        <w:autoSpaceDN w:val="0"/>
        <w:adjustRightInd w:val="0"/>
        <w:spacing w:line="240" w:lineRule="exact"/>
        <w:jc w:val="center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FB5D6D">
        <w:rPr>
          <w:rFonts w:ascii="Times New Roman" w:hAnsi="Times New Roman" w:cs="Times New Roman"/>
          <w:sz w:val="28"/>
          <w:szCs w:val="28"/>
        </w:rPr>
        <w:t xml:space="preserve">главных администраторов доходов местного бюджета территориальных органов (подразделений) федеральных органов государственной власти (государственных органов) и (или) казенных учреждений, находящихся в ведении федеральных органов государственной власти (государственных органов), осуществляющих бюджетные полномочия главных администраторов доходов местного бюджета на основании </w:t>
      </w:r>
      <w:r w:rsidR="0032004E">
        <w:rPr>
          <w:rFonts w:ascii="Times New Roman" w:hAnsi="Times New Roman" w:cs="Times New Roman"/>
          <w:sz w:val="28"/>
          <w:szCs w:val="28"/>
        </w:rPr>
        <w:t xml:space="preserve">принятых федеральными органами  </w:t>
      </w:r>
      <w:r w:rsidRPr="00FB5D6D">
        <w:rPr>
          <w:rFonts w:ascii="Times New Roman" w:hAnsi="Times New Roman" w:cs="Times New Roman"/>
          <w:sz w:val="28"/>
          <w:szCs w:val="28"/>
        </w:rPr>
        <w:t xml:space="preserve">государственной власти (государственными органами) правовых актов о наделении их полномочиями главных администраторов доходов бюджетов субъектов Российской Федерации </w:t>
      </w:r>
      <w:r w:rsidRPr="00FB5D6D">
        <w:rPr>
          <w:rFonts w:ascii="Times New Roman" w:hAnsi="Times New Roman" w:cs="Times New Roman"/>
          <w:sz w:val="28"/>
          <w:szCs w:val="28"/>
        </w:rPr>
        <w:br/>
      </w:r>
      <w:proofErr w:type="gram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093"/>
        <w:gridCol w:w="1984"/>
        <w:gridCol w:w="5995"/>
      </w:tblGrid>
      <w:tr w:rsidR="00FB5D6D" w:rsidRPr="00FB5D6D" w:rsidTr="00BD46E7">
        <w:trPr>
          <w:cantSplit/>
          <w:trHeight w:val="392"/>
        </w:trPr>
        <w:tc>
          <w:tcPr>
            <w:tcW w:w="4077" w:type="dxa"/>
            <w:gridSpan w:val="2"/>
            <w:shd w:val="clear" w:color="auto" w:fill="auto"/>
          </w:tcPr>
          <w:p w:rsidR="00FB5D6D" w:rsidRPr="00FB5D6D" w:rsidRDefault="00FB5D6D" w:rsidP="00BD46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</w:rPr>
              <w:t xml:space="preserve">Код бюджетной классификации </w:t>
            </w:r>
            <w:r w:rsidRPr="00FB5D6D">
              <w:rPr>
                <w:rFonts w:ascii="Times New Roman" w:hAnsi="Times New Roman" w:cs="Times New Roman"/>
                <w:sz w:val="28"/>
                <w:szCs w:val="28"/>
              </w:rPr>
              <w:br/>
              <w:t>Российской Федерации</w:t>
            </w:r>
          </w:p>
        </w:tc>
        <w:tc>
          <w:tcPr>
            <w:tcW w:w="5995" w:type="dxa"/>
            <w:vMerge w:val="restart"/>
            <w:shd w:val="clear" w:color="auto" w:fill="auto"/>
          </w:tcPr>
          <w:p w:rsidR="00FB5D6D" w:rsidRPr="00FB5D6D" w:rsidRDefault="00FB5D6D" w:rsidP="00BD46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главного администратора доходов </w:t>
            </w:r>
            <w:r w:rsidRPr="00FB5D6D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местного бюджета, наименование кода вида </w:t>
            </w:r>
            <w:r w:rsidRPr="00FB5D6D">
              <w:rPr>
                <w:rFonts w:ascii="Times New Roman" w:hAnsi="Times New Roman" w:cs="Times New Roman"/>
                <w:sz w:val="28"/>
                <w:szCs w:val="28"/>
              </w:rPr>
              <w:br/>
              <w:t>(подвида) доходов местного бюджета</w:t>
            </w:r>
          </w:p>
        </w:tc>
      </w:tr>
      <w:tr w:rsidR="00FB5D6D" w:rsidRPr="00FB5D6D" w:rsidTr="00BD46E7">
        <w:trPr>
          <w:cantSplit/>
          <w:trHeight w:val="316"/>
        </w:trPr>
        <w:tc>
          <w:tcPr>
            <w:tcW w:w="2093" w:type="dxa"/>
            <w:shd w:val="clear" w:color="auto" w:fill="auto"/>
          </w:tcPr>
          <w:p w:rsidR="00FB5D6D" w:rsidRPr="00FB5D6D" w:rsidRDefault="00FB5D6D" w:rsidP="00BD46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</w:rPr>
              <w:t xml:space="preserve">главного </w:t>
            </w:r>
            <w:r w:rsidRPr="00FB5D6D">
              <w:rPr>
                <w:rFonts w:ascii="Times New Roman" w:hAnsi="Times New Roman" w:cs="Times New Roman"/>
                <w:sz w:val="28"/>
                <w:szCs w:val="28"/>
              </w:rPr>
              <w:br/>
              <w:t>администратора доходов местного бюджета</w:t>
            </w:r>
          </w:p>
        </w:tc>
        <w:tc>
          <w:tcPr>
            <w:tcW w:w="1984" w:type="dxa"/>
            <w:shd w:val="clear" w:color="auto" w:fill="auto"/>
          </w:tcPr>
          <w:p w:rsidR="00FB5D6D" w:rsidRPr="00FB5D6D" w:rsidRDefault="00FB5D6D" w:rsidP="00BD46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</w:rPr>
              <w:t xml:space="preserve">вида (подвида) </w:t>
            </w:r>
            <w:r w:rsidRPr="00FB5D6D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доходов </w:t>
            </w:r>
            <w:r w:rsidRPr="00FB5D6D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местного </w:t>
            </w:r>
            <w:r w:rsidRPr="00FB5D6D">
              <w:rPr>
                <w:rFonts w:ascii="Times New Roman" w:hAnsi="Times New Roman" w:cs="Times New Roman"/>
                <w:sz w:val="28"/>
                <w:szCs w:val="28"/>
              </w:rPr>
              <w:br/>
              <w:t>бюджета</w:t>
            </w:r>
          </w:p>
        </w:tc>
        <w:tc>
          <w:tcPr>
            <w:tcW w:w="5995" w:type="dxa"/>
            <w:vMerge/>
            <w:shd w:val="clear" w:color="auto" w:fill="auto"/>
          </w:tcPr>
          <w:p w:rsidR="00FB5D6D" w:rsidRPr="00FB5D6D" w:rsidRDefault="00FB5D6D" w:rsidP="00BD46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B5D6D" w:rsidRPr="00FB5D6D" w:rsidTr="00BD46E7">
        <w:trPr>
          <w:cantSplit/>
          <w:trHeight w:val="553"/>
        </w:trPr>
        <w:tc>
          <w:tcPr>
            <w:tcW w:w="2093" w:type="dxa"/>
            <w:shd w:val="clear" w:color="auto" w:fill="auto"/>
          </w:tcPr>
          <w:p w:rsidR="00FB5D6D" w:rsidRPr="00FB5D6D" w:rsidRDefault="00FB5D6D" w:rsidP="00BD46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</w:rPr>
              <w:t>182</w:t>
            </w:r>
          </w:p>
        </w:tc>
        <w:tc>
          <w:tcPr>
            <w:tcW w:w="1984" w:type="dxa"/>
            <w:shd w:val="clear" w:color="auto" w:fill="auto"/>
          </w:tcPr>
          <w:p w:rsidR="00FB5D6D" w:rsidRPr="00FB5D6D" w:rsidRDefault="00FB5D6D" w:rsidP="00BD46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95" w:type="dxa"/>
            <w:shd w:val="clear" w:color="auto" w:fill="auto"/>
            <w:vAlign w:val="center"/>
          </w:tcPr>
          <w:p w:rsidR="00FB5D6D" w:rsidRPr="00FB5D6D" w:rsidRDefault="00FB5D6D" w:rsidP="00BD46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Федеральной налоговой службы </w:t>
            </w:r>
            <w:r w:rsidRPr="00FB5D6D">
              <w:rPr>
                <w:rFonts w:ascii="Times New Roman" w:hAnsi="Times New Roman" w:cs="Times New Roman"/>
                <w:sz w:val="28"/>
                <w:szCs w:val="28"/>
              </w:rPr>
              <w:br/>
              <w:t>по Алтайскому краю</w:t>
            </w:r>
          </w:p>
        </w:tc>
      </w:tr>
      <w:tr w:rsidR="00FB5D6D" w:rsidRPr="00FB5D6D" w:rsidTr="00BD46E7">
        <w:trPr>
          <w:cantSplit/>
          <w:trHeight w:val="1660"/>
        </w:trPr>
        <w:tc>
          <w:tcPr>
            <w:tcW w:w="2093" w:type="dxa"/>
            <w:shd w:val="clear" w:color="auto" w:fill="auto"/>
          </w:tcPr>
          <w:p w:rsidR="00FB5D6D" w:rsidRPr="00FB5D6D" w:rsidRDefault="00FB5D6D" w:rsidP="00BD46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</w:rPr>
              <w:t>182</w:t>
            </w:r>
          </w:p>
        </w:tc>
        <w:tc>
          <w:tcPr>
            <w:tcW w:w="1984" w:type="dxa"/>
            <w:shd w:val="clear" w:color="auto" w:fill="auto"/>
          </w:tcPr>
          <w:p w:rsidR="00FB5D6D" w:rsidRPr="00FB5D6D" w:rsidRDefault="00FB5D6D" w:rsidP="00BD46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</w:rPr>
              <w:t>1 01 02010 01 0000 110</w:t>
            </w:r>
          </w:p>
        </w:tc>
        <w:tc>
          <w:tcPr>
            <w:tcW w:w="5995" w:type="dxa"/>
            <w:shd w:val="clear" w:color="auto" w:fill="auto"/>
            <w:vAlign w:val="center"/>
          </w:tcPr>
          <w:p w:rsidR="00FB5D6D" w:rsidRPr="00FB5D6D" w:rsidRDefault="00FB5D6D" w:rsidP="00BD46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</w:rPr>
              <w:t xml:space="preserve">Налог на доходы физических лиц с доходов, </w:t>
            </w:r>
            <w:r w:rsidRPr="00FB5D6D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источником которых является налоговый агент, за исключением доходов, в отношении которых исчисление и уплата налога осуществляются </w:t>
            </w:r>
            <w:r w:rsidRPr="00FB5D6D">
              <w:rPr>
                <w:rFonts w:ascii="Times New Roman" w:hAnsi="Times New Roman" w:cs="Times New Roman"/>
                <w:sz w:val="28"/>
                <w:szCs w:val="28"/>
              </w:rPr>
              <w:br/>
              <w:t>в соответствии со статьями 227, 227.1 и 228 Налогового кодекса Российской Федерации</w:t>
            </w:r>
          </w:p>
        </w:tc>
      </w:tr>
      <w:tr w:rsidR="00FB5D6D" w:rsidRPr="00FB5D6D" w:rsidTr="00BD46E7">
        <w:trPr>
          <w:cantSplit/>
          <w:trHeight w:val="2490"/>
        </w:trPr>
        <w:tc>
          <w:tcPr>
            <w:tcW w:w="2093" w:type="dxa"/>
            <w:shd w:val="clear" w:color="auto" w:fill="auto"/>
          </w:tcPr>
          <w:p w:rsidR="00FB5D6D" w:rsidRPr="00FB5D6D" w:rsidRDefault="00FB5D6D" w:rsidP="00BD46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182</w:t>
            </w:r>
          </w:p>
        </w:tc>
        <w:tc>
          <w:tcPr>
            <w:tcW w:w="1984" w:type="dxa"/>
            <w:shd w:val="clear" w:color="auto" w:fill="auto"/>
          </w:tcPr>
          <w:p w:rsidR="00FB5D6D" w:rsidRPr="00FB5D6D" w:rsidRDefault="00FB5D6D" w:rsidP="00BD46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</w:rPr>
              <w:t xml:space="preserve">1 01 02020 01 </w:t>
            </w:r>
            <w:r w:rsidRPr="00FB5D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</w:t>
            </w:r>
            <w:r w:rsidRPr="00FB5D6D">
              <w:rPr>
                <w:rFonts w:ascii="Times New Roman" w:hAnsi="Times New Roman" w:cs="Times New Roman"/>
                <w:sz w:val="28"/>
                <w:szCs w:val="28"/>
              </w:rPr>
              <w:t>000 110</w:t>
            </w:r>
          </w:p>
        </w:tc>
        <w:tc>
          <w:tcPr>
            <w:tcW w:w="5995" w:type="dxa"/>
            <w:shd w:val="clear" w:color="auto" w:fill="auto"/>
            <w:vAlign w:val="center"/>
          </w:tcPr>
          <w:p w:rsidR="00FB5D6D" w:rsidRPr="00FB5D6D" w:rsidRDefault="00FB5D6D" w:rsidP="00BD46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</w:rPr>
              <w:t xml:space="preserve">Налог на доходы физических лиц с доходов, </w:t>
            </w:r>
            <w:r w:rsidRPr="00FB5D6D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полученных от осуществления деятельности </w:t>
            </w:r>
            <w:r w:rsidRPr="00FB5D6D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физическими лицами, зарегистрированными </w:t>
            </w:r>
            <w:r w:rsidRPr="00FB5D6D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в качестве индивидуальных предпринимателей, нотариусов, занимающихся частной практикой, адвокатов, учредивших адвокатские кабинеты, </w:t>
            </w:r>
            <w:r w:rsidRPr="00FB5D6D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и других лиц, занимающихся частной практикой в соответствии со статьей 227 Налогового </w:t>
            </w:r>
            <w:r w:rsidRPr="00FB5D6D">
              <w:rPr>
                <w:rFonts w:ascii="Times New Roman" w:hAnsi="Times New Roman" w:cs="Times New Roman"/>
                <w:sz w:val="28"/>
                <w:szCs w:val="28"/>
              </w:rPr>
              <w:br/>
              <w:t>кодекса Российской Федерации</w:t>
            </w:r>
          </w:p>
        </w:tc>
      </w:tr>
      <w:tr w:rsidR="00FB5D6D" w:rsidRPr="00FB5D6D" w:rsidTr="00BD46E7">
        <w:trPr>
          <w:cantSplit/>
          <w:trHeight w:val="1107"/>
        </w:trPr>
        <w:tc>
          <w:tcPr>
            <w:tcW w:w="2093" w:type="dxa"/>
            <w:shd w:val="clear" w:color="auto" w:fill="auto"/>
          </w:tcPr>
          <w:p w:rsidR="00FB5D6D" w:rsidRPr="00FB5D6D" w:rsidRDefault="00FB5D6D" w:rsidP="00BD46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</w:rPr>
              <w:t>182</w:t>
            </w:r>
          </w:p>
        </w:tc>
        <w:tc>
          <w:tcPr>
            <w:tcW w:w="1984" w:type="dxa"/>
            <w:shd w:val="clear" w:color="auto" w:fill="auto"/>
          </w:tcPr>
          <w:p w:rsidR="00FB5D6D" w:rsidRPr="00FB5D6D" w:rsidRDefault="00FB5D6D" w:rsidP="00BD46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</w:rPr>
              <w:t>1 01 02030 01 0000 110</w:t>
            </w:r>
          </w:p>
        </w:tc>
        <w:tc>
          <w:tcPr>
            <w:tcW w:w="5995" w:type="dxa"/>
            <w:shd w:val="clear" w:color="auto" w:fill="auto"/>
            <w:vAlign w:val="center"/>
          </w:tcPr>
          <w:p w:rsidR="00FB5D6D" w:rsidRPr="00FB5D6D" w:rsidRDefault="00FB5D6D" w:rsidP="00BD46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</w:rPr>
              <w:t xml:space="preserve">Налог на доходы физических лиц с доходов, </w:t>
            </w:r>
            <w:r w:rsidRPr="00FB5D6D">
              <w:rPr>
                <w:rFonts w:ascii="Times New Roman" w:hAnsi="Times New Roman" w:cs="Times New Roman"/>
                <w:sz w:val="28"/>
                <w:szCs w:val="28"/>
              </w:rPr>
              <w:br/>
              <w:t>полученных физическими лицами в соответствии со статьей 228 Налогового кодекса Российской Федерации</w:t>
            </w:r>
          </w:p>
        </w:tc>
      </w:tr>
      <w:tr w:rsidR="00FB5D6D" w:rsidRPr="00FB5D6D" w:rsidTr="00BD46E7">
        <w:trPr>
          <w:cantSplit/>
          <w:trHeight w:val="1898"/>
        </w:trPr>
        <w:tc>
          <w:tcPr>
            <w:tcW w:w="2093" w:type="dxa"/>
            <w:shd w:val="clear" w:color="auto" w:fill="auto"/>
          </w:tcPr>
          <w:p w:rsidR="00FB5D6D" w:rsidRPr="00FB5D6D" w:rsidRDefault="00FB5D6D" w:rsidP="00BD46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</w:rPr>
              <w:t>182</w:t>
            </w:r>
          </w:p>
        </w:tc>
        <w:tc>
          <w:tcPr>
            <w:tcW w:w="1984" w:type="dxa"/>
            <w:shd w:val="clear" w:color="auto" w:fill="auto"/>
          </w:tcPr>
          <w:p w:rsidR="00FB5D6D" w:rsidRPr="00FB5D6D" w:rsidRDefault="00FB5D6D" w:rsidP="00BD46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</w:rPr>
              <w:t xml:space="preserve">1 01 02040 01 </w:t>
            </w:r>
            <w:r w:rsidRPr="00FB5D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</w:t>
            </w:r>
            <w:r w:rsidRPr="00FB5D6D">
              <w:rPr>
                <w:rFonts w:ascii="Times New Roman" w:hAnsi="Times New Roman" w:cs="Times New Roman"/>
                <w:sz w:val="28"/>
                <w:szCs w:val="28"/>
              </w:rPr>
              <w:t>000 110</w:t>
            </w:r>
          </w:p>
        </w:tc>
        <w:tc>
          <w:tcPr>
            <w:tcW w:w="5995" w:type="dxa"/>
            <w:shd w:val="clear" w:color="auto" w:fill="auto"/>
            <w:vAlign w:val="center"/>
          </w:tcPr>
          <w:p w:rsidR="00FB5D6D" w:rsidRPr="00FB5D6D" w:rsidRDefault="00FB5D6D" w:rsidP="00BD46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</w:rPr>
              <w:t xml:space="preserve">Налог на доходы физических лиц в виде </w:t>
            </w:r>
            <w:r w:rsidRPr="00FB5D6D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фиксированных авансовых платежей с доходов, полученных физическими лицами, являющимися иностранными гражданами, осуществляющими трудовую деятельность по найму на основании патента в соответствии со статьей 227.1 </w:t>
            </w:r>
            <w:r w:rsidRPr="00FB5D6D">
              <w:rPr>
                <w:rFonts w:ascii="Times New Roman" w:hAnsi="Times New Roman" w:cs="Times New Roman"/>
                <w:sz w:val="28"/>
                <w:szCs w:val="28"/>
              </w:rPr>
              <w:br/>
              <w:t>Налогового кодекса Российской Федерации</w:t>
            </w:r>
          </w:p>
        </w:tc>
      </w:tr>
      <w:tr w:rsidR="00FB5D6D" w:rsidRPr="00FB5D6D" w:rsidTr="00BD46E7">
        <w:trPr>
          <w:cantSplit/>
          <w:trHeight w:val="830"/>
        </w:trPr>
        <w:tc>
          <w:tcPr>
            <w:tcW w:w="2093" w:type="dxa"/>
            <w:shd w:val="clear" w:color="auto" w:fill="auto"/>
          </w:tcPr>
          <w:p w:rsidR="00FB5D6D" w:rsidRPr="00FB5D6D" w:rsidRDefault="00FB5D6D" w:rsidP="00BD46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</w:rPr>
              <w:t>182</w:t>
            </w:r>
          </w:p>
        </w:tc>
        <w:tc>
          <w:tcPr>
            <w:tcW w:w="1984" w:type="dxa"/>
            <w:shd w:val="clear" w:color="auto" w:fill="auto"/>
          </w:tcPr>
          <w:p w:rsidR="00FB5D6D" w:rsidRPr="00FB5D6D" w:rsidRDefault="00FB5D6D" w:rsidP="00BD46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</w:rPr>
              <w:t xml:space="preserve">1 05 01011 01 </w:t>
            </w:r>
            <w:r w:rsidRPr="00FB5D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</w:t>
            </w:r>
            <w:r w:rsidRPr="00FB5D6D">
              <w:rPr>
                <w:rFonts w:ascii="Times New Roman" w:hAnsi="Times New Roman" w:cs="Times New Roman"/>
                <w:sz w:val="28"/>
                <w:szCs w:val="28"/>
              </w:rPr>
              <w:t>000 110</w:t>
            </w:r>
          </w:p>
        </w:tc>
        <w:tc>
          <w:tcPr>
            <w:tcW w:w="5995" w:type="dxa"/>
            <w:shd w:val="clear" w:color="auto" w:fill="auto"/>
            <w:vAlign w:val="center"/>
          </w:tcPr>
          <w:p w:rsidR="00FB5D6D" w:rsidRPr="00FB5D6D" w:rsidRDefault="00FB5D6D" w:rsidP="00BD46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</w:rPr>
              <w:t xml:space="preserve">Налог, взимаемый с налогоплательщиков, </w:t>
            </w:r>
            <w:r w:rsidRPr="00FB5D6D">
              <w:rPr>
                <w:rFonts w:ascii="Times New Roman" w:hAnsi="Times New Roman" w:cs="Times New Roman"/>
                <w:sz w:val="28"/>
                <w:szCs w:val="28"/>
              </w:rPr>
              <w:br/>
              <w:t>выбравших в качестве объекта налогообложения доходы</w:t>
            </w:r>
          </w:p>
        </w:tc>
      </w:tr>
      <w:tr w:rsidR="00FB5D6D" w:rsidRPr="00FB5D6D" w:rsidTr="00BD46E7">
        <w:trPr>
          <w:cantSplit/>
          <w:trHeight w:val="276"/>
        </w:trPr>
        <w:tc>
          <w:tcPr>
            <w:tcW w:w="2093" w:type="dxa"/>
            <w:shd w:val="clear" w:color="auto" w:fill="auto"/>
          </w:tcPr>
          <w:p w:rsidR="00FB5D6D" w:rsidRPr="00FB5D6D" w:rsidRDefault="00FB5D6D" w:rsidP="00BD46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</w:rPr>
              <w:t>182</w:t>
            </w:r>
          </w:p>
        </w:tc>
        <w:tc>
          <w:tcPr>
            <w:tcW w:w="1984" w:type="dxa"/>
            <w:shd w:val="clear" w:color="auto" w:fill="auto"/>
          </w:tcPr>
          <w:p w:rsidR="00FB5D6D" w:rsidRPr="00FB5D6D" w:rsidRDefault="00FB5D6D" w:rsidP="00BD46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</w:rPr>
              <w:t>1 05 03010 01 0000 110</w:t>
            </w:r>
          </w:p>
        </w:tc>
        <w:tc>
          <w:tcPr>
            <w:tcW w:w="5995" w:type="dxa"/>
            <w:shd w:val="clear" w:color="auto" w:fill="auto"/>
            <w:vAlign w:val="center"/>
          </w:tcPr>
          <w:p w:rsidR="00FB5D6D" w:rsidRPr="00FB5D6D" w:rsidRDefault="00FB5D6D" w:rsidP="00BD46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</w:rPr>
              <w:t>Единый сельскохозяйственный налог</w:t>
            </w:r>
          </w:p>
        </w:tc>
      </w:tr>
      <w:tr w:rsidR="00FB5D6D" w:rsidRPr="00FB5D6D" w:rsidTr="00BD46E7">
        <w:trPr>
          <w:cantSplit/>
          <w:trHeight w:val="276"/>
        </w:trPr>
        <w:tc>
          <w:tcPr>
            <w:tcW w:w="2093" w:type="dxa"/>
            <w:shd w:val="clear" w:color="auto" w:fill="auto"/>
          </w:tcPr>
          <w:p w:rsidR="00FB5D6D" w:rsidRPr="00FB5D6D" w:rsidRDefault="00FB5D6D" w:rsidP="00BD46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</w:rPr>
              <w:t>182</w:t>
            </w:r>
          </w:p>
        </w:tc>
        <w:tc>
          <w:tcPr>
            <w:tcW w:w="1984" w:type="dxa"/>
            <w:shd w:val="clear" w:color="auto" w:fill="auto"/>
          </w:tcPr>
          <w:p w:rsidR="00FB5D6D" w:rsidRPr="00FB5D6D" w:rsidRDefault="00FB5D6D" w:rsidP="00BD46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</w:rPr>
              <w:t>1 06 01030 10 0000 110</w:t>
            </w:r>
          </w:p>
        </w:tc>
        <w:tc>
          <w:tcPr>
            <w:tcW w:w="5995" w:type="dxa"/>
            <w:shd w:val="clear" w:color="auto" w:fill="auto"/>
            <w:vAlign w:val="center"/>
          </w:tcPr>
          <w:p w:rsidR="00FB5D6D" w:rsidRPr="00FB5D6D" w:rsidRDefault="00FB5D6D" w:rsidP="00BD46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</w:rPr>
              <w:t xml:space="preserve">Налог на имущество физических лиц, взимаемый по ставкам, применяемым к </w:t>
            </w:r>
            <w:proofErr w:type="spellStart"/>
            <w:r w:rsidRPr="00FB5D6D">
              <w:rPr>
                <w:rFonts w:ascii="Times New Roman" w:hAnsi="Times New Roman" w:cs="Times New Roman"/>
                <w:sz w:val="28"/>
                <w:szCs w:val="28"/>
              </w:rPr>
              <w:t>обьектам</w:t>
            </w:r>
            <w:proofErr w:type="spellEnd"/>
            <w:r w:rsidRPr="00FB5D6D">
              <w:rPr>
                <w:rFonts w:ascii="Times New Roman" w:hAnsi="Times New Roman" w:cs="Times New Roman"/>
                <w:sz w:val="28"/>
                <w:szCs w:val="28"/>
              </w:rPr>
              <w:t xml:space="preserve"> налогообложения, расположенным в границах сельских поселений</w:t>
            </w:r>
          </w:p>
        </w:tc>
      </w:tr>
      <w:tr w:rsidR="00FB5D6D" w:rsidRPr="00FB5D6D" w:rsidTr="00BD46E7">
        <w:trPr>
          <w:cantSplit/>
          <w:trHeight w:val="276"/>
        </w:trPr>
        <w:tc>
          <w:tcPr>
            <w:tcW w:w="2093" w:type="dxa"/>
            <w:shd w:val="clear" w:color="auto" w:fill="auto"/>
          </w:tcPr>
          <w:p w:rsidR="00FB5D6D" w:rsidRPr="00FB5D6D" w:rsidRDefault="00FB5D6D" w:rsidP="00BD46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</w:rPr>
              <w:t>182</w:t>
            </w:r>
          </w:p>
        </w:tc>
        <w:tc>
          <w:tcPr>
            <w:tcW w:w="1984" w:type="dxa"/>
            <w:shd w:val="clear" w:color="auto" w:fill="auto"/>
          </w:tcPr>
          <w:p w:rsidR="00FB5D6D" w:rsidRPr="00FB5D6D" w:rsidRDefault="00FB5D6D" w:rsidP="00BD46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</w:rPr>
              <w:t>1 06 01030 10 0000 110</w:t>
            </w:r>
          </w:p>
        </w:tc>
        <w:tc>
          <w:tcPr>
            <w:tcW w:w="5995" w:type="dxa"/>
            <w:shd w:val="clear" w:color="auto" w:fill="auto"/>
            <w:vAlign w:val="center"/>
          </w:tcPr>
          <w:p w:rsidR="00FB5D6D" w:rsidRPr="00FB5D6D" w:rsidRDefault="00FB5D6D" w:rsidP="00BD46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</w:rPr>
              <w:t>Земельный налог с организаций, обладающих земельным участком, расположенным в границах поселений</w:t>
            </w:r>
          </w:p>
        </w:tc>
      </w:tr>
      <w:tr w:rsidR="00FB5D6D" w:rsidRPr="00FB5D6D" w:rsidTr="00BD46E7">
        <w:trPr>
          <w:cantSplit/>
          <w:trHeight w:val="276"/>
        </w:trPr>
        <w:tc>
          <w:tcPr>
            <w:tcW w:w="2093" w:type="dxa"/>
            <w:shd w:val="clear" w:color="auto" w:fill="auto"/>
          </w:tcPr>
          <w:p w:rsidR="00FB5D6D" w:rsidRPr="00FB5D6D" w:rsidRDefault="00FB5D6D" w:rsidP="00BD46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182</w:t>
            </w:r>
          </w:p>
        </w:tc>
        <w:tc>
          <w:tcPr>
            <w:tcW w:w="1984" w:type="dxa"/>
            <w:shd w:val="clear" w:color="auto" w:fill="auto"/>
          </w:tcPr>
          <w:p w:rsidR="00FB5D6D" w:rsidRPr="00FB5D6D" w:rsidRDefault="00FB5D6D" w:rsidP="00BD46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</w:rPr>
              <w:t>1 06 06043 10 0000 110</w:t>
            </w:r>
          </w:p>
        </w:tc>
        <w:tc>
          <w:tcPr>
            <w:tcW w:w="5995" w:type="dxa"/>
            <w:shd w:val="clear" w:color="auto" w:fill="auto"/>
            <w:vAlign w:val="center"/>
          </w:tcPr>
          <w:p w:rsidR="00FB5D6D" w:rsidRPr="00FB5D6D" w:rsidRDefault="00FB5D6D" w:rsidP="00BD46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</w:tr>
    </w:tbl>
    <w:p w:rsidR="00FB5D6D" w:rsidRPr="00FB5D6D" w:rsidRDefault="00FB5D6D" w:rsidP="00FB5D6D">
      <w:pPr>
        <w:rPr>
          <w:rFonts w:ascii="Times New Roman" w:hAnsi="Times New Roman" w:cs="Times New Roman"/>
          <w:sz w:val="28"/>
          <w:szCs w:val="28"/>
        </w:rPr>
      </w:pPr>
    </w:p>
    <w:p w:rsidR="00FB5D6D" w:rsidRPr="00FB5D6D" w:rsidRDefault="00FB5D6D" w:rsidP="00FB5D6D">
      <w:pPr>
        <w:rPr>
          <w:rFonts w:ascii="Times New Roman" w:hAnsi="Times New Roman" w:cs="Times New Roman"/>
          <w:sz w:val="28"/>
          <w:szCs w:val="28"/>
        </w:rPr>
      </w:pPr>
      <w:r w:rsidRPr="00FB5D6D">
        <w:rPr>
          <w:rFonts w:ascii="Times New Roman" w:hAnsi="Times New Roman" w:cs="Times New Roman"/>
          <w:sz w:val="28"/>
          <w:szCs w:val="28"/>
        </w:rPr>
        <w:br w:type="page"/>
      </w:r>
    </w:p>
    <w:p w:rsidR="00FB5D6D" w:rsidRPr="00FB5D6D" w:rsidRDefault="00FB5D6D" w:rsidP="00FB5D6D">
      <w:pPr>
        <w:tabs>
          <w:tab w:val="left" w:pos="5387"/>
        </w:tabs>
        <w:autoSpaceDE w:val="0"/>
        <w:autoSpaceDN w:val="0"/>
        <w:adjustRightInd w:val="0"/>
        <w:spacing w:line="240" w:lineRule="exact"/>
        <w:ind w:left="538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B5D6D"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  <w:r w:rsidRPr="00FB5D6D">
        <w:rPr>
          <w:rFonts w:ascii="Times New Roman" w:hAnsi="Times New Roman" w:cs="Times New Roman"/>
          <w:bCs/>
          <w:sz w:val="28"/>
          <w:szCs w:val="28"/>
        </w:rPr>
        <w:tab/>
      </w:r>
    </w:p>
    <w:p w:rsidR="00FB5D6D" w:rsidRPr="00FB5D6D" w:rsidRDefault="00FB5D6D" w:rsidP="00FB5D6D">
      <w:pPr>
        <w:tabs>
          <w:tab w:val="left" w:pos="5387"/>
        </w:tabs>
        <w:autoSpaceDE w:val="0"/>
        <w:autoSpaceDN w:val="0"/>
        <w:adjustRightInd w:val="0"/>
        <w:spacing w:line="240" w:lineRule="exact"/>
        <w:ind w:left="538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B5D6D">
        <w:rPr>
          <w:rFonts w:ascii="Times New Roman" w:hAnsi="Times New Roman" w:cs="Times New Roman"/>
          <w:bCs/>
          <w:sz w:val="28"/>
          <w:szCs w:val="28"/>
        </w:rPr>
        <w:t>УТВЕРЖДЕН</w:t>
      </w:r>
    </w:p>
    <w:p w:rsidR="00FB5D6D" w:rsidRPr="00FB5D6D" w:rsidRDefault="00FB5D6D" w:rsidP="00FB5D6D">
      <w:pPr>
        <w:tabs>
          <w:tab w:val="left" w:pos="5387"/>
        </w:tabs>
        <w:autoSpaceDE w:val="0"/>
        <w:autoSpaceDN w:val="0"/>
        <w:adjustRightInd w:val="0"/>
        <w:spacing w:line="240" w:lineRule="exact"/>
        <w:ind w:left="5387"/>
        <w:rPr>
          <w:rFonts w:ascii="Times New Roman" w:hAnsi="Times New Roman" w:cs="Times New Roman"/>
          <w:bCs/>
          <w:sz w:val="28"/>
          <w:szCs w:val="28"/>
        </w:rPr>
      </w:pPr>
      <w:r w:rsidRPr="00FB5D6D">
        <w:rPr>
          <w:rFonts w:ascii="Times New Roman" w:hAnsi="Times New Roman" w:cs="Times New Roman"/>
          <w:bCs/>
          <w:sz w:val="28"/>
          <w:szCs w:val="28"/>
        </w:rPr>
        <w:t>Постанов</w:t>
      </w:r>
      <w:r w:rsidR="0032004E">
        <w:rPr>
          <w:rFonts w:ascii="Times New Roman" w:hAnsi="Times New Roman" w:cs="Times New Roman"/>
          <w:bCs/>
          <w:sz w:val="28"/>
          <w:szCs w:val="28"/>
        </w:rPr>
        <w:t xml:space="preserve">лением Администрации </w:t>
      </w:r>
      <w:proofErr w:type="spellStart"/>
      <w:r w:rsidR="0032004E">
        <w:rPr>
          <w:rFonts w:ascii="Times New Roman" w:hAnsi="Times New Roman" w:cs="Times New Roman"/>
          <w:bCs/>
          <w:sz w:val="28"/>
          <w:szCs w:val="28"/>
        </w:rPr>
        <w:t>Верх-Камышенского</w:t>
      </w:r>
      <w:proofErr w:type="spellEnd"/>
      <w:r w:rsidRPr="00FB5D6D">
        <w:rPr>
          <w:rFonts w:ascii="Times New Roman" w:hAnsi="Times New Roman" w:cs="Times New Roman"/>
          <w:bCs/>
          <w:sz w:val="28"/>
          <w:szCs w:val="28"/>
        </w:rPr>
        <w:t xml:space="preserve"> сельсовета</w:t>
      </w:r>
    </w:p>
    <w:p w:rsidR="00FB5D6D" w:rsidRPr="00FB5D6D" w:rsidRDefault="0032004E" w:rsidP="00FB5D6D">
      <w:pPr>
        <w:tabs>
          <w:tab w:val="left" w:pos="5387"/>
        </w:tabs>
        <w:autoSpaceDE w:val="0"/>
        <w:autoSpaceDN w:val="0"/>
        <w:adjustRightInd w:val="0"/>
        <w:spacing w:line="240" w:lineRule="exact"/>
        <w:ind w:left="539"/>
        <w:jc w:val="both"/>
        <w:rPr>
          <w:rFonts w:ascii="Times New Roman" w:hAnsi="Times New Roman" w:cs="Times New Roman"/>
          <w:bCs/>
          <w:color w:val="FFFFFF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 xml:space="preserve">от 29 декабря </w:t>
      </w:r>
      <w:r w:rsidR="00FB5D6D" w:rsidRPr="00FB5D6D">
        <w:rPr>
          <w:rFonts w:ascii="Times New Roman" w:hAnsi="Times New Roman" w:cs="Times New Roman"/>
          <w:bCs/>
          <w:sz w:val="28"/>
          <w:szCs w:val="28"/>
        </w:rPr>
        <w:t>2021 года №</w:t>
      </w:r>
      <w:r>
        <w:rPr>
          <w:rFonts w:ascii="Times New Roman" w:hAnsi="Times New Roman" w:cs="Times New Roman"/>
          <w:bCs/>
          <w:sz w:val="28"/>
          <w:szCs w:val="28"/>
        </w:rPr>
        <w:t xml:space="preserve"> 32</w:t>
      </w:r>
    </w:p>
    <w:p w:rsidR="00FB5D6D" w:rsidRPr="00FB5D6D" w:rsidRDefault="00FB5D6D" w:rsidP="00FB5D6D">
      <w:pPr>
        <w:autoSpaceDE w:val="0"/>
        <w:autoSpaceDN w:val="0"/>
        <w:adjustRightInd w:val="0"/>
        <w:spacing w:line="240" w:lineRule="exact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FB5D6D" w:rsidRPr="00FB5D6D" w:rsidRDefault="00FB5D6D" w:rsidP="00FB5D6D">
      <w:pPr>
        <w:autoSpaceDE w:val="0"/>
        <w:autoSpaceDN w:val="0"/>
        <w:adjustRightInd w:val="0"/>
        <w:spacing w:line="240" w:lineRule="exact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FB5D6D" w:rsidRPr="00FB5D6D" w:rsidRDefault="00FB5D6D" w:rsidP="00FB5D6D">
      <w:pPr>
        <w:autoSpaceDE w:val="0"/>
        <w:autoSpaceDN w:val="0"/>
        <w:adjustRightInd w:val="0"/>
        <w:spacing w:line="240" w:lineRule="exact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FB5D6D" w:rsidRPr="00FB5D6D" w:rsidRDefault="00FB5D6D" w:rsidP="00FB5D6D">
      <w:pPr>
        <w:autoSpaceDE w:val="0"/>
        <w:autoSpaceDN w:val="0"/>
        <w:adjustRightInd w:val="0"/>
        <w:spacing w:line="240" w:lineRule="exact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FB5D6D">
        <w:rPr>
          <w:rFonts w:ascii="Times New Roman" w:hAnsi="Times New Roman" w:cs="Times New Roman"/>
          <w:bCs/>
          <w:sz w:val="28"/>
          <w:szCs w:val="28"/>
        </w:rPr>
        <w:t>ПЕРЕЧЕНЬ</w:t>
      </w:r>
    </w:p>
    <w:p w:rsidR="00FB5D6D" w:rsidRPr="00FB5D6D" w:rsidRDefault="00FB5D6D" w:rsidP="00FB5D6D">
      <w:pPr>
        <w:autoSpaceDE w:val="0"/>
        <w:autoSpaceDN w:val="0"/>
        <w:adjustRightInd w:val="0"/>
        <w:spacing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FB5D6D">
        <w:rPr>
          <w:rFonts w:ascii="Times New Roman" w:hAnsi="Times New Roman" w:cs="Times New Roman"/>
          <w:sz w:val="28"/>
          <w:szCs w:val="28"/>
        </w:rPr>
        <w:t xml:space="preserve">главных администраторов доходов местного бюджета органов государственной власти (государственных органов) Алтайского края </w:t>
      </w:r>
    </w:p>
    <w:p w:rsidR="00FB5D6D" w:rsidRPr="00FB5D6D" w:rsidRDefault="00FB5D6D" w:rsidP="00FB5D6D">
      <w:pPr>
        <w:autoSpaceDE w:val="0"/>
        <w:autoSpaceDN w:val="0"/>
        <w:adjustRightInd w:val="0"/>
        <w:spacing w:line="240" w:lineRule="exact"/>
        <w:jc w:val="center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526"/>
        <w:gridCol w:w="2693"/>
        <w:gridCol w:w="5352"/>
      </w:tblGrid>
      <w:tr w:rsidR="00FB5D6D" w:rsidRPr="00FB5D6D" w:rsidTr="00BD46E7">
        <w:trPr>
          <w:cantSplit/>
          <w:trHeight w:val="390"/>
        </w:trPr>
        <w:tc>
          <w:tcPr>
            <w:tcW w:w="4219" w:type="dxa"/>
            <w:gridSpan w:val="2"/>
            <w:shd w:val="clear" w:color="auto" w:fill="auto"/>
          </w:tcPr>
          <w:p w:rsidR="00FB5D6D" w:rsidRPr="00FB5D6D" w:rsidRDefault="00FB5D6D" w:rsidP="00BD46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</w:rPr>
              <w:t xml:space="preserve">Код бюджетной классификации </w:t>
            </w:r>
            <w:r w:rsidRPr="00FB5D6D">
              <w:rPr>
                <w:rFonts w:ascii="Times New Roman" w:hAnsi="Times New Roman" w:cs="Times New Roman"/>
                <w:sz w:val="28"/>
                <w:szCs w:val="28"/>
              </w:rPr>
              <w:br/>
              <w:t>Российской Федерации</w:t>
            </w:r>
          </w:p>
        </w:tc>
        <w:tc>
          <w:tcPr>
            <w:tcW w:w="5352" w:type="dxa"/>
            <w:vMerge w:val="restart"/>
            <w:shd w:val="clear" w:color="auto" w:fill="auto"/>
          </w:tcPr>
          <w:p w:rsidR="00FB5D6D" w:rsidRPr="00FB5D6D" w:rsidRDefault="00FB5D6D" w:rsidP="00BD46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главного администратора доходов </w:t>
            </w:r>
            <w:r w:rsidRPr="00FB5D6D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местного бюджета, наименование кода вида </w:t>
            </w:r>
            <w:r w:rsidRPr="00FB5D6D">
              <w:rPr>
                <w:rFonts w:ascii="Times New Roman" w:hAnsi="Times New Roman" w:cs="Times New Roman"/>
                <w:sz w:val="28"/>
                <w:szCs w:val="28"/>
              </w:rPr>
              <w:br/>
              <w:t>(подвида) доходов местного бюджета</w:t>
            </w:r>
          </w:p>
        </w:tc>
      </w:tr>
      <w:tr w:rsidR="00FB5D6D" w:rsidRPr="00FB5D6D" w:rsidTr="00BD46E7">
        <w:trPr>
          <w:cantSplit/>
          <w:trHeight w:val="315"/>
        </w:trPr>
        <w:tc>
          <w:tcPr>
            <w:tcW w:w="1526" w:type="dxa"/>
            <w:shd w:val="clear" w:color="auto" w:fill="auto"/>
          </w:tcPr>
          <w:p w:rsidR="00FB5D6D" w:rsidRPr="00FB5D6D" w:rsidRDefault="00FB5D6D" w:rsidP="00BD46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</w:rPr>
              <w:t xml:space="preserve">главного </w:t>
            </w:r>
            <w:r w:rsidRPr="00FB5D6D">
              <w:rPr>
                <w:rFonts w:ascii="Times New Roman" w:hAnsi="Times New Roman" w:cs="Times New Roman"/>
                <w:sz w:val="28"/>
                <w:szCs w:val="28"/>
              </w:rPr>
              <w:br/>
              <w:t>администратора доходов местного бюджета</w:t>
            </w:r>
          </w:p>
        </w:tc>
        <w:tc>
          <w:tcPr>
            <w:tcW w:w="2693" w:type="dxa"/>
            <w:shd w:val="clear" w:color="auto" w:fill="auto"/>
          </w:tcPr>
          <w:p w:rsidR="00FB5D6D" w:rsidRPr="00FB5D6D" w:rsidRDefault="00FB5D6D" w:rsidP="00BD46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</w:rPr>
              <w:t xml:space="preserve">вида (подвида) </w:t>
            </w:r>
            <w:r w:rsidRPr="00FB5D6D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доходов </w:t>
            </w:r>
            <w:r w:rsidRPr="00FB5D6D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местного </w:t>
            </w:r>
            <w:r w:rsidRPr="00FB5D6D">
              <w:rPr>
                <w:rFonts w:ascii="Times New Roman" w:hAnsi="Times New Roman" w:cs="Times New Roman"/>
                <w:sz w:val="28"/>
                <w:szCs w:val="28"/>
              </w:rPr>
              <w:br/>
              <w:t>бюджета</w:t>
            </w:r>
          </w:p>
        </w:tc>
        <w:tc>
          <w:tcPr>
            <w:tcW w:w="5352" w:type="dxa"/>
            <w:vMerge/>
            <w:shd w:val="clear" w:color="auto" w:fill="auto"/>
          </w:tcPr>
          <w:p w:rsidR="00FB5D6D" w:rsidRPr="00FB5D6D" w:rsidRDefault="00FB5D6D" w:rsidP="00BD46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B5D6D" w:rsidRPr="00FB5D6D" w:rsidTr="00BD46E7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32004E" w:rsidP="00BD46E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Верх-Камышенского</w:t>
            </w:r>
            <w:proofErr w:type="spellEnd"/>
            <w:r w:rsidR="00FB5D6D" w:rsidRPr="00FB5D6D"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сельсовета </w:t>
            </w:r>
            <w:proofErr w:type="spellStart"/>
            <w:r w:rsidR="00FB5D6D" w:rsidRPr="00FB5D6D">
              <w:rPr>
                <w:rFonts w:ascii="Times New Roman" w:hAnsi="Times New Roman" w:cs="Times New Roman"/>
                <w:sz w:val="28"/>
                <w:szCs w:val="28"/>
              </w:rPr>
              <w:t>Краснощёковского</w:t>
            </w:r>
            <w:proofErr w:type="spellEnd"/>
            <w:r w:rsidR="00FB5D6D" w:rsidRPr="00FB5D6D">
              <w:rPr>
                <w:rFonts w:ascii="Times New Roman" w:hAnsi="Times New Roman" w:cs="Times New Roman"/>
                <w:sz w:val="28"/>
                <w:szCs w:val="28"/>
              </w:rPr>
              <w:t xml:space="preserve"> района Алтайского края</w:t>
            </w:r>
          </w:p>
        </w:tc>
      </w:tr>
      <w:tr w:rsidR="00FB5D6D" w:rsidRPr="00FB5D6D" w:rsidTr="00BD46E7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11102033100000120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</w:rPr>
              <w:t>Доходы от размещения временно свободных средств бюджетов поселений</w:t>
            </w:r>
          </w:p>
        </w:tc>
      </w:tr>
      <w:tr w:rsidR="00FB5D6D" w:rsidRPr="00FB5D6D" w:rsidTr="00BD46E7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11102085100000120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</w:rPr>
              <w:t>Доходы от размещения сумм, аккумулируемых в ходе проведения аукционов по продаже акций</w:t>
            </w:r>
            <w:proofErr w:type="gramStart"/>
            <w:r w:rsidRPr="00FB5D6D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FB5D6D">
              <w:rPr>
                <w:rFonts w:ascii="Times New Roman" w:hAnsi="Times New Roman" w:cs="Times New Roman"/>
                <w:sz w:val="28"/>
                <w:szCs w:val="28"/>
              </w:rPr>
              <w:t xml:space="preserve"> находящихся в собственности поселений</w:t>
            </w:r>
          </w:p>
        </w:tc>
      </w:tr>
      <w:tr w:rsidR="00FB5D6D" w:rsidRPr="00FB5D6D" w:rsidTr="00BD46E7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11105025100000120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поселений (за исключением земельных участков муниципальных бюджетных и автономных учреждений)</w:t>
            </w:r>
          </w:p>
        </w:tc>
      </w:tr>
      <w:tr w:rsidR="00FB5D6D" w:rsidRPr="00FB5D6D" w:rsidTr="00BD46E7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11105035100000120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FB5D6D" w:rsidRPr="00FB5D6D" w:rsidTr="00BD46E7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11107015100000120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</w:rPr>
              <w:t>Доходы от перечисления части прибыли, остающейся после уплаты налогов и иных обязательных платежей муниципальных унитарных предприятий, созданных поселениями</w:t>
            </w:r>
          </w:p>
        </w:tc>
      </w:tr>
      <w:tr w:rsidR="00FB5D6D" w:rsidRPr="00FB5D6D" w:rsidTr="00BD46E7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11108050100000120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</w:rPr>
              <w:t>Средства, получаемые от передачи имущества, находящегося в собственности поселений (за исключением муниципальных бюджетных и автономных учреждений, а также имущества муниципальных унитарных предприятий, казенных), в залог, в доверительное управление</w:t>
            </w:r>
          </w:p>
        </w:tc>
      </w:tr>
      <w:tr w:rsidR="00FB5D6D" w:rsidRPr="00FB5D6D" w:rsidTr="00BD46E7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11109045100000120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FB5D6D" w:rsidRPr="00FB5D6D" w:rsidTr="00BD46E7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11301995100000130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</w:rPr>
              <w:t>Прочие доходы от оказания платных услуг (работ) получателями средств бюджетов поселений</w:t>
            </w:r>
          </w:p>
        </w:tc>
      </w:tr>
      <w:tr w:rsidR="00FB5D6D" w:rsidRPr="00FB5D6D" w:rsidTr="00BD46E7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11302065100000130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</w:rPr>
              <w:t>Доходы, поступающие в порядке возмещения расходов, понесенных в связи с эксплуатацией имущества поселений</w:t>
            </w:r>
          </w:p>
        </w:tc>
      </w:tr>
      <w:tr w:rsidR="00FB5D6D" w:rsidRPr="00FB5D6D" w:rsidTr="00BD46E7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11302995100000130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</w:rPr>
              <w:t>Прочие доходы от компенсации затрат бюджетов поселений</w:t>
            </w:r>
          </w:p>
        </w:tc>
      </w:tr>
      <w:tr w:rsidR="00FB5D6D" w:rsidRPr="00FB5D6D" w:rsidTr="00BD46E7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11401050100000410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</w:rPr>
              <w:t>Доходы от продажи квартир, находящихся в собственности поселений</w:t>
            </w:r>
          </w:p>
        </w:tc>
      </w:tr>
      <w:tr w:rsidR="00FB5D6D" w:rsidRPr="00FB5D6D" w:rsidTr="00BD46E7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11402050100000410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</w:rPr>
              <w:t>Доходы от реализации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FB5D6D" w:rsidRPr="00FB5D6D" w:rsidTr="00BD46E7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11402052100000410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</w:rPr>
              <w:t>Доходы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FB5D6D" w:rsidRPr="00FB5D6D" w:rsidTr="00BD46E7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11402053100000410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</w:rPr>
              <w:t>Доходы от реализации иного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FB5D6D" w:rsidRPr="00FB5D6D" w:rsidTr="00BD46E7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11402050100000440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</w:rPr>
              <w:t>Доходы от реализации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FB5D6D" w:rsidRPr="00FB5D6D" w:rsidTr="00BD46E7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11402052100000440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</w:rPr>
              <w:t>Доходы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FB5D6D" w:rsidRPr="00FB5D6D" w:rsidTr="00BD46E7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11402053100000440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</w:rPr>
              <w:t>Доходы от реализации иного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FB5D6D" w:rsidRPr="00FB5D6D" w:rsidTr="00BD46E7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11403050100000410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</w:rPr>
              <w:t>Средства от распоряжения и реализации конфискованного и иного имущества, обращенного в доходы поселений (в части реализации основных средств по указанному имуществу)</w:t>
            </w:r>
          </w:p>
        </w:tc>
      </w:tr>
      <w:tr w:rsidR="00FB5D6D" w:rsidRPr="00FB5D6D" w:rsidTr="00BD46E7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11403050100000440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</w:rPr>
              <w:t>Средства от распоряжения и реализации конфискованного и иного имущества, обращенного в доходы поселений (в части реализации материальных запасов по указанному имуществу)</w:t>
            </w:r>
          </w:p>
        </w:tc>
      </w:tr>
      <w:tr w:rsidR="00FB5D6D" w:rsidRPr="00FB5D6D" w:rsidTr="00BD46E7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11406025100000430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</w:rPr>
              <w:t>Доходы от продажи земельных участков, находящихся в собственности поселений (за исключением земельных участков муниципальных бюджетных и автономных учреждений)</w:t>
            </w:r>
          </w:p>
        </w:tc>
      </w:tr>
      <w:tr w:rsidR="00FB5D6D" w:rsidRPr="00FB5D6D" w:rsidTr="00BD46E7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11502050100000140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</w:rPr>
              <w:t>Платежи, взимаемые органами управления (организациями) поселений за выполнение определенных функций</w:t>
            </w:r>
          </w:p>
        </w:tc>
      </w:tr>
      <w:tr w:rsidR="00FB5D6D" w:rsidRPr="00FB5D6D" w:rsidTr="00BD46E7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11618050100000140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</w:rPr>
              <w:t>Денежные взыскания (штрафы) за нарушение бюджетного законодательства (в части бюджетов поселений)</w:t>
            </w:r>
          </w:p>
        </w:tc>
      </w:tr>
      <w:tr w:rsidR="00FB5D6D" w:rsidRPr="00FB5D6D" w:rsidTr="00BD46E7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11621050100000140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</w:rPr>
              <w:t>Денежные взыскания (штрафы) и иные суммы, взыскиваемые с лиц, виновных в совершении преступлений, и в возмещение ущерба имуществу, зачисляемые в бюджеты поселений</w:t>
            </w:r>
          </w:p>
        </w:tc>
      </w:tr>
      <w:tr w:rsidR="00FB5D6D" w:rsidRPr="00FB5D6D" w:rsidTr="00BD46E7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11623050100000140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</w:rPr>
              <w:t xml:space="preserve">Доходы от возмещения ущерба при возникновении страховых случаев, когда </w:t>
            </w:r>
            <w:proofErr w:type="spellStart"/>
            <w:r w:rsidRPr="00FB5D6D">
              <w:rPr>
                <w:rFonts w:ascii="Times New Roman" w:hAnsi="Times New Roman" w:cs="Times New Roman"/>
                <w:sz w:val="28"/>
                <w:szCs w:val="28"/>
              </w:rPr>
              <w:t>выгодоприобретателями</w:t>
            </w:r>
            <w:proofErr w:type="spellEnd"/>
            <w:r w:rsidRPr="00FB5D6D">
              <w:rPr>
                <w:rFonts w:ascii="Times New Roman" w:hAnsi="Times New Roman" w:cs="Times New Roman"/>
                <w:sz w:val="28"/>
                <w:szCs w:val="28"/>
              </w:rPr>
              <w:t xml:space="preserve"> выступают получатели средств бюджетов поселений</w:t>
            </w:r>
          </w:p>
        </w:tc>
      </w:tr>
      <w:tr w:rsidR="00FB5D6D" w:rsidRPr="00FB5D6D" w:rsidTr="00BD46E7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11623051100000140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</w:rPr>
              <w:t xml:space="preserve">Доходы от возмещения ущерба при возникновении страховых случаев по обязательному страхованию гражданской ответственности, когда </w:t>
            </w:r>
            <w:proofErr w:type="spellStart"/>
            <w:r w:rsidRPr="00FB5D6D">
              <w:rPr>
                <w:rFonts w:ascii="Times New Roman" w:hAnsi="Times New Roman" w:cs="Times New Roman"/>
                <w:sz w:val="28"/>
                <w:szCs w:val="28"/>
              </w:rPr>
              <w:t>выгодоприобретателями</w:t>
            </w:r>
            <w:proofErr w:type="spellEnd"/>
            <w:r w:rsidRPr="00FB5D6D">
              <w:rPr>
                <w:rFonts w:ascii="Times New Roman" w:hAnsi="Times New Roman" w:cs="Times New Roman"/>
                <w:sz w:val="28"/>
                <w:szCs w:val="28"/>
              </w:rPr>
              <w:t xml:space="preserve"> выступают получатели средств бюджетов поселений</w:t>
            </w:r>
          </w:p>
        </w:tc>
      </w:tr>
      <w:tr w:rsidR="00FB5D6D" w:rsidRPr="00FB5D6D" w:rsidTr="00BD46E7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11623052100000140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</w:rPr>
              <w:t xml:space="preserve">Доходы от возмещения ущерба при возникновении иных страховых случаев, когда </w:t>
            </w:r>
            <w:proofErr w:type="spellStart"/>
            <w:r w:rsidRPr="00FB5D6D">
              <w:rPr>
                <w:rFonts w:ascii="Times New Roman" w:hAnsi="Times New Roman" w:cs="Times New Roman"/>
                <w:sz w:val="28"/>
                <w:szCs w:val="28"/>
              </w:rPr>
              <w:t>выгодоприобретателями</w:t>
            </w:r>
            <w:proofErr w:type="spellEnd"/>
            <w:r w:rsidRPr="00FB5D6D">
              <w:rPr>
                <w:rFonts w:ascii="Times New Roman" w:hAnsi="Times New Roman" w:cs="Times New Roman"/>
                <w:sz w:val="28"/>
                <w:szCs w:val="28"/>
              </w:rPr>
              <w:t xml:space="preserve"> выступают получатели средств бюджетов поселений</w:t>
            </w:r>
          </w:p>
        </w:tc>
      </w:tr>
      <w:tr w:rsidR="00FB5D6D" w:rsidRPr="00FB5D6D" w:rsidTr="00BD46E7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11632000100000140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поселений)</w:t>
            </w:r>
          </w:p>
        </w:tc>
      </w:tr>
      <w:tr w:rsidR="00FB5D6D" w:rsidRPr="00FB5D6D" w:rsidTr="00BD46E7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11690050100000140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</w:rPr>
              <w:t>Прочие поступления от денежных взысканий (штрафов) и иных сумм в возмещение ущерба, зачисляемые в бюджеты поселений</w:t>
            </w:r>
          </w:p>
        </w:tc>
      </w:tr>
      <w:tr w:rsidR="00FB5D6D" w:rsidRPr="00FB5D6D" w:rsidTr="00BD46E7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11701050100000180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</w:rPr>
              <w:t>Невыясненные поступления, зачисляемые в бюджеты поселений</w:t>
            </w:r>
          </w:p>
        </w:tc>
      </w:tr>
      <w:tr w:rsidR="00FB5D6D" w:rsidRPr="00FB5D6D" w:rsidTr="00BD46E7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11705050100000180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</w:rPr>
              <w:t>Прочие неналоговые доходы бюджетов поселений</w:t>
            </w:r>
          </w:p>
        </w:tc>
      </w:tr>
      <w:tr w:rsidR="00FB5D6D" w:rsidRPr="00FB5D6D" w:rsidTr="00BD46E7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11715030100000150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</w:rPr>
              <w:t>Инициативные платежи, зачисляемые в бюджеты сельских поселений</w:t>
            </w:r>
          </w:p>
        </w:tc>
      </w:tr>
      <w:tr w:rsidR="00FB5D6D" w:rsidRPr="00FB5D6D" w:rsidTr="00BD46E7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20216001100000150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</w:rPr>
              <w:t>Дотации бюджетам поселений на выравнивание бюджетной обеспеченности</w:t>
            </w:r>
          </w:p>
        </w:tc>
      </w:tr>
      <w:tr w:rsidR="00FB5D6D" w:rsidRPr="00FB5D6D" w:rsidTr="00BD46E7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20215002100000150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</w:rPr>
              <w:t>Дотации бюджетам поселений на поддержку мер по обеспечению сбалансированности бюджетов</w:t>
            </w:r>
          </w:p>
        </w:tc>
      </w:tr>
      <w:tr w:rsidR="00FB5D6D" w:rsidRPr="00FB5D6D" w:rsidTr="00BD46E7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20220077100000150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</w:rPr>
              <w:t>Субсидии бюджетам поселений на бюджетные инвестиции в объекты капитального строительства собственности муниципальных образований</w:t>
            </w:r>
          </w:p>
        </w:tc>
      </w:tr>
      <w:tr w:rsidR="00FB5D6D" w:rsidRPr="00FB5D6D" w:rsidTr="00BD46E7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20220216100000150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</w:rPr>
              <w:t>Субсидии бюджетам сельских поселений на осуществление дорожной деятельности в отношении автомобильных дорог общего пользования, а также капитального ремонта и ремонта дворовых территорий многоквартирных домов</w:t>
            </w:r>
            <w:proofErr w:type="gramStart"/>
            <w:r w:rsidRPr="00FB5D6D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FB5D6D">
              <w:rPr>
                <w:rFonts w:ascii="Times New Roman" w:hAnsi="Times New Roman" w:cs="Times New Roman"/>
                <w:sz w:val="28"/>
                <w:szCs w:val="28"/>
              </w:rPr>
              <w:t xml:space="preserve"> проездов к дворовым территориям многоквартирных домов населенных пунктов</w:t>
            </w:r>
          </w:p>
        </w:tc>
      </w:tr>
      <w:tr w:rsidR="00FB5D6D" w:rsidRPr="00FB5D6D" w:rsidTr="00BD46E7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20229999100000150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</w:rPr>
              <w:t>Прочие субсидии бюджетам поселений</w:t>
            </w:r>
          </w:p>
        </w:tc>
      </w:tr>
      <w:tr w:rsidR="00FB5D6D" w:rsidRPr="00FB5D6D" w:rsidTr="00BD46E7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20249999100000150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</w:rPr>
              <w:t>Прочие межбюджетные трансферты</w:t>
            </w:r>
            <w:proofErr w:type="gramStart"/>
            <w:r w:rsidRPr="00FB5D6D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FB5D6D">
              <w:rPr>
                <w:rFonts w:ascii="Times New Roman" w:hAnsi="Times New Roman" w:cs="Times New Roman"/>
                <w:sz w:val="28"/>
                <w:szCs w:val="28"/>
              </w:rPr>
              <w:t xml:space="preserve"> передаваемые бюджетам сельских поселений</w:t>
            </w:r>
          </w:p>
        </w:tc>
      </w:tr>
      <w:tr w:rsidR="00FB5D6D" w:rsidRPr="00FB5D6D" w:rsidTr="00BD46E7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20230003100000150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</w:rPr>
              <w:t>Субвенции бюджетам поселений на государственную регистрацию актов гражданского состояния</w:t>
            </w:r>
          </w:p>
        </w:tc>
      </w:tr>
      <w:tr w:rsidR="00FB5D6D" w:rsidRPr="00FB5D6D" w:rsidTr="00BD46E7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20203015100000150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FB5D6D" w:rsidRPr="00FB5D6D" w:rsidTr="00BD46E7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20230024100000150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</w:tr>
      <w:tr w:rsidR="00FB5D6D" w:rsidRPr="00FB5D6D" w:rsidTr="00BD46E7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20290054100000150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</w:rPr>
              <w:t>Прочие безвозмездные поступления в бюджеты поселений от бюджетов муниципальных районов</w:t>
            </w:r>
          </w:p>
        </w:tc>
      </w:tr>
      <w:tr w:rsidR="00FB5D6D" w:rsidRPr="00FB5D6D" w:rsidTr="00BD46E7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20240014100000150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</w:rPr>
              <w:t>Межбюджетные трансферты, передаваемые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FB5D6D" w:rsidRPr="00FB5D6D" w:rsidTr="00BD46E7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20220041100000150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</w:rPr>
              <w:t>Субсидии бюджетам поселений на строительство</w:t>
            </w:r>
            <w:proofErr w:type="gramStart"/>
            <w:r w:rsidRPr="00FB5D6D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FB5D6D">
              <w:rPr>
                <w:rFonts w:ascii="Times New Roman" w:hAnsi="Times New Roman" w:cs="Times New Roman"/>
                <w:sz w:val="28"/>
                <w:szCs w:val="28"/>
              </w:rPr>
              <w:t xml:space="preserve"> модернизацию, ремонт и содержание автомобильных дорог общего пользования, в том числе дорог в поселениях</w:t>
            </w:r>
          </w:p>
        </w:tc>
      </w:tr>
      <w:tr w:rsidR="00FB5D6D" w:rsidRPr="00FB5D6D" w:rsidTr="00BD46E7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20350000100000180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</w:rPr>
              <w:t>Безвозмездные поступления от государственных (муниципальных) организаций в бюджеты поселений</w:t>
            </w:r>
          </w:p>
        </w:tc>
      </w:tr>
      <w:tr w:rsidR="00FB5D6D" w:rsidRPr="00FB5D6D" w:rsidTr="00BD46E7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20305099100000180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</w:rPr>
              <w:t>Прочие безвозмездные поступления от государственных (муниципальных) организаций в бюджеты поселений</w:t>
            </w:r>
          </w:p>
        </w:tc>
      </w:tr>
      <w:tr w:rsidR="00FB5D6D" w:rsidRPr="00FB5D6D" w:rsidTr="00BD46E7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20405000100000180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</w:rPr>
              <w:t>Безвозмездные поступления от негосударственных организаций в бюджеты поселений</w:t>
            </w:r>
          </w:p>
        </w:tc>
      </w:tr>
      <w:tr w:rsidR="00FB5D6D" w:rsidRPr="00FB5D6D" w:rsidTr="00BD46E7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20405020100000180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</w:rPr>
              <w:t>Поступления от денежных пожертвований, предоставляемых негосударственными организациями получателям средств бюджетов поселений</w:t>
            </w:r>
          </w:p>
        </w:tc>
      </w:tr>
      <w:tr w:rsidR="00FB5D6D" w:rsidRPr="00FB5D6D" w:rsidTr="00BD46E7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20405099100000180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</w:rPr>
              <w:t>Прочие безвозмездные поступления от негосударственных организаций в бюджеты поселений</w:t>
            </w:r>
          </w:p>
        </w:tc>
      </w:tr>
      <w:tr w:rsidR="00FB5D6D" w:rsidRPr="00FB5D6D" w:rsidTr="00BD46E7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21905000100000150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</w:rPr>
              <w:t>Возврат остатков субсидий, субвенций и иных межбюджетных трансфертов, имеющих целевое назначение, прошлых лет из бюджетов поселений</w:t>
            </w:r>
          </w:p>
        </w:tc>
      </w:tr>
      <w:tr w:rsidR="00FB5D6D" w:rsidRPr="00FB5D6D" w:rsidTr="00BD46E7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20805000100000180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</w:rPr>
              <w:t>Перечисления из бюджетов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FB5D6D" w:rsidRPr="00FB5D6D" w:rsidTr="00BD46E7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20235118100000150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</w:rPr>
              <w:t>Субвенции бюджетам сельских поселений на осуществление первичного воинского учета</w:t>
            </w:r>
          </w:p>
        </w:tc>
      </w:tr>
      <w:tr w:rsidR="00FB5D6D" w:rsidRPr="00FB5D6D" w:rsidTr="00BD46E7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20705030100000150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</w:rPr>
              <w:t>Прочие безвозмездные поступления в бюджеты сельских поселений</w:t>
            </w:r>
          </w:p>
        </w:tc>
      </w:tr>
      <w:tr w:rsidR="00FB5D6D" w:rsidRPr="00FB5D6D" w:rsidTr="00BD46E7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20805000100000150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</w:rPr>
              <w:t>Перечисления из бюджета сельских поселений (в бюджеты поселений) для осуществления возврата (зачёта)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</w:tbl>
    <w:p w:rsidR="00FB5D6D" w:rsidRPr="00FB5D6D" w:rsidRDefault="00FB5D6D" w:rsidP="00FB5D6D">
      <w:pPr>
        <w:rPr>
          <w:rFonts w:ascii="Times New Roman" w:hAnsi="Times New Roman" w:cs="Times New Roman"/>
          <w:sz w:val="28"/>
          <w:szCs w:val="28"/>
        </w:rPr>
      </w:pPr>
    </w:p>
    <w:p w:rsidR="00FB5D6D" w:rsidRDefault="00FB5D6D" w:rsidP="00FB5D6D">
      <w:pPr>
        <w:rPr>
          <w:rFonts w:ascii="Times New Roman" w:hAnsi="Times New Roman" w:cs="Times New Roman"/>
          <w:sz w:val="28"/>
          <w:szCs w:val="28"/>
        </w:rPr>
      </w:pPr>
    </w:p>
    <w:p w:rsidR="0032004E" w:rsidRDefault="0032004E" w:rsidP="00FB5D6D">
      <w:pPr>
        <w:rPr>
          <w:rFonts w:ascii="Times New Roman" w:hAnsi="Times New Roman" w:cs="Times New Roman"/>
          <w:sz w:val="28"/>
          <w:szCs w:val="28"/>
        </w:rPr>
      </w:pPr>
    </w:p>
    <w:p w:rsidR="0032004E" w:rsidRDefault="0032004E" w:rsidP="00FB5D6D">
      <w:pPr>
        <w:rPr>
          <w:rFonts w:ascii="Times New Roman" w:hAnsi="Times New Roman" w:cs="Times New Roman"/>
          <w:sz w:val="28"/>
          <w:szCs w:val="28"/>
        </w:rPr>
      </w:pPr>
    </w:p>
    <w:p w:rsidR="0032004E" w:rsidRDefault="0032004E" w:rsidP="00FB5D6D">
      <w:pPr>
        <w:rPr>
          <w:rFonts w:ascii="Times New Roman" w:hAnsi="Times New Roman" w:cs="Times New Roman"/>
          <w:sz w:val="28"/>
          <w:szCs w:val="28"/>
        </w:rPr>
      </w:pPr>
    </w:p>
    <w:p w:rsidR="0032004E" w:rsidRPr="00FB5D6D" w:rsidRDefault="0032004E" w:rsidP="00FB5D6D">
      <w:pPr>
        <w:rPr>
          <w:rFonts w:ascii="Times New Roman" w:hAnsi="Times New Roman" w:cs="Times New Roman"/>
          <w:sz w:val="28"/>
          <w:szCs w:val="28"/>
        </w:rPr>
      </w:pPr>
    </w:p>
    <w:p w:rsidR="00FB5D6D" w:rsidRPr="00FB5D6D" w:rsidRDefault="00FB5D6D" w:rsidP="00FB5D6D">
      <w:pPr>
        <w:tabs>
          <w:tab w:val="left" w:pos="5387"/>
        </w:tabs>
        <w:autoSpaceDE w:val="0"/>
        <w:autoSpaceDN w:val="0"/>
        <w:adjustRightInd w:val="0"/>
        <w:spacing w:line="240" w:lineRule="exact"/>
        <w:ind w:left="538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B5D6D">
        <w:rPr>
          <w:rFonts w:ascii="Times New Roman" w:hAnsi="Times New Roman" w:cs="Times New Roman"/>
          <w:sz w:val="28"/>
          <w:szCs w:val="28"/>
        </w:rPr>
        <w:t>ПРИЛОЖЕНИЕ 3</w:t>
      </w:r>
      <w:r w:rsidRPr="00FB5D6D">
        <w:rPr>
          <w:rFonts w:ascii="Times New Roman" w:hAnsi="Times New Roman" w:cs="Times New Roman"/>
          <w:bCs/>
          <w:sz w:val="28"/>
          <w:szCs w:val="28"/>
        </w:rPr>
        <w:tab/>
      </w:r>
    </w:p>
    <w:p w:rsidR="00FB5D6D" w:rsidRPr="00FB5D6D" w:rsidRDefault="00FB5D6D" w:rsidP="00FB5D6D">
      <w:pPr>
        <w:tabs>
          <w:tab w:val="left" w:pos="5387"/>
        </w:tabs>
        <w:autoSpaceDE w:val="0"/>
        <w:autoSpaceDN w:val="0"/>
        <w:adjustRightInd w:val="0"/>
        <w:spacing w:line="240" w:lineRule="exact"/>
        <w:ind w:left="538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B5D6D">
        <w:rPr>
          <w:rFonts w:ascii="Times New Roman" w:hAnsi="Times New Roman" w:cs="Times New Roman"/>
          <w:bCs/>
          <w:sz w:val="28"/>
          <w:szCs w:val="28"/>
        </w:rPr>
        <w:t>УТВЕРЖДЕН</w:t>
      </w:r>
    </w:p>
    <w:p w:rsidR="00FB5D6D" w:rsidRPr="00FB5D6D" w:rsidRDefault="00FB5D6D" w:rsidP="00FB5D6D">
      <w:pPr>
        <w:tabs>
          <w:tab w:val="left" w:pos="5387"/>
        </w:tabs>
        <w:autoSpaceDE w:val="0"/>
        <w:autoSpaceDN w:val="0"/>
        <w:adjustRightInd w:val="0"/>
        <w:spacing w:line="240" w:lineRule="exact"/>
        <w:ind w:left="5387"/>
        <w:rPr>
          <w:rFonts w:ascii="Times New Roman" w:hAnsi="Times New Roman" w:cs="Times New Roman"/>
          <w:bCs/>
          <w:sz w:val="28"/>
          <w:szCs w:val="28"/>
        </w:rPr>
      </w:pPr>
      <w:r w:rsidRPr="00FB5D6D">
        <w:rPr>
          <w:rFonts w:ascii="Times New Roman" w:hAnsi="Times New Roman" w:cs="Times New Roman"/>
          <w:bCs/>
          <w:sz w:val="28"/>
          <w:szCs w:val="28"/>
        </w:rPr>
        <w:t>Постанов</w:t>
      </w:r>
      <w:r w:rsidR="0032004E">
        <w:rPr>
          <w:rFonts w:ascii="Times New Roman" w:hAnsi="Times New Roman" w:cs="Times New Roman"/>
          <w:bCs/>
          <w:sz w:val="28"/>
          <w:szCs w:val="28"/>
        </w:rPr>
        <w:t xml:space="preserve">лением Администрации </w:t>
      </w:r>
      <w:proofErr w:type="spellStart"/>
      <w:r w:rsidR="0032004E">
        <w:rPr>
          <w:rFonts w:ascii="Times New Roman" w:hAnsi="Times New Roman" w:cs="Times New Roman"/>
          <w:bCs/>
          <w:sz w:val="28"/>
          <w:szCs w:val="28"/>
        </w:rPr>
        <w:t>Верх-Камышенского</w:t>
      </w:r>
      <w:proofErr w:type="spellEnd"/>
      <w:r w:rsidRPr="00FB5D6D">
        <w:rPr>
          <w:rFonts w:ascii="Times New Roman" w:hAnsi="Times New Roman" w:cs="Times New Roman"/>
          <w:bCs/>
          <w:sz w:val="28"/>
          <w:szCs w:val="28"/>
        </w:rPr>
        <w:t xml:space="preserve"> сельсовета</w:t>
      </w:r>
    </w:p>
    <w:p w:rsidR="00FB5D6D" w:rsidRPr="00FB5D6D" w:rsidRDefault="0032004E" w:rsidP="00FB5D6D">
      <w:pPr>
        <w:tabs>
          <w:tab w:val="left" w:pos="5387"/>
        </w:tabs>
        <w:autoSpaceDE w:val="0"/>
        <w:autoSpaceDN w:val="0"/>
        <w:adjustRightInd w:val="0"/>
        <w:spacing w:line="240" w:lineRule="exact"/>
        <w:ind w:left="539"/>
        <w:jc w:val="both"/>
        <w:rPr>
          <w:rFonts w:ascii="Times New Roman" w:hAnsi="Times New Roman" w:cs="Times New Roman"/>
          <w:bCs/>
          <w:color w:val="FFFFFF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 xml:space="preserve">от 29 декабря </w:t>
      </w:r>
      <w:r w:rsidR="00FB5D6D" w:rsidRPr="00FB5D6D">
        <w:rPr>
          <w:rFonts w:ascii="Times New Roman" w:hAnsi="Times New Roman" w:cs="Times New Roman"/>
          <w:bCs/>
          <w:sz w:val="28"/>
          <w:szCs w:val="28"/>
        </w:rPr>
        <w:t>2021 года </w:t>
      </w:r>
      <w:r>
        <w:rPr>
          <w:rFonts w:ascii="Times New Roman" w:hAnsi="Times New Roman" w:cs="Times New Roman"/>
          <w:bCs/>
          <w:sz w:val="28"/>
          <w:szCs w:val="28"/>
        </w:rPr>
        <w:t>№ 32</w:t>
      </w:r>
    </w:p>
    <w:p w:rsidR="00FB5D6D" w:rsidRPr="00FB5D6D" w:rsidRDefault="00FB5D6D" w:rsidP="00FB5D6D">
      <w:pPr>
        <w:autoSpaceDE w:val="0"/>
        <w:autoSpaceDN w:val="0"/>
        <w:adjustRightInd w:val="0"/>
        <w:spacing w:line="240" w:lineRule="exact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FB5D6D" w:rsidRPr="00FB5D6D" w:rsidRDefault="00FB5D6D" w:rsidP="00FB5D6D">
      <w:pPr>
        <w:autoSpaceDE w:val="0"/>
        <w:autoSpaceDN w:val="0"/>
        <w:adjustRightInd w:val="0"/>
        <w:spacing w:line="240" w:lineRule="exact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FB5D6D" w:rsidRPr="00FB5D6D" w:rsidRDefault="00FB5D6D" w:rsidP="00FB5D6D">
      <w:pPr>
        <w:autoSpaceDE w:val="0"/>
        <w:autoSpaceDN w:val="0"/>
        <w:adjustRightInd w:val="0"/>
        <w:spacing w:line="240" w:lineRule="exact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FB5D6D" w:rsidRPr="00FB5D6D" w:rsidRDefault="00FB5D6D" w:rsidP="00FB5D6D">
      <w:pPr>
        <w:autoSpaceDE w:val="0"/>
        <w:autoSpaceDN w:val="0"/>
        <w:adjustRightInd w:val="0"/>
        <w:spacing w:line="240" w:lineRule="exact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FB5D6D">
        <w:rPr>
          <w:rFonts w:ascii="Times New Roman" w:hAnsi="Times New Roman" w:cs="Times New Roman"/>
          <w:bCs/>
          <w:sz w:val="28"/>
          <w:szCs w:val="28"/>
        </w:rPr>
        <w:t>ПЕРЕЧЕНЬ</w:t>
      </w:r>
    </w:p>
    <w:p w:rsidR="00FB5D6D" w:rsidRPr="00FB5D6D" w:rsidRDefault="00FB5D6D" w:rsidP="00FB5D6D">
      <w:pPr>
        <w:autoSpaceDE w:val="0"/>
        <w:autoSpaceDN w:val="0"/>
        <w:adjustRightInd w:val="0"/>
        <w:spacing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FB5D6D">
        <w:rPr>
          <w:rFonts w:ascii="Times New Roman" w:hAnsi="Times New Roman" w:cs="Times New Roman"/>
          <w:sz w:val="28"/>
          <w:szCs w:val="28"/>
        </w:rPr>
        <w:t>главных администраторов источников финансирования дефицита местного бюджета</w:t>
      </w:r>
    </w:p>
    <w:p w:rsidR="00FB5D6D" w:rsidRPr="00FB5D6D" w:rsidRDefault="00FB5D6D" w:rsidP="00FB5D6D">
      <w:pPr>
        <w:autoSpaceDE w:val="0"/>
        <w:autoSpaceDN w:val="0"/>
        <w:adjustRightInd w:val="0"/>
        <w:spacing w:line="240" w:lineRule="exact"/>
        <w:jc w:val="center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560"/>
        <w:gridCol w:w="2977"/>
        <w:gridCol w:w="5386"/>
      </w:tblGrid>
      <w:tr w:rsidR="00FB5D6D" w:rsidRPr="00FB5D6D" w:rsidTr="00BD46E7">
        <w:trPr>
          <w:trHeight w:val="390"/>
        </w:trPr>
        <w:tc>
          <w:tcPr>
            <w:tcW w:w="453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</w:rPr>
              <w:t xml:space="preserve">Код бюджетной классификации </w:t>
            </w:r>
            <w:r w:rsidRPr="00FB5D6D">
              <w:rPr>
                <w:rFonts w:ascii="Times New Roman" w:hAnsi="Times New Roman" w:cs="Times New Roman"/>
                <w:sz w:val="28"/>
                <w:szCs w:val="28"/>
              </w:rPr>
              <w:br/>
              <w:t>Российской Федерации</w:t>
            </w:r>
          </w:p>
        </w:tc>
        <w:tc>
          <w:tcPr>
            <w:tcW w:w="5386" w:type="dxa"/>
            <w:vMerge w:val="restart"/>
            <w:tcBorders>
              <w:bottom w:val="single" w:sz="4" w:space="0" w:color="auto"/>
            </w:tcBorders>
            <w:shd w:val="clear" w:color="auto" w:fill="auto"/>
          </w:tcPr>
          <w:p w:rsidR="00FB5D6D" w:rsidRPr="00FB5D6D" w:rsidRDefault="00FB5D6D" w:rsidP="00BD46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главного администратора </w:t>
            </w:r>
            <w:r w:rsidRPr="00FB5D6D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источников финансирования дефицита </w:t>
            </w:r>
            <w:r w:rsidRPr="00FB5D6D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местного бюджета, наименование кода </w:t>
            </w:r>
            <w:r w:rsidRPr="00FB5D6D">
              <w:rPr>
                <w:rFonts w:ascii="Times New Roman" w:hAnsi="Times New Roman" w:cs="Times New Roman"/>
                <w:sz w:val="28"/>
                <w:szCs w:val="28"/>
              </w:rPr>
              <w:br/>
              <w:t>группы, подгруппы, статьи и вида источника финансирования дефицита местного бюджета</w:t>
            </w:r>
          </w:p>
        </w:tc>
      </w:tr>
      <w:tr w:rsidR="00FB5D6D" w:rsidRPr="00FB5D6D" w:rsidTr="00BD46E7">
        <w:trPr>
          <w:trHeight w:val="315"/>
        </w:trPr>
        <w:tc>
          <w:tcPr>
            <w:tcW w:w="1560" w:type="dxa"/>
            <w:shd w:val="clear" w:color="auto" w:fill="auto"/>
          </w:tcPr>
          <w:p w:rsidR="00FB5D6D" w:rsidRPr="00FB5D6D" w:rsidRDefault="00FB5D6D" w:rsidP="00BD46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</w:rPr>
              <w:t xml:space="preserve">главного </w:t>
            </w:r>
            <w:r w:rsidRPr="00FB5D6D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администратора источников </w:t>
            </w:r>
            <w:r w:rsidRPr="00FB5D6D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финансирования </w:t>
            </w:r>
            <w:r w:rsidRPr="00FB5D6D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дефицита </w:t>
            </w:r>
            <w:r w:rsidRPr="00FB5D6D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местного </w:t>
            </w:r>
            <w:r w:rsidRPr="00FB5D6D">
              <w:rPr>
                <w:rFonts w:ascii="Times New Roman" w:hAnsi="Times New Roman" w:cs="Times New Roman"/>
                <w:sz w:val="28"/>
                <w:szCs w:val="28"/>
              </w:rPr>
              <w:br/>
              <w:t>бюджета</w:t>
            </w:r>
          </w:p>
        </w:tc>
        <w:tc>
          <w:tcPr>
            <w:tcW w:w="2977" w:type="dxa"/>
            <w:shd w:val="clear" w:color="auto" w:fill="auto"/>
          </w:tcPr>
          <w:p w:rsidR="00FB5D6D" w:rsidRPr="00FB5D6D" w:rsidRDefault="00FB5D6D" w:rsidP="00BD46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</w:rPr>
              <w:t xml:space="preserve">группы, подгруппы, </w:t>
            </w:r>
            <w:r w:rsidRPr="00FB5D6D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статьи и вида </w:t>
            </w:r>
            <w:r w:rsidRPr="00FB5D6D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источника финансирования дефицита </w:t>
            </w:r>
            <w:r w:rsidRPr="00FB5D6D">
              <w:rPr>
                <w:rFonts w:ascii="Times New Roman" w:hAnsi="Times New Roman" w:cs="Times New Roman"/>
                <w:sz w:val="28"/>
                <w:szCs w:val="28"/>
              </w:rPr>
              <w:br/>
              <w:t>местного бюджета</w:t>
            </w:r>
          </w:p>
        </w:tc>
        <w:tc>
          <w:tcPr>
            <w:tcW w:w="5386" w:type="dxa"/>
            <w:vMerge/>
            <w:shd w:val="clear" w:color="auto" w:fill="auto"/>
          </w:tcPr>
          <w:p w:rsidR="00FB5D6D" w:rsidRPr="00FB5D6D" w:rsidRDefault="00FB5D6D" w:rsidP="00BD46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B5D6D" w:rsidRPr="00FB5D6D" w:rsidTr="00BD46E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/>
        </w:tblPrEx>
        <w:trPr>
          <w:trHeight w:val="1"/>
        </w:trPr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303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01</w:t>
            </w:r>
            <w:r w:rsidRPr="00FB5D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B5D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05</w:t>
            </w:r>
            <w:r w:rsidRPr="00FB5D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B5D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00</w:t>
            </w:r>
            <w:r w:rsidRPr="00FB5D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B5D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00</w:t>
            </w:r>
            <w:r w:rsidRPr="00FB5D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B5D6D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proofErr w:type="spellEnd"/>
            <w:r w:rsidRPr="00FB5D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B5D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0000</w:t>
            </w:r>
            <w:r w:rsidRPr="00FB5D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B5D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00</w:t>
            </w:r>
            <w:r w:rsidRPr="00FB5D6D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5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B5D6D" w:rsidRPr="00FB5D6D" w:rsidRDefault="0032004E" w:rsidP="00BD46E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Верх-Камышенского</w:t>
            </w:r>
            <w:proofErr w:type="spellEnd"/>
            <w:r w:rsidR="00FB5D6D" w:rsidRPr="00FB5D6D"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сельсовета </w:t>
            </w:r>
            <w:proofErr w:type="spellStart"/>
            <w:r w:rsidR="00FB5D6D" w:rsidRPr="00FB5D6D">
              <w:rPr>
                <w:rFonts w:ascii="Times New Roman" w:hAnsi="Times New Roman" w:cs="Times New Roman"/>
                <w:sz w:val="28"/>
                <w:szCs w:val="28"/>
              </w:rPr>
              <w:t>Краснощёковского</w:t>
            </w:r>
            <w:proofErr w:type="spellEnd"/>
            <w:r w:rsidR="00FB5D6D" w:rsidRPr="00FB5D6D">
              <w:rPr>
                <w:rFonts w:ascii="Times New Roman" w:hAnsi="Times New Roman" w:cs="Times New Roman"/>
                <w:sz w:val="28"/>
                <w:szCs w:val="28"/>
              </w:rPr>
              <w:t xml:space="preserve"> района Алтайского края</w:t>
            </w:r>
          </w:p>
        </w:tc>
      </w:tr>
      <w:tr w:rsidR="00FB5D6D" w:rsidRPr="00FB5D6D" w:rsidTr="00BD46E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/>
        </w:tblPrEx>
        <w:trPr>
          <w:trHeight w:val="1"/>
        </w:trPr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303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01 05 02 01 10 0000 510</w:t>
            </w:r>
          </w:p>
        </w:tc>
        <w:tc>
          <w:tcPr>
            <w:tcW w:w="5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</w:rPr>
              <w:t>Увеличение прочих остатков денежных средств бюджетов сельских поселений</w:t>
            </w:r>
          </w:p>
        </w:tc>
      </w:tr>
      <w:tr w:rsidR="00FB5D6D" w:rsidRPr="00FB5D6D" w:rsidTr="00BD46E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/>
        </w:tblPrEx>
        <w:trPr>
          <w:trHeight w:val="1"/>
        </w:trPr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303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01 05 02 01 10 0000 610</w:t>
            </w:r>
          </w:p>
        </w:tc>
        <w:tc>
          <w:tcPr>
            <w:tcW w:w="5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B5D6D" w:rsidRPr="00FB5D6D" w:rsidRDefault="00FB5D6D" w:rsidP="00BD46E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5D6D">
              <w:rPr>
                <w:rFonts w:ascii="Times New Roman" w:hAnsi="Times New Roman" w:cs="Times New Roman"/>
                <w:sz w:val="28"/>
                <w:szCs w:val="28"/>
              </w:rPr>
              <w:t>Уменьшение прочих остатков денежных средств бюджетов сельских поселений</w:t>
            </w:r>
          </w:p>
        </w:tc>
      </w:tr>
    </w:tbl>
    <w:p w:rsidR="00FB5D6D" w:rsidRPr="00FB5D6D" w:rsidRDefault="00FB5D6D" w:rsidP="00FB5D6D">
      <w:pPr>
        <w:tabs>
          <w:tab w:val="left" w:pos="5387"/>
        </w:tabs>
        <w:autoSpaceDE w:val="0"/>
        <w:autoSpaceDN w:val="0"/>
        <w:adjustRightInd w:val="0"/>
        <w:spacing w:line="240" w:lineRule="exact"/>
        <w:ind w:left="5387"/>
        <w:jc w:val="both"/>
        <w:rPr>
          <w:rFonts w:ascii="Times New Roman" w:hAnsi="Times New Roman" w:cs="Times New Roman"/>
          <w:sz w:val="28"/>
          <w:szCs w:val="28"/>
        </w:rPr>
      </w:pPr>
    </w:p>
    <w:p w:rsidR="00FB5D6D" w:rsidRPr="00FB5D6D" w:rsidRDefault="00FB5D6D" w:rsidP="00FB5D6D">
      <w:pPr>
        <w:tabs>
          <w:tab w:val="left" w:pos="5387"/>
        </w:tabs>
        <w:autoSpaceDE w:val="0"/>
        <w:autoSpaceDN w:val="0"/>
        <w:adjustRightInd w:val="0"/>
        <w:spacing w:line="240" w:lineRule="exact"/>
        <w:ind w:left="5387"/>
        <w:jc w:val="both"/>
        <w:rPr>
          <w:rFonts w:ascii="Times New Roman" w:hAnsi="Times New Roman" w:cs="Times New Roman"/>
          <w:sz w:val="28"/>
          <w:szCs w:val="28"/>
        </w:rPr>
      </w:pPr>
    </w:p>
    <w:p w:rsidR="00FB5D6D" w:rsidRPr="00FB5D6D" w:rsidRDefault="00FB5D6D" w:rsidP="00FB5D6D">
      <w:pPr>
        <w:autoSpaceDE w:val="0"/>
        <w:autoSpaceDN w:val="0"/>
        <w:adjustRightInd w:val="0"/>
        <w:spacing w:after="40"/>
        <w:jc w:val="both"/>
        <w:rPr>
          <w:rFonts w:ascii="Times New Roman" w:hAnsi="Times New Roman" w:cs="Times New Roman"/>
          <w:sz w:val="28"/>
          <w:szCs w:val="28"/>
        </w:rPr>
      </w:pPr>
    </w:p>
    <w:p w:rsidR="00FB5D6D" w:rsidRPr="00FB5D6D" w:rsidRDefault="00FB5D6D" w:rsidP="00FB5D6D">
      <w:pPr>
        <w:autoSpaceDE w:val="0"/>
        <w:autoSpaceDN w:val="0"/>
        <w:adjustRightInd w:val="0"/>
        <w:spacing w:after="40"/>
        <w:jc w:val="both"/>
        <w:rPr>
          <w:rFonts w:ascii="Times New Roman" w:hAnsi="Times New Roman" w:cs="Times New Roman"/>
          <w:sz w:val="28"/>
          <w:szCs w:val="28"/>
        </w:rPr>
      </w:pPr>
      <w:r w:rsidRPr="00FB5D6D">
        <w:rPr>
          <w:rFonts w:ascii="Times New Roman" w:hAnsi="Times New Roman" w:cs="Times New Roman"/>
          <w:sz w:val="28"/>
          <w:szCs w:val="28"/>
        </w:rPr>
        <w:lastRenderedPageBreak/>
        <w:br w:type="page"/>
      </w:r>
    </w:p>
    <w:p w:rsidR="00FB5D6D" w:rsidRPr="00FB5D6D" w:rsidRDefault="00FB5D6D" w:rsidP="00FB5D6D">
      <w:pPr>
        <w:tabs>
          <w:tab w:val="left" w:pos="5387"/>
        </w:tabs>
        <w:autoSpaceDE w:val="0"/>
        <w:autoSpaceDN w:val="0"/>
        <w:adjustRightInd w:val="0"/>
        <w:spacing w:line="240" w:lineRule="exact"/>
        <w:rPr>
          <w:rFonts w:ascii="Times New Roman" w:hAnsi="Times New Roman" w:cs="Times New Roman"/>
          <w:bCs/>
          <w:sz w:val="28"/>
          <w:szCs w:val="28"/>
        </w:rPr>
      </w:pPr>
      <w:r w:rsidRPr="00FB5D6D">
        <w:rPr>
          <w:rFonts w:ascii="Times New Roman" w:hAnsi="Times New Roman" w:cs="Times New Roman"/>
          <w:sz w:val="28"/>
          <w:szCs w:val="28"/>
        </w:rPr>
        <w:lastRenderedPageBreak/>
        <w:tab/>
        <w:t>ПРИЛОЖЕНИЕ 4</w:t>
      </w:r>
      <w:r w:rsidRPr="00FB5D6D">
        <w:rPr>
          <w:rFonts w:ascii="Times New Roman" w:hAnsi="Times New Roman" w:cs="Times New Roman"/>
          <w:bCs/>
          <w:sz w:val="28"/>
          <w:szCs w:val="28"/>
        </w:rPr>
        <w:tab/>
      </w:r>
    </w:p>
    <w:p w:rsidR="00FB5D6D" w:rsidRPr="00FB5D6D" w:rsidRDefault="00FB5D6D" w:rsidP="00FB5D6D">
      <w:pPr>
        <w:tabs>
          <w:tab w:val="left" w:pos="5387"/>
        </w:tabs>
        <w:autoSpaceDE w:val="0"/>
        <w:autoSpaceDN w:val="0"/>
        <w:adjustRightInd w:val="0"/>
        <w:spacing w:line="240" w:lineRule="exact"/>
        <w:ind w:left="538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B5D6D">
        <w:rPr>
          <w:rFonts w:ascii="Times New Roman" w:hAnsi="Times New Roman" w:cs="Times New Roman"/>
          <w:bCs/>
          <w:sz w:val="28"/>
          <w:szCs w:val="28"/>
        </w:rPr>
        <w:t>УТВЕРЖДЕН</w:t>
      </w:r>
    </w:p>
    <w:p w:rsidR="00FB5D6D" w:rsidRPr="00FB5D6D" w:rsidRDefault="00FB5D6D" w:rsidP="00FB5D6D">
      <w:pPr>
        <w:tabs>
          <w:tab w:val="left" w:pos="5387"/>
        </w:tabs>
        <w:autoSpaceDE w:val="0"/>
        <w:autoSpaceDN w:val="0"/>
        <w:adjustRightInd w:val="0"/>
        <w:spacing w:line="240" w:lineRule="exact"/>
        <w:ind w:left="5387"/>
        <w:rPr>
          <w:rFonts w:ascii="Times New Roman" w:hAnsi="Times New Roman" w:cs="Times New Roman"/>
          <w:bCs/>
          <w:sz w:val="28"/>
          <w:szCs w:val="28"/>
        </w:rPr>
      </w:pPr>
      <w:r w:rsidRPr="00FB5D6D">
        <w:rPr>
          <w:rFonts w:ascii="Times New Roman" w:hAnsi="Times New Roman" w:cs="Times New Roman"/>
          <w:bCs/>
          <w:sz w:val="28"/>
          <w:szCs w:val="28"/>
        </w:rPr>
        <w:t>Постанов</w:t>
      </w:r>
      <w:r w:rsidR="0032004E">
        <w:rPr>
          <w:rFonts w:ascii="Times New Roman" w:hAnsi="Times New Roman" w:cs="Times New Roman"/>
          <w:bCs/>
          <w:sz w:val="28"/>
          <w:szCs w:val="28"/>
        </w:rPr>
        <w:t xml:space="preserve">лением Администрации  </w:t>
      </w:r>
      <w:proofErr w:type="spellStart"/>
      <w:r w:rsidR="0032004E">
        <w:rPr>
          <w:rFonts w:ascii="Times New Roman" w:hAnsi="Times New Roman" w:cs="Times New Roman"/>
          <w:bCs/>
          <w:sz w:val="28"/>
          <w:szCs w:val="28"/>
        </w:rPr>
        <w:t>Верх-Камышенского</w:t>
      </w:r>
      <w:proofErr w:type="spellEnd"/>
      <w:r w:rsidRPr="00FB5D6D">
        <w:rPr>
          <w:rFonts w:ascii="Times New Roman" w:hAnsi="Times New Roman" w:cs="Times New Roman"/>
          <w:bCs/>
          <w:sz w:val="28"/>
          <w:szCs w:val="28"/>
        </w:rPr>
        <w:t xml:space="preserve"> сельсовета</w:t>
      </w:r>
    </w:p>
    <w:p w:rsidR="00FB5D6D" w:rsidRPr="00FB5D6D" w:rsidRDefault="0032004E" w:rsidP="00FB5D6D">
      <w:pPr>
        <w:tabs>
          <w:tab w:val="left" w:pos="5387"/>
        </w:tabs>
        <w:autoSpaceDE w:val="0"/>
        <w:autoSpaceDN w:val="0"/>
        <w:adjustRightInd w:val="0"/>
        <w:spacing w:line="240" w:lineRule="exact"/>
        <w:ind w:left="539"/>
        <w:jc w:val="both"/>
        <w:rPr>
          <w:rFonts w:ascii="Times New Roman" w:hAnsi="Times New Roman" w:cs="Times New Roman"/>
          <w:bCs/>
          <w:color w:val="FFFFFF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 xml:space="preserve">от 29 декабря </w:t>
      </w:r>
      <w:r w:rsidR="00FB5D6D" w:rsidRPr="00FB5D6D">
        <w:rPr>
          <w:rFonts w:ascii="Times New Roman" w:hAnsi="Times New Roman" w:cs="Times New Roman"/>
          <w:bCs/>
          <w:sz w:val="28"/>
          <w:szCs w:val="28"/>
        </w:rPr>
        <w:t>2021 года №</w:t>
      </w:r>
      <w:r>
        <w:rPr>
          <w:rFonts w:ascii="Times New Roman" w:hAnsi="Times New Roman" w:cs="Times New Roman"/>
          <w:bCs/>
          <w:sz w:val="28"/>
          <w:szCs w:val="28"/>
        </w:rPr>
        <w:t xml:space="preserve"> 32</w:t>
      </w:r>
    </w:p>
    <w:p w:rsidR="00FB5D6D" w:rsidRPr="00FB5D6D" w:rsidRDefault="00FB5D6D" w:rsidP="00FB5D6D">
      <w:pPr>
        <w:autoSpaceDE w:val="0"/>
        <w:autoSpaceDN w:val="0"/>
        <w:adjustRightInd w:val="0"/>
        <w:spacing w:line="240" w:lineRule="exact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FB5D6D" w:rsidRPr="00FB5D6D" w:rsidRDefault="00FB5D6D" w:rsidP="00FB5D6D">
      <w:pPr>
        <w:autoSpaceDE w:val="0"/>
        <w:autoSpaceDN w:val="0"/>
        <w:adjustRightInd w:val="0"/>
        <w:spacing w:line="240" w:lineRule="exact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FB5D6D" w:rsidRPr="00FB5D6D" w:rsidRDefault="00FB5D6D" w:rsidP="00FB5D6D">
      <w:pPr>
        <w:autoSpaceDE w:val="0"/>
        <w:autoSpaceDN w:val="0"/>
        <w:adjustRightInd w:val="0"/>
        <w:spacing w:line="240" w:lineRule="exact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FB5D6D" w:rsidRPr="00FB5D6D" w:rsidRDefault="00FB5D6D" w:rsidP="00FB5D6D">
      <w:pPr>
        <w:autoSpaceDE w:val="0"/>
        <w:autoSpaceDN w:val="0"/>
        <w:adjustRightInd w:val="0"/>
        <w:spacing w:line="240" w:lineRule="exact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FB5D6D">
        <w:rPr>
          <w:rFonts w:ascii="Times New Roman" w:hAnsi="Times New Roman" w:cs="Times New Roman"/>
          <w:bCs/>
          <w:sz w:val="28"/>
          <w:szCs w:val="28"/>
        </w:rPr>
        <w:t>ПОРЯДОК</w:t>
      </w:r>
    </w:p>
    <w:p w:rsidR="00FB5D6D" w:rsidRPr="00FB5D6D" w:rsidRDefault="00FB5D6D" w:rsidP="00FB5D6D">
      <w:pPr>
        <w:autoSpaceDE w:val="0"/>
        <w:autoSpaceDN w:val="0"/>
        <w:adjustRightInd w:val="0"/>
        <w:spacing w:line="240" w:lineRule="exact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FB5D6D">
        <w:rPr>
          <w:rFonts w:ascii="Times New Roman" w:hAnsi="Times New Roman" w:cs="Times New Roman"/>
          <w:sz w:val="28"/>
          <w:szCs w:val="28"/>
        </w:rPr>
        <w:t xml:space="preserve">внесения изменений в перечень главных администраторов доходов местного бюджета и перечень главных </w:t>
      </w:r>
      <w:proofErr w:type="gramStart"/>
      <w:r w:rsidRPr="00FB5D6D">
        <w:rPr>
          <w:rFonts w:ascii="Times New Roman" w:hAnsi="Times New Roman" w:cs="Times New Roman"/>
          <w:sz w:val="28"/>
          <w:szCs w:val="28"/>
        </w:rPr>
        <w:t>администраторов источников финансирования дефицита местного бюджета</w:t>
      </w:r>
      <w:proofErr w:type="gramEnd"/>
    </w:p>
    <w:p w:rsidR="00FB5D6D" w:rsidRPr="00FB5D6D" w:rsidRDefault="00FB5D6D" w:rsidP="00FB5D6D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FB5D6D" w:rsidRPr="00FB5D6D" w:rsidRDefault="00FB5D6D" w:rsidP="00FB5D6D">
      <w:pPr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0" w:name="sub_1010"/>
    </w:p>
    <w:p w:rsidR="00FB5D6D" w:rsidRPr="00FB5D6D" w:rsidRDefault="00FB5D6D" w:rsidP="00FB5D6D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B5D6D">
        <w:rPr>
          <w:rFonts w:ascii="Times New Roman" w:hAnsi="Times New Roman" w:cs="Times New Roman"/>
          <w:bCs/>
          <w:sz w:val="28"/>
          <w:szCs w:val="28"/>
        </w:rPr>
        <w:t xml:space="preserve">1. Настоящий Порядок устанавливает правила и сроки внесения </w:t>
      </w:r>
      <w:r w:rsidRPr="00FB5D6D">
        <w:rPr>
          <w:rFonts w:ascii="Times New Roman" w:hAnsi="Times New Roman" w:cs="Times New Roman"/>
          <w:bCs/>
          <w:sz w:val="28"/>
          <w:szCs w:val="28"/>
        </w:rPr>
        <w:br/>
        <w:t xml:space="preserve">изменений в </w:t>
      </w:r>
      <w:r w:rsidRPr="00FB5D6D">
        <w:rPr>
          <w:rFonts w:ascii="Times New Roman" w:hAnsi="Times New Roman" w:cs="Times New Roman"/>
          <w:sz w:val="28"/>
          <w:szCs w:val="28"/>
        </w:rPr>
        <w:t xml:space="preserve">перечни главных администраторов доходов местного бюджета </w:t>
      </w:r>
      <w:r w:rsidRPr="00FB5D6D">
        <w:rPr>
          <w:rFonts w:ascii="Times New Roman" w:hAnsi="Times New Roman" w:cs="Times New Roman"/>
          <w:sz w:val="28"/>
          <w:szCs w:val="28"/>
        </w:rPr>
        <w:br/>
        <w:t>и перечень главных администраторов источников финансирования дефицита краевого бюджета (далее – «Перечни»).</w:t>
      </w:r>
      <w:bookmarkEnd w:id="0"/>
    </w:p>
    <w:p w:rsidR="00FB5D6D" w:rsidRPr="00FB5D6D" w:rsidRDefault="00FB5D6D" w:rsidP="00FB5D6D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B5D6D">
        <w:rPr>
          <w:rFonts w:ascii="Times New Roman" w:hAnsi="Times New Roman" w:cs="Times New Roman"/>
          <w:sz w:val="28"/>
          <w:szCs w:val="28"/>
        </w:rPr>
        <w:t>2. </w:t>
      </w:r>
      <w:proofErr w:type="gramStart"/>
      <w:r w:rsidRPr="00FB5D6D">
        <w:rPr>
          <w:rFonts w:ascii="Times New Roman" w:hAnsi="Times New Roman" w:cs="Times New Roman"/>
          <w:sz w:val="28"/>
          <w:szCs w:val="28"/>
        </w:rPr>
        <w:t>Изменения в Перечни в течение финансового года вносятся на основании нормативного правовог</w:t>
      </w:r>
      <w:r w:rsidR="0032004E">
        <w:rPr>
          <w:rFonts w:ascii="Times New Roman" w:hAnsi="Times New Roman" w:cs="Times New Roman"/>
          <w:sz w:val="28"/>
          <w:szCs w:val="28"/>
        </w:rPr>
        <w:t xml:space="preserve">о акта Администрации </w:t>
      </w:r>
      <w:proofErr w:type="spellStart"/>
      <w:r w:rsidR="0032004E">
        <w:rPr>
          <w:rFonts w:ascii="Times New Roman" w:hAnsi="Times New Roman" w:cs="Times New Roman"/>
          <w:sz w:val="28"/>
          <w:szCs w:val="28"/>
        </w:rPr>
        <w:t>Верх-Камышенского</w:t>
      </w:r>
      <w:proofErr w:type="spellEnd"/>
      <w:r w:rsidR="0032004E">
        <w:rPr>
          <w:rFonts w:ascii="Times New Roman" w:hAnsi="Times New Roman" w:cs="Times New Roman"/>
          <w:sz w:val="28"/>
          <w:szCs w:val="28"/>
        </w:rPr>
        <w:t xml:space="preserve"> сельсовета </w:t>
      </w:r>
      <w:proofErr w:type="spellStart"/>
      <w:r w:rsidR="0032004E">
        <w:rPr>
          <w:rFonts w:ascii="Times New Roman" w:hAnsi="Times New Roman" w:cs="Times New Roman"/>
          <w:sz w:val="28"/>
          <w:szCs w:val="28"/>
        </w:rPr>
        <w:t>Краснощё</w:t>
      </w:r>
      <w:r w:rsidRPr="00FB5D6D">
        <w:rPr>
          <w:rFonts w:ascii="Times New Roman" w:hAnsi="Times New Roman" w:cs="Times New Roman"/>
          <w:sz w:val="28"/>
          <w:szCs w:val="28"/>
        </w:rPr>
        <w:t>ковского</w:t>
      </w:r>
      <w:proofErr w:type="spellEnd"/>
      <w:r w:rsidRPr="00FB5D6D">
        <w:rPr>
          <w:rFonts w:ascii="Times New Roman" w:hAnsi="Times New Roman" w:cs="Times New Roman"/>
          <w:sz w:val="28"/>
          <w:szCs w:val="28"/>
        </w:rPr>
        <w:t xml:space="preserve"> района Алтайского края без внесения изменений в настоящее постановление в случае изменения состава и (или) функций главных администраторов доходов местного бюджета, главных администраторов источников финансирования дефицита местного бюджета, изменения принципов назначения и присвоения структуры кодов классификации доходов бюджетов и источников финансирования дефицитов бюджетов.</w:t>
      </w:r>
      <w:proofErr w:type="gramEnd"/>
    </w:p>
    <w:p w:rsidR="00FB5D6D" w:rsidRPr="00FB5D6D" w:rsidRDefault="00FB5D6D" w:rsidP="00FB5D6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5D6D">
        <w:rPr>
          <w:rFonts w:ascii="Times New Roman" w:hAnsi="Times New Roman" w:cs="Times New Roman"/>
          <w:sz w:val="28"/>
          <w:szCs w:val="28"/>
        </w:rPr>
        <w:t xml:space="preserve">3. Главные администраторы доходов местного бюджета и главные </w:t>
      </w:r>
      <w:r w:rsidRPr="00FB5D6D">
        <w:rPr>
          <w:rFonts w:ascii="Times New Roman" w:hAnsi="Times New Roman" w:cs="Times New Roman"/>
          <w:sz w:val="28"/>
          <w:szCs w:val="28"/>
        </w:rPr>
        <w:br/>
        <w:t>администраторы источников финансирования дефицита местного бюджета направ</w:t>
      </w:r>
      <w:r w:rsidR="0032004E">
        <w:rPr>
          <w:rFonts w:ascii="Times New Roman" w:hAnsi="Times New Roman" w:cs="Times New Roman"/>
          <w:sz w:val="28"/>
          <w:szCs w:val="28"/>
        </w:rPr>
        <w:t xml:space="preserve">ляют в Администрацию </w:t>
      </w:r>
      <w:proofErr w:type="spellStart"/>
      <w:r w:rsidR="0032004E">
        <w:rPr>
          <w:rFonts w:ascii="Times New Roman" w:hAnsi="Times New Roman" w:cs="Times New Roman"/>
          <w:sz w:val="28"/>
          <w:szCs w:val="28"/>
        </w:rPr>
        <w:t>Верх-Камышенского</w:t>
      </w:r>
      <w:proofErr w:type="spellEnd"/>
      <w:r w:rsidR="0032004E">
        <w:rPr>
          <w:rFonts w:ascii="Times New Roman" w:hAnsi="Times New Roman" w:cs="Times New Roman"/>
          <w:sz w:val="28"/>
          <w:szCs w:val="28"/>
        </w:rPr>
        <w:t xml:space="preserve"> сельсовета </w:t>
      </w:r>
      <w:proofErr w:type="spellStart"/>
      <w:r w:rsidR="0032004E">
        <w:rPr>
          <w:rFonts w:ascii="Times New Roman" w:hAnsi="Times New Roman" w:cs="Times New Roman"/>
          <w:sz w:val="28"/>
          <w:szCs w:val="28"/>
        </w:rPr>
        <w:t>Краснощё</w:t>
      </w:r>
      <w:r w:rsidRPr="00FB5D6D">
        <w:rPr>
          <w:rFonts w:ascii="Times New Roman" w:hAnsi="Times New Roman" w:cs="Times New Roman"/>
          <w:sz w:val="28"/>
          <w:szCs w:val="28"/>
        </w:rPr>
        <w:t>ковского</w:t>
      </w:r>
      <w:proofErr w:type="spellEnd"/>
      <w:r w:rsidRPr="00FB5D6D">
        <w:rPr>
          <w:rFonts w:ascii="Times New Roman" w:hAnsi="Times New Roman" w:cs="Times New Roman"/>
          <w:sz w:val="28"/>
          <w:szCs w:val="28"/>
        </w:rPr>
        <w:t xml:space="preserve"> района Алтайского края предложения по внесению изменений в Перечни (далее – «Предложения»).</w:t>
      </w:r>
    </w:p>
    <w:p w:rsidR="00FB5D6D" w:rsidRPr="00FB5D6D" w:rsidRDefault="0032004E" w:rsidP="00FB5D6D">
      <w:pPr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Верх-Камышенского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Краснощё</w:t>
      </w:r>
      <w:r w:rsidR="00FB5D6D" w:rsidRPr="00FB5D6D">
        <w:rPr>
          <w:rFonts w:ascii="Times New Roman" w:hAnsi="Times New Roman" w:cs="Times New Roman"/>
          <w:sz w:val="28"/>
          <w:szCs w:val="28"/>
        </w:rPr>
        <w:t>ковского</w:t>
      </w:r>
      <w:proofErr w:type="spellEnd"/>
      <w:r w:rsidR="00FB5D6D" w:rsidRPr="00FB5D6D">
        <w:rPr>
          <w:rFonts w:ascii="Times New Roman" w:hAnsi="Times New Roman" w:cs="Times New Roman"/>
          <w:sz w:val="28"/>
          <w:szCs w:val="28"/>
        </w:rPr>
        <w:t xml:space="preserve"> района Алтайского края проверяет Предложения на соответствие кодов и наименований кодов, предлагаемых к включению в Перечни (или </w:t>
      </w:r>
      <w:r w:rsidR="00FB5D6D" w:rsidRPr="00FB5D6D">
        <w:rPr>
          <w:rFonts w:ascii="Times New Roman" w:hAnsi="Times New Roman" w:cs="Times New Roman"/>
          <w:sz w:val="28"/>
          <w:szCs w:val="28"/>
        </w:rPr>
        <w:lastRenderedPageBreak/>
        <w:t>исключению из Перечней), кодам бюджетной классификации Российской Федерации, действующим в текущем финансовом году на момент представления предложений, и не позднее 30 рабочих дней со дня поступления Предложений принимает (издает) нормативный правов</w:t>
      </w:r>
      <w:r>
        <w:rPr>
          <w:rFonts w:ascii="Times New Roman" w:hAnsi="Times New Roman" w:cs="Times New Roman"/>
          <w:sz w:val="28"/>
          <w:szCs w:val="28"/>
        </w:rPr>
        <w:t xml:space="preserve">ой акт Администрации 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Верх-Камышенского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B5D6D" w:rsidRPr="00FB5D6D">
        <w:rPr>
          <w:rFonts w:ascii="Times New Roman" w:hAnsi="Times New Roman" w:cs="Times New Roman"/>
          <w:sz w:val="28"/>
          <w:szCs w:val="28"/>
        </w:rPr>
        <w:t xml:space="preserve"> сельс</w:t>
      </w:r>
      <w:r>
        <w:rPr>
          <w:rFonts w:ascii="Times New Roman" w:hAnsi="Times New Roman" w:cs="Times New Roman"/>
          <w:sz w:val="28"/>
          <w:szCs w:val="28"/>
        </w:rPr>
        <w:t xml:space="preserve">овета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Краснощё</w:t>
      </w:r>
      <w:r w:rsidR="00FB5D6D" w:rsidRPr="00FB5D6D">
        <w:rPr>
          <w:rFonts w:ascii="Times New Roman" w:hAnsi="Times New Roman" w:cs="Times New Roman"/>
          <w:sz w:val="28"/>
          <w:szCs w:val="28"/>
        </w:rPr>
        <w:t>ковского</w:t>
      </w:r>
      <w:proofErr w:type="spellEnd"/>
      <w:r w:rsidR="00FB5D6D" w:rsidRPr="00FB5D6D"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  <w:proofErr w:type="gramEnd"/>
      <w:r w:rsidR="00FB5D6D" w:rsidRPr="00FB5D6D">
        <w:rPr>
          <w:rFonts w:ascii="Times New Roman" w:hAnsi="Times New Roman" w:cs="Times New Roman"/>
          <w:sz w:val="28"/>
          <w:szCs w:val="28"/>
        </w:rPr>
        <w:t xml:space="preserve"> о внесении изменений в Перечни. </w:t>
      </w:r>
    </w:p>
    <w:p w:rsidR="00FB5D6D" w:rsidRPr="00FB5D6D" w:rsidRDefault="00FB5D6D" w:rsidP="00FB5D6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5D6D">
        <w:rPr>
          <w:rFonts w:ascii="Times New Roman" w:hAnsi="Times New Roman" w:cs="Times New Roman"/>
          <w:sz w:val="28"/>
          <w:szCs w:val="28"/>
        </w:rPr>
        <w:t>5. Перечни ежегодно актуализируются Администрацией</w:t>
      </w:r>
      <w:r w:rsidR="003200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004E">
        <w:rPr>
          <w:rFonts w:ascii="Times New Roman" w:hAnsi="Times New Roman" w:cs="Times New Roman"/>
          <w:sz w:val="28"/>
          <w:szCs w:val="28"/>
        </w:rPr>
        <w:t>Верх-Камышенского</w:t>
      </w:r>
      <w:proofErr w:type="spellEnd"/>
      <w:r w:rsidR="0032004E">
        <w:rPr>
          <w:rFonts w:ascii="Times New Roman" w:hAnsi="Times New Roman" w:cs="Times New Roman"/>
          <w:sz w:val="28"/>
          <w:szCs w:val="28"/>
        </w:rPr>
        <w:t xml:space="preserve">  сельсовета </w:t>
      </w:r>
      <w:proofErr w:type="spellStart"/>
      <w:r w:rsidR="0032004E">
        <w:rPr>
          <w:rFonts w:ascii="Times New Roman" w:hAnsi="Times New Roman" w:cs="Times New Roman"/>
          <w:sz w:val="28"/>
          <w:szCs w:val="28"/>
        </w:rPr>
        <w:t>Краснощё</w:t>
      </w:r>
      <w:r w:rsidRPr="00FB5D6D">
        <w:rPr>
          <w:rFonts w:ascii="Times New Roman" w:hAnsi="Times New Roman" w:cs="Times New Roman"/>
          <w:sz w:val="28"/>
          <w:szCs w:val="28"/>
        </w:rPr>
        <w:t>ковского</w:t>
      </w:r>
      <w:proofErr w:type="spellEnd"/>
      <w:r w:rsidRPr="00FB5D6D">
        <w:rPr>
          <w:rFonts w:ascii="Times New Roman" w:hAnsi="Times New Roman" w:cs="Times New Roman"/>
          <w:sz w:val="28"/>
          <w:szCs w:val="28"/>
        </w:rPr>
        <w:t xml:space="preserve"> района Алтайского края при формировании решения о бюдж</w:t>
      </w:r>
      <w:r w:rsidR="0032004E">
        <w:rPr>
          <w:rFonts w:ascii="Times New Roman" w:hAnsi="Times New Roman" w:cs="Times New Roman"/>
          <w:sz w:val="28"/>
          <w:szCs w:val="28"/>
        </w:rPr>
        <w:t xml:space="preserve">ете муниципального образования </w:t>
      </w:r>
      <w:proofErr w:type="spellStart"/>
      <w:r w:rsidR="0032004E">
        <w:rPr>
          <w:rFonts w:ascii="Times New Roman" w:hAnsi="Times New Roman" w:cs="Times New Roman"/>
          <w:sz w:val="28"/>
          <w:szCs w:val="28"/>
        </w:rPr>
        <w:t>Верх-Камышенский</w:t>
      </w:r>
      <w:proofErr w:type="spellEnd"/>
      <w:r w:rsidRPr="00FB5D6D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FB5D6D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Pr="00FB5D6D">
        <w:rPr>
          <w:rFonts w:ascii="Times New Roman" w:hAnsi="Times New Roman" w:cs="Times New Roman"/>
          <w:sz w:val="28"/>
          <w:szCs w:val="28"/>
        </w:rPr>
        <w:t xml:space="preserve"> района Алтайского края на очередной финансовый год в соответствии с графиком разработки прогноза социально-эко</w:t>
      </w:r>
      <w:r w:rsidR="0032004E">
        <w:rPr>
          <w:rFonts w:ascii="Times New Roman" w:hAnsi="Times New Roman" w:cs="Times New Roman"/>
          <w:sz w:val="28"/>
          <w:szCs w:val="28"/>
        </w:rPr>
        <w:t>номического развития Верх-Камышенского</w:t>
      </w:r>
      <w:r w:rsidRPr="00FB5D6D">
        <w:rPr>
          <w:rFonts w:ascii="Times New Roman" w:hAnsi="Times New Roman" w:cs="Times New Roman"/>
          <w:sz w:val="28"/>
          <w:szCs w:val="28"/>
        </w:rPr>
        <w:t xml:space="preserve"> сельсовета </w:t>
      </w:r>
      <w:proofErr w:type="spellStart"/>
      <w:r w:rsidRPr="00FB5D6D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Pr="00FB5D6D">
        <w:rPr>
          <w:rFonts w:ascii="Times New Roman" w:hAnsi="Times New Roman" w:cs="Times New Roman"/>
          <w:sz w:val="28"/>
          <w:szCs w:val="28"/>
        </w:rPr>
        <w:t xml:space="preserve"> района Алтайского края, подготовки и рассмотрения проекта местного бюджета.</w:t>
      </w:r>
    </w:p>
    <w:p w:rsidR="00FB5D6D" w:rsidRPr="00FB5D6D" w:rsidRDefault="00FB5D6D" w:rsidP="00FB5D6D">
      <w:pPr>
        <w:autoSpaceDE w:val="0"/>
        <w:autoSpaceDN w:val="0"/>
        <w:adjustRightInd w:val="0"/>
        <w:spacing w:after="40"/>
        <w:rPr>
          <w:rFonts w:ascii="Times New Roman" w:hAnsi="Times New Roman" w:cs="Times New Roman"/>
          <w:sz w:val="28"/>
          <w:szCs w:val="28"/>
        </w:rPr>
      </w:pPr>
      <w:r w:rsidRPr="00FB5D6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B5D6D" w:rsidRPr="00FB5D6D" w:rsidRDefault="00FB5D6D" w:rsidP="00FB5D6D">
      <w:pPr>
        <w:autoSpaceDE w:val="0"/>
        <w:autoSpaceDN w:val="0"/>
        <w:adjustRightInd w:val="0"/>
        <w:spacing w:after="40"/>
        <w:rPr>
          <w:rFonts w:ascii="Times New Roman" w:hAnsi="Times New Roman" w:cs="Times New Roman"/>
          <w:sz w:val="28"/>
          <w:szCs w:val="28"/>
        </w:rPr>
      </w:pPr>
    </w:p>
    <w:p w:rsidR="00234248" w:rsidRPr="00FB5D6D" w:rsidRDefault="00234248">
      <w:pPr>
        <w:rPr>
          <w:rFonts w:ascii="Times New Roman" w:hAnsi="Times New Roman" w:cs="Times New Roman"/>
          <w:sz w:val="28"/>
          <w:szCs w:val="28"/>
        </w:rPr>
      </w:pPr>
    </w:p>
    <w:sectPr w:rsidR="00234248" w:rsidRPr="00FB5D6D" w:rsidSect="001F17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D6B89"/>
    <w:rsid w:val="00165EBC"/>
    <w:rsid w:val="00234248"/>
    <w:rsid w:val="002D6B89"/>
    <w:rsid w:val="0032004E"/>
    <w:rsid w:val="00702DFC"/>
    <w:rsid w:val="00A517D5"/>
    <w:rsid w:val="00FB5D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6B8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17</Pages>
  <Words>2924</Words>
  <Characters>16668</Characters>
  <Application>Microsoft Office Word</Application>
  <DocSecurity>0</DocSecurity>
  <Lines>138</Lines>
  <Paragraphs>39</Paragraphs>
  <ScaleCrop>false</ScaleCrop>
  <Company/>
  <LinksUpToDate>false</LinksUpToDate>
  <CharactersWithSpaces>19553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dcterms:created xsi:type="dcterms:W3CDTF">2022-01-31T03:53:00Z</dcterms:created>
  <dcterms:modified xsi:type="dcterms:W3CDTF">2022-01-31T04:02:00Z</dcterms:modified>
</cp:coreProperties>
</file>