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E7A" w:rsidRPr="00BD1578" w:rsidRDefault="00530E7A" w:rsidP="00BD157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D1578">
        <w:rPr>
          <w:rFonts w:ascii="Times New Roman" w:hAnsi="Times New Roman" w:cs="Times New Roman"/>
          <w:bCs/>
          <w:sz w:val="28"/>
          <w:szCs w:val="28"/>
        </w:rPr>
        <w:t xml:space="preserve">АДМИНИСТРАЦИЯ ЧИНЕТИНСКОГО СЕЛЬСОВЕТА </w:t>
      </w:r>
    </w:p>
    <w:p w:rsidR="00530E7A" w:rsidRPr="00BD1578" w:rsidRDefault="00530E7A" w:rsidP="00BD157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D1578">
        <w:rPr>
          <w:rFonts w:ascii="Times New Roman" w:hAnsi="Times New Roman" w:cs="Times New Roman"/>
          <w:bCs/>
          <w:sz w:val="28"/>
          <w:szCs w:val="28"/>
        </w:rPr>
        <w:t>КРАСНОЩЁКОВСКОГО РАЙОНА АЛТАЙСКОГО КРАЯ</w:t>
      </w:r>
    </w:p>
    <w:p w:rsidR="00530E7A" w:rsidRPr="00BD1578" w:rsidRDefault="00530E7A" w:rsidP="00BD157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30E7A" w:rsidRPr="00BD1578" w:rsidRDefault="00530E7A" w:rsidP="00530E7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D1578">
        <w:rPr>
          <w:rFonts w:ascii="Times New Roman" w:hAnsi="Times New Roman" w:cs="Times New Roman"/>
          <w:bCs/>
          <w:sz w:val="28"/>
          <w:szCs w:val="28"/>
        </w:rPr>
        <w:t xml:space="preserve">ПОСТАНОВЛЕНИЕ </w:t>
      </w:r>
    </w:p>
    <w:p w:rsidR="00530E7A" w:rsidRPr="00BD1578" w:rsidRDefault="00530E7A" w:rsidP="00530E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30E7A" w:rsidRDefault="00530E7A" w:rsidP="00530E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D1578">
        <w:rPr>
          <w:rFonts w:ascii="Times New Roman" w:hAnsi="Times New Roman" w:cs="Times New Roman"/>
          <w:sz w:val="28"/>
          <w:szCs w:val="28"/>
        </w:rPr>
        <w:t xml:space="preserve">30. 12.2021                                                                             </w:t>
      </w:r>
      <w:r w:rsidR="00BD1578">
        <w:rPr>
          <w:rFonts w:ascii="Times New Roman" w:hAnsi="Times New Roman" w:cs="Times New Roman"/>
          <w:sz w:val="28"/>
          <w:szCs w:val="28"/>
        </w:rPr>
        <w:t xml:space="preserve">                            № 14</w:t>
      </w:r>
      <w:r w:rsidRPr="00BD15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1578" w:rsidRPr="00BD1578" w:rsidRDefault="00BD1578" w:rsidP="00530E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C323D0" w:rsidRDefault="00C323D0" w:rsidP="00C323D0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администраторов доходов местного бюджета, Перечня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 Порядка внесения изменений </w:t>
      </w:r>
    </w:p>
    <w:p w:rsidR="00C323D0" w:rsidRDefault="00C323D0" w:rsidP="00C323D0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Перечень главных администраторов доходов местного бюджета, Перечень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</w:p>
    <w:p w:rsidR="00C323D0" w:rsidRDefault="00C323D0" w:rsidP="00C323D0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D1578" w:rsidRDefault="001D6653" w:rsidP="00BD15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дефицита бюджета субъекта Российской Федерации, бюджета территориального фонда обязательного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медицинского страхования, местного бюджета»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</w:t>
      </w:r>
      <w:r w:rsidR="004A59E7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>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</w:t>
      </w:r>
    </w:p>
    <w:p w:rsidR="001D6653" w:rsidRDefault="001D6653" w:rsidP="00BD1578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1D6653" w:rsidRDefault="001D6653" w:rsidP="001D6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1 к настоящему постановлению.</w:t>
      </w:r>
    </w:p>
    <w:p w:rsidR="001D6653" w:rsidRDefault="001D6653" w:rsidP="001D6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1D6653" w:rsidRDefault="001D6653" w:rsidP="001D6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3 к настоящему постановлению.</w:t>
      </w:r>
    </w:p>
    <w:p w:rsidR="001D6653" w:rsidRDefault="001D6653" w:rsidP="001D6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Порядок внесения изменений в Перечень главных администраторов доходов местного бюджета и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4 к настоящему постановлению.</w:t>
      </w:r>
    </w:p>
    <w:p w:rsidR="001D6653" w:rsidRDefault="001D6653" w:rsidP="001D6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Настоящее постановление вступает в силу со дня </w:t>
      </w:r>
      <w:r w:rsidR="00BD1578">
        <w:rPr>
          <w:rFonts w:ascii="Times New Roman" w:eastAsia="Times New Roman" w:hAnsi="Times New Roman" w:cs="Times New Roman"/>
          <w:sz w:val="28"/>
          <w:szCs w:val="28"/>
        </w:rPr>
        <w:t>его официального обнародования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применяется к правоотношениям, возникающим при составлении и исполнении местного бюджета, начиная с бюджета на 2022 год.</w:t>
      </w:r>
    </w:p>
    <w:p w:rsidR="006B2205" w:rsidRPr="007040ED" w:rsidRDefault="001D6653" w:rsidP="001D6653">
      <w:pPr>
        <w:pStyle w:val="ConsPlusNormal"/>
        <w:ind w:firstLine="709"/>
        <w:jc w:val="both"/>
        <w:rPr>
          <w:color w:val="FF0000"/>
        </w:rPr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  <w:r w:rsidR="00C323D0"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4C16" w:rsidRDefault="000A2886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 w:rsidR="004B701B">
        <w:rPr>
          <w:rFonts w:ascii="Times New Roman" w:hAnsi="Times New Roman" w:cs="Times New Roman"/>
          <w:sz w:val="28"/>
          <w:szCs w:val="28"/>
        </w:rPr>
        <w:t>Орлова Ж.К.</w:t>
      </w:r>
    </w:p>
    <w:p w:rsidR="00BD1578" w:rsidRDefault="00BD1578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D1578" w:rsidRDefault="00BD1578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D1578" w:rsidRDefault="00BD1578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BD1578" w:rsidRDefault="00BD1578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BD1578" w:rsidRDefault="00BD1578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BD1578" w:rsidRDefault="00BD1578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BD1578" w:rsidRPr="00BD1578" w:rsidRDefault="00BD1578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</w:t>
      </w:r>
      <w:r w:rsidRPr="00BD1578">
        <w:rPr>
          <w:rFonts w:ascii="Times New Roman" w:hAnsi="Times New Roman" w:cs="Times New Roman"/>
          <w:sz w:val="24"/>
          <w:szCs w:val="24"/>
        </w:rPr>
        <w:t>ПРИЛОЖЕНИЕ 1</w:t>
      </w:r>
      <w:r w:rsidRPr="00BD1578">
        <w:rPr>
          <w:rFonts w:ascii="Times New Roman" w:hAnsi="Times New Roman" w:cs="Times New Roman"/>
          <w:bCs/>
          <w:sz w:val="24"/>
          <w:szCs w:val="24"/>
        </w:rPr>
        <w:tab/>
      </w:r>
    </w:p>
    <w:p w:rsidR="00BD1578" w:rsidRPr="00BD1578" w:rsidRDefault="00BD1578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BD1578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AA297B" w:rsidRDefault="00BD1578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  <w:r w:rsidR="00AA297B">
        <w:rPr>
          <w:rFonts w:ascii="Times New Roman" w:hAnsi="Times New Roman" w:cs="Times New Roman"/>
          <w:bCs/>
          <w:sz w:val="24"/>
          <w:szCs w:val="24"/>
        </w:rPr>
        <w:t>п</w:t>
      </w:r>
      <w:r w:rsidR="00AA297B" w:rsidRPr="00BD1578">
        <w:rPr>
          <w:rFonts w:ascii="Times New Roman" w:hAnsi="Times New Roman" w:cs="Times New Roman"/>
          <w:bCs/>
          <w:sz w:val="24"/>
          <w:szCs w:val="24"/>
        </w:rPr>
        <w:t>останов</w:t>
      </w:r>
      <w:r w:rsidR="00AA297B">
        <w:rPr>
          <w:rFonts w:ascii="Times New Roman" w:hAnsi="Times New Roman" w:cs="Times New Roman"/>
          <w:bCs/>
          <w:sz w:val="24"/>
          <w:szCs w:val="24"/>
        </w:rPr>
        <w:t xml:space="preserve">лением Администрации </w:t>
      </w:r>
      <w:proofErr w:type="spellStart"/>
      <w:r w:rsidR="00AA297B">
        <w:rPr>
          <w:rFonts w:ascii="Times New Roman" w:hAnsi="Times New Roman" w:cs="Times New Roman"/>
          <w:bCs/>
          <w:sz w:val="24"/>
          <w:szCs w:val="24"/>
        </w:rPr>
        <w:t>Чинетинского</w:t>
      </w:r>
      <w:proofErr w:type="spellEnd"/>
      <w:r w:rsidR="00AA297B" w:rsidRPr="00BD1578">
        <w:rPr>
          <w:rFonts w:ascii="Times New Roman" w:hAnsi="Times New Roman" w:cs="Times New Roman"/>
          <w:bCs/>
          <w:sz w:val="24"/>
          <w:szCs w:val="24"/>
        </w:rPr>
        <w:t xml:space="preserve"> сельсовета</w:t>
      </w:r>
      <w:r w:rsidR="00AA297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A297B" w:rsidRPr="00BD1578" w:rsidRDefault="00AA297B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от 30 декабря </w:t>
      </w:r>
      <w:r w:rsidRPr="00BD1578">
        <w:rPr>
          <w:rFonts w:ascii="Times New Roman" w:hAnsi="Times New Roman" w:cs="Times New Roman"/>
          <w:bCs/>
          <w:sz w:val="24"/>
          <w:szCs w:val="24"/>
        </w:rPr>
        <w:t>2021 года 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14</w:t>
      </w:r>
      <w:r w:rsidRPr="00BD15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1578" w:rsidRPr="00BD1578" w:rsidRDefault="00BD1578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BD1578" w:rsidRPr="00BD1578" w:rsidRDefault="00BD1578" w:rsidP="00BD1578">
      <w:pPr>
        <w:autoSpaceDE w:val="0"/>
        <w:autoSpaceDN w:val="0"/>
        <w:adjustRightInd w:val="0"/>
        <w:spacing w:after="0" w:line="240" w:lineRule="exact"/>
        <w:rPr>
          <w:rFonts w:ascii="Times New Roman" w:hAnsi="Times New Roman" w:cs="Times New Roman"/>
          <w:bCs/>
          <w:sz w:val="24"/>
          <w:szCs w:val="24"/>
        </w:rPr>
      </w:pP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BD1578">
        <w:rPr>
          <w:rFonts w:ascii="Times New Roman" w:hAnsi="Times New Roman" w:cs="Times New Roman"/>
          <w:sz w:val="24"/>
          <w:szCs w:val="24"/>
        </w:rPr>
        <w:t xml:space="preserve">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местного бюджета на основании принятых федеральными органами </w:t>
      </w:r>
      <w:r w:rsidRPr="00BD1578">
        <w:rPr>
          <w:rFonts w:ascii="Times New Roman" w:hAnsi="Times New Roman" w:cs="Times New Roman"/>
          <w:sz w:val="24"/>
          <w:szCs w:val="24"/>
        </w:rPr>
        <w:br/>
        <w:t xml:space="preserve">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</w:t>
      </w:r>
      <w:r w:rsidRPr="00BD1578"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984"/>
        <w:gridCol w:w="5995"/>
      </w:tblGrid>
      <w:tr w:rsidR="00BD1578" w:rsidRPr="00BD1578" w:rsidTr="00BD1578">
        <w:trPr>
          <w:cantSplit/>
          <w:trHeight w:val="392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BD1578" w:rsidRPr="00BD1578" w:rsidTr="00BD1578">
        <w:trPr>
          <w:cantSplit/>
          <w:trHeight w:val="31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главного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вида (подвида)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578" w:rsidRPr="00BD1578" w:rsidTr="00BD1578">
        <w:trPr>
          <w:cantSplit/>
          <w:trHeight w:val="55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Федеральной налоговой службы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по Алтайскому краю</w:t>
            </w:r>
          </w:p>
        </w:tc>
      </w:tr>
      <w:tr w:rsidR="00BD1578" w:rsidRPr="00BD1578" w:rsidTr="00BD1578">
        <w:trPr>
          <w:cantSplit/>
          <w:trHeight w:val="166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со статьями 227, 227.1 и 228 Налогового кодекса Российской Федерации</w:t>
            </w:r>
          </w:p>
        </w:tc>
      </w:tr>
      <w:tr w:rsidR="00BD1578" w:rsidRPr="00BD1578" w:rsidTr="00BD1578">
        <w:trPr>
          <w:cantSplit/>
          <w:trHeight w:val="249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1 01 02020 01 </w:t>
            </w: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полученных от осуществления деятельности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физическими лицами, зарегистрированными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других лиц, занимающихся частной практикой в соответствии со статьей 227 Налогового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кодекса Российской Федерации</w:t>
            </w:r>
          </w:p>
        </w:tc>
      </w:tr>
      <w:tr w:rsidR="00BD1578" w:rsidRPr="00BD1578" w:rsidTr="00BD1578">
        <w:trPr>
          <w:cantSplit/>
          <w:trHeight w:val="110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BD1578" w:rsidRPr="00BD1578" w:rsidTr="00BD1578">
        <w:trPr>
          <w:cantSplit/>
          <w:trHeight w:val="189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1 01 02040 01 </w:t>
            </w: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доходы физических лиц в виде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Налогового кодекса Российской Федерации</w:t>
            </w:r>
          </w:p>
        </w:tc>
      </w:tr>
      <w:tr w:rsidR="00BD1578" w:rsidRPr="00BD1578" w:rsidTr="00BD1578">
        <w:trPr>
          <w:cantSplit/>
          <w:trHeight w:val="83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1 05 01011 01 </w:t>
            </w: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Налог, взимаемый с налогоплательщиков,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выбравших в качестве объекта налогообложения доходы</w:t>
            </w:r>
          </w:p>
        </w:tc>
      </w:tr>
      <w:tr w:rsidR="00BD1578" w:rsidRPr="00BD1578" w:rsidTr="00BD1578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</w:tr>
      <w:tr w:rsidR="00BD1578" w:rsidRPr="00BD1578" w:rsidTr="00BD1578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Налог на имущество физических лиц, взимаемый по ставкам, применяемым к </w:t>
            </w:r>
            <w:proofErr w:type="spell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обьектам</w:t>
            </w:r>
            <w:proofErr w:type="spell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налогообложения, расположенным в границах сельских поселений</w:t>
            </w:r>
          </w:p>
        </w:tc>
      </w:tr>
      <w:tr w:rsidR="00BD1578" w:rsidRPr="00BD1578" w:rsidTr="00BD1578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1 06 06033 10 0000 110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 w:rsidR="00BD1578" w:rsidRPr="00BD1578" w:rsidTr="00BD1578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1 06 06043 10 0000 110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BD1578" w:rsidRPr="00BD1578" w:rsidRDefault="00BD1578" w:rsidP="00BD1578">
      <w:pPr>
        <w:rPr>
          <w:rFonts w:ascii="Times New Roman" w:hAnsi="Times New Roman" w:cs="Times New Roman"/>
          <w:sz w:val="24"/>
          <w:szCs w:val="24"/>
        </w:rPr>
      </w:pPr>
    </w:p>
    <w:p w:rsidR="00BD1578" w:rsidRPr="00BD1578" w:rsidRDefault="00BD1578" w:rsidP="00BD1578">
      <w:pPr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br w:type="page"/>
      </w:r>
    </w:p>
    <w:p w:rsidR="00AA297B" w:rsidRDefault="00BD1578" w:rsidP="00AA297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BD1578" w:rsidRPr="00BD1578" w:rsidRDefault="00BD1578" w:rsidP="00AA297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AA297B" w:rsidRDefault="00AA297B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п</w:t>
      </w:r>
      <w:r w:rsidRPr="00BD1578">
        <w:rPr>
          <w:rFonts w:ascii="Times New Roman" w:hAnsi="Times New Roman" w:cs="Times New Roman"/>
          <w:bCs/>
          <w:sz w:val="24"/>
          <w:szCs w:val="24"/>
        </w:rPr>
        <w:t>останов</w:t>
      </w:r>
      <w:r>
        <w:rPr>
          <w:rFonts w:ascii="Times New Roman" w:hAnsi="Times New Roman" w:cs="Times New Roman"/>
          <w:bCs/>
          <w:sz w:val="24"/>
          <w:szCs w:val="24"/>
        </w:rPr>
        <w:t xml:space="preserve">лением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Чинетинского</w:t>
      </w:r>
      <w:proofErr w:type="spellEnd"/>
      <w:r w:rsidRPr="00BD1578">
        <w:rPr>
          <w:rFonts w:ascii="Times New Roman" w:hAnsi="Times New Roman" w:cs="Times New Roman"/>
          <w:bCs/>
          <w:sz w:val="24"/>
          <w:szCs w:val="24"/>
        </w:rPr>
        <w:t xml:space="preserve"> сельсовета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A297B" w:rsidRPr="00BD1578" w:rsidRDefault="00AA297B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от 30 декабря </w:t>
      </w:r>
      <w:r w:rsidRPr="00BD1578">
        <w:rPr>
          <w:rFonts w:ascii="Times New Roman" w:hAnsi="Times New Roman" w:cs="Times New Roman"/>
          <w:bCs/>
          <w:sz w:val="24"/>
          <w:szCs w:val="24"/>
        </w:rPr>
        <w:t>2021 года 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14</w:t>
      </w:r>
      <w:r w:rsidRPr="00BD15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t xml:space="preserve">главных администраторов доходов местного бюджета органов государственной власти (государственных органов) Алтайского края </w:t>
      </w: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693"/>
        <w:gridCol w:w="5352"/>
      </w:tblGrid>
      <w:tr w:rsidR="00BD1578" w:rsidRPr="00BD1578" w:rsidTr="00BD1578">
        <w:trPr>
          <w:cantSplit/>
          <w:trHeight w:val="39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BD1578" w:rsidRPr="00BD1578" w:rsidTr="00BD1578">
        <w:trPr>
          <w:cantSplit/>
          <w:trHeight w:val="31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главного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вида (подвида)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AA297B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Чинетинского</w:t>
            </w:r>
            <w:proofErr w:type="spellEnd"/>
            <w:r w:rsidR="00BD1578"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="00BD1578" w:rsidRPr="00BD1578"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="00BD1578"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размещения временно свободных средств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размещения сумм, аккумулируемых в ходе проведения аукционов по продаже акций</w:t>
            </w:r>
            <w:proofErr w:type="gram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находящихся в собственности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продажи квартир, находящихся в собственности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выгодоприобретателями</w:t>
            </w:r>
            <w:proofErr w:type="spell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выгодоприобретателями</w:t>
            </w:r>
            <w:proofErr w:type="spell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выгодоприобретателями</w:t>
            </w:r>
            <w:proofErr w:type="spell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Инициативные платежи, зачисляемые в бюджеты сельских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</w:t>
            </w:r>
            <w:proofErr w:type="gram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проездов к дворовым территориям многоквартирных домов населенных пунктов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</w:t>
            </w:r>
            <w:proofErr w:type="gram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передаваемые бюджетам сельских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Субсидии бюджетам поселений на строительство</w:t>
            </w:r>
            <w:proofErr w:type="gram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модернизацию, ремонт и содержание автомобильных дорог общего пользования, в том числе дорог в поселениях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негосударственных организаций в бюджеты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BD1578" w:rsidRPr="00BD1578" w:rsidTr="00BD157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D1578" w:rsidRPr="00BD1578" w:rsidRDefault="00BD1578" w:rsidP="00BD1578">
      <w:pPr>
        <w:rPr>
          <w:rFonts w:ascii="Times New Roman" w:hAnsi="Times New Roman" w:cs="Times New Roman"/>
          <w:sz w:val="24"/>
          <w:szCs w:val="24"/>
        </w:rPr>
      </w:pPr>
    </w:p>
    <w:p w:rsidR="00BD1578" w:rsidRPr="00BD1578" w:rsidRDefault="00BD1578" w:rsidP="00BD1578">
      <w:pPr>
        <w:rPr>
          <w:rFonts w:ascii="Times New Roman" w:hAnsi="Times New Roman" w:cs="Times New Roman"/>
          <w:sz w:val="24"/>
          <w:szCs w:val="24"/>
        </w:rPr>
      </w:pPr>
    </w:p>
    <w:p w:rsidR="00AA297B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AA297B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AA297B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AA297B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AA297B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AA297B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AA297B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AA297B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BD1578" w:rsidRPr="00BD1578" w:rsidRDefault="00BD1578" w:rsidP="00AA297B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  <w:r w:rsidRPr="00BD1578">
        <w:rPr>
          <w:rFonts w:ascii="Times New Roman" w:hAnsi="Times New Roman" w:cs="Times New Roman"/>
          <w:bCs/>
          <w:sz w:val="24"/>
          <w:szCs w:val="24"/>
        </w:rPr>
        <w:tab/>
      </w:r>
    </w:p>
    <w:p w:rsidR="00BD1578" w:rsidRPr="00BD1578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="00BD1578" w:rsidRPr="00BD1578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AA297B" w:rsidRDefault="00AA297B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п</w:t>
      </w:r>
      <w:r w:rsidRPr="00BD1578">
        <w:rPr>
          <w:rFonts w:ascii="Times New Roman" w:hAnsi="Times New Roman" w:cs="Times New Roman"/>
          <w:bCs/>
          <w:sz w:val="24"/>
          <w:szCs w:val="24"/>
        </w:rPr>
        <w:t>останов</w:t>
      </w:r>
      <w:r>
        <w:rPr>
          <w:rFonts w:ascii="Times New Roman" w:hAnsi="Times New Roman" w:cs="Times New Roman"/>
          <w:bCs/>
          <w:sz w:val="24"/>
          <w:szCs w:val="24"/>
        </w:rPr>
        <w:t xml:space="preserve">лением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Чинетинского</w:t>
      </w:r>
      <w:proofErr w:type="spellEnd"/>
      <w:r w:rsidRPr="00BD1578">
        <w:rPr>
          <w:rFonts w:ascii="Times New Roman" w:hAnsi="Times New Roman" w:cs="Times New Roman"/>
          <w:bCs/>
          <w:sz w:val="24"/>
          <w:szCs w:val="24"/>
        </w:rPr>
        <w:t xml:space="preserve"> сельсовета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A297B" w:rsidRPr="00BD1578" w:rsidRDefault="00AA297B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от 30 декабря </w:t>
      </w:r>
      <w:r w:rsidRPr="00BD1578">
        <w:rPr>
          <w:rFonts w:ascii="Times New Roman" w:hAnsi="Times New Roman" w:cs="Times New Roman"/>
          <w:bCs/>
          <w:sz w:val="24"/>
          <w:szCs w:val="24"/>
        </w:rPr>
        <w:t>2021 года 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14</w:t>
      </w:r>
      <w:r w:rsidRPr="00BD15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t>главных администраторов источников финансирования дефицита местного бюджета</w:t>
      </w: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2977"/>
        <w:gridCol w:w="5386"/>
      </w:tblGrid>
      <w:tr w:rsidR="00BD1578" w:rsidRPr="00BD1578" w:rsidTr="00BD1578">
        <w:trPr>
          <w:trHeight w:val="39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главного администратора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источников финансирования дефицита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группы, подгруппы, статьи и вида источника финансирования дефицита местного бюджета</w:t>
            </w:r>
          </w:p>
        </w:tc>
      </w:tr>
      <w:tr w:rsidR="00BD1578" w:rsidRPr="00BD1578" w:rsidTr="00BD1578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главного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администратора источников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финансирования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дефицита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578" w:rsidRPr="00BD1578" w:rsidRDefault="00BD1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группы, подгруппы,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статьи и вида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источника финансирования дефицита 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br/>
              <w:t>местного бюджета</w:t>
            </w: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1578" w:rsidRPr="00BD1578" w:rsidRDefault="00BD1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578" w:rsidRPr="00BD1578" w:rsidTr="00BD1578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01 05 00 </w:t>
            </w:r>
            <w:proofErr w:type="spellStart"/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0000 00</w:t>
            </w: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AA297B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Чинетинского</w:t>
            </w:r>
            <w:proofErr w:type="spellEnd"/>
            <w:r w:rsidR="00BD1578"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="00BD1578" w:rsidRPr="00BD1578"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="00BD1578" w:rsidRPr="00BD1578"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</w:tr>
      <w:tr w:rsidR="00BD1578" w:rsidRPr="00BD1578" w:rsidTr="00BD1578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BD1578" w:rsidRPr="00BD1578" w:rsidTr="00BD1578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1578" w:rsidRPr="00BD1578" w:rsidRDefault="00BD1578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578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BD1578" w:rsidRPr="00BD1578" w:rsidRDefault="00BD1578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BD1578" w:rsidRPr="00BD1578" w:rsidRDefault="00BD1578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BD1578" w:rsidRPr="00BD1578" w:rsidRDefault="00BD1578" w:rsidP="00BD1578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BD1578" w:rsidRPr="00BD1578" w:rsidRDefault="00BD1578" w:rsidP="00BD1578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br w:type="page"/>
      </w:r>
    </w:p>
    <w:p w:rsidR="00BD1578" w:rsidRPr="00BD1578" w:rsidRDefault="00BD1578" w:rsidP="00AA297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lastRenderedPageBreak/>
        <w:tab/>
        <w:t>ПРИЛОЖЕНИЕ 4</w:t>
      </w:r>
      <w:r w:rsidRPr="00BD1578">
        <w:rPr>
          <w:rFonts w:ascii="Times New Roman" w:hAnsi="Times New Roman" w:cs="Times New Roman"/>
          <w:bCs/>
          <w:sz w:val="24"/>
          <w:szCs w:val="24"/>
        </w:rPr>
        <w:tab/>
      </w:r>
    </w:p>
    <w:p w:rsidR="00BD1578" w:rsidRPr="00BD1578" w:rsidRDefault="00AA297B" w:rsidP="00BD157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BD1578" w:rsidRPr="00BD1578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AA297B" w:rsidRDefault="00AA297B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п</w:t>
      </w:r>
      <w:r w:rsidRPr="00BD1578">
        <w:rPr>
          <w:rFonts w:ascii="Times New Roman" w:hAnsi="Times New Roman" w:cs="Times New Roman"/>
          <w:bCs/>
          <w:sz w:val="24"/>
          <w:szCs w:val="24"/>
        </w:rPr>
        <w:t>останов</w:t>
      </w:r>
      <w:r>
        <w:rPr>
          <w:rFonts w:ascii="Times New Roman" w:hAnsi="Times New Roman" w:cs="Times New Roman"/>
          <w:bCs/>
          <w:sz w:val="24"/>
          <w:szCs w:val="24"/>
        </w:rPr>
        <w:t xml:space="preserve">лением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Чинетинского</w:t>
      </w:r>
      <w:proofErr w:type="spellEnd"/>
      <w:r w:rsidRPr="00BD1578">
        <w:rPr>
          <w:rFonts w:ascii="Times New Roman" w:hAnsi="Times New Roman" w:cs="Times New Roman"/>
          <w:bCs/>
          <w:sz w:val="24"/>
          <w:szCs w:val="24"/>
        </w:rPr>
        <w:t xml:space="preserve"> сельсовета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A297B" w:rsidRPr="00BD1578" w:rsidRDefault="00AA297B" w:rsidP="00AA297B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от 30 декабря </w:t>
      </w:r>
      <w:r w:rsidRPr="00BD1578">
        <w:rPr>
          <w:rFonts w:ascii="Times New Roman" w:hAnsi="Times New Roman" w:cs="Times New Roman"/>
          <w:bCs/>
          <w:sz w:val="24"/>
          <w:szCs w:val="24"/>
        </w:rPr>
        <w:t>2021 года 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14</w:t>
      </w:r>
      <w:r w:rsidRPr="00BD157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1578" w:rsidRPr="00BD1578" w:rsidRDefault="00BD1578" w:rsidP="00BD157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bCs/>
          <w:sz w:val="24"/>
          <w:szCs w:val="24"/>
        </w:rPr>
        <w:t>ПОРЯДОК</w:t>
      </w:r>
    </w:p>
    <w:p w:rsidR="00BD1578" w:rsidRPr="00BD1578" w:rsidRDefault="00BD1578" w:rsidP="00AA297B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t>внесения изменений в перечень главных администраторов доходов местного бюджета и перечень главных администраторов источников финансирования дефицита местного бюджета</w:t>
      </w:r>
      <w:bookmarkStart w:id="0" w:name="sub_1010"/>
      <w:r w:rsidR="00AA297B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AA297B">
        <w:rPr>
          <w:rFonts w:ascii="Times New Roman" w:hAnsi="Times New Roman" w:cs="Times New Roman"/>
          <w:bCs/>
          <w:sz w:val="24"/>
          <w:szCs w:val="24"/>
        </w:rPr>
        <w:t>далее-Порядок</w:t>
      </w:r>
      <w:proofErr w:type="spellEnd"/>
      <w:r w:rsidR="00AA297B">
        <w:rPr>
          <w:rFonts w:ascii="Times New Roman" w:hAnsi="Times New Roman" w:cs="Times New Roman"/>
          <w:bCs/>
          <w:sz w:val="24"/>
          <w:szCs w:val="24"/>
        </w:rPr>
        <w:t>)</w:t>
      </w:r>
    </w:p>
    <w:p w:rsidR="00DD65EE" w:rsidRDefault="00BD1578" w:rsidP="00DD65E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bCs/>
          <w:sz w:val="24"/>
          <w:szCs w:val="24"/>
        </w:rPr>
        <w:t xml:space="preserve">1. Настоящий Порядок устанавливает правила и сроки внесения </w:t>
      </w:r>
      <w:r w:rsidRPr="00BD1578">
        <w:rPr>
          <w:rFonts w:ascii="Times New Roman" w:hAnsi="Times New Roman" w:cs="Times New Roman"/>
          <w:bCs/>
          <w:sz w:val="24"/>
          <w:szCs w:val="24"/>
        </w:rPr>
        <w:br/>
        <w:t xml:space="preserve">изменений в </w:t>
      </w:r>
      <w:r w:rsidRPr="00BD1578">
        <w:rPr>
          <w:rFonts w:ascii="Times New Roman" w:hAnsi="Times New Roman" w:cs="Times New Roman"/>
          <w:sz w:val="24"/>
          <w:szCs w:val="24"/>
        </w:rPr>
        <w:t xml:space="preserve">перечни главных администраторов доходов местного бюджета </w:t>
      </w:r>
      <w:r w:rsidRPr="00BD1578">
        <w:rPr>
          <w:rFonts w:ascii="Times New Roman" w:hAnsi="Times New Roman" w:cs="Times New Roman"/>
          <w:sz w:val="24"/>
          <w:szCs w:val="24"/>
        </w:rPr>
        <w:br/>
        <w:t>и перечень главных администраторов источников финансирования дефицита краевого бюджета (далее – «Перечни»).</w:t>
      </w:r>
      <w:bookmarkEnd w:id="0"/>
    </w:p>
    <w:p w:rsidR="00BD1578" w:rsidRPr="00BD1578" w:rsidRDefault="00BD1578" w:rsidP="00DD65E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t>2. </w:t>
      </w:r>
      <w:proofErr w:type="gramStart"/>
      <w:r w:rsidRPr="00BD1578">
        <w:rPr>
          <w:rFonts w:ascii="Times New Roman" w:hAnsi="Times New Roman" w:cs="Times New Roman"/>
          <w:sz w:val="24"/>
          <w:szCs w:val="24"/>
        </w:rPr>
        <w:t xml:space="preserve">Изменения в Перечни в течение финансового года вносятся на основании нормативного правового акта Администрации </w:t>
      </w:r>
      <w:proofErr w:type="spellStart"/>
      <w:r w:rsidR="00DD65EE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Pr="00BD1578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D1578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Pr="00BD1578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="00DD65E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D65EE">
        <w:rPr>
          <w:rFonts w:ascii="Times New Roman" w:hAnsi="Times New Roman" w:cs="Times New Roman"/>
          <w:sz w:val="24"/>
          <w:szCs w:val="24"/>
        </w:rPr>
        <w:t>далее-Администрация</w:t>
      </w:r>
      <w:proofErr w:type="spellEnd"/>
      <w:r w:rsidR="00DD65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65EE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="00DD65EE">
        <w:rPr>
          <w:rFonts w:ascii="Times New Roman" w:hAnsi="Times New Roman" w:cs="Times New Roman"/>
          <w:sz w:val="24"/>
          <w:szCs w:val="24"/>
        </w:rPr>
        <w:t xml:space="preserve"> сельсовета)</w:t>
      </w:r>
      <w:r w:rsidRPr="00BD1578">
        <w:rPr>
          <w:rFonts w:ascii="Times New Roman" w:hAnsi="Times New Roman" w:cs="Times New Roman"/>
          <w:sz w:val="24"/>
          <w:szCs w:val="24"/>
        </w:rPr>
        <w:t xml:space="preserve"> без внесения изменений в настоящее постановление в случае изменения состава и (или) функций главных администраторов доходов местного бюджета, главных администраторов источников финансирования дефицита местного бюджета, изменения принципов назначения и присвоения структуры кодов классификации доходов бюджетов и источников</w:t>
      </w:r>
      <w:proofErr w:type="gramEnd"/>
      <w:r w:rsidRPr="00BD1578">
        <w:rPr>
          <w:rFonts w:ascii="Times New Roman" w:hAnsi="Times New Roman" w:cs="Times New Roman"/>
          <w:sz w:val="24"/>
          <w:szCs w:val="24"/>
        </w:rPr>
        <w:t xml:space="preserve"> финансирования дефицитов бюджетов.</w:t>
      </w:r>
    </w:p>
    <w:p w:rsidR="00BD1578" w:rsidRPr="00BD1578" w:rsidRDefault="00BD1578" w:rsidP="00DD65E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t xml:space="preserve">3. Главные администраторы доходов местного бюджета и главные </w:t>
      </w:r>
      <w:r w:rsidRPr="00BD1578">
        <w:rPr>
          <w:rFonts w:ascii="Times New Roman" w:hAnsi="Times New Roman" w:cs="Times New Roman"/>
          <w:sz w:val="24"/>
          <w:szCs w:val="24"/>
        </w:rPr>
        <w:br/>
        <w:t>администраторы источников финансирования дефицита местного бюджета направ</w:t>
      </w:r>
      <w:r w:rsidR="00DD65EE">
        <w:rPr>
          <w:rFonts w:ascii="Times New Roman" w:hAnsi="Times New Roman" w:cs="Times New Roman"/>
          <w:sz w:val="24"/>
          <w:szCs w:val="24"/>
        </w:rPr>
        <w:t xml:space="preserve">ляют в Администрацию </w:t>
      </w:r>
      <w:proofErr w:type="spellStart"/>
      <w:r w:rsidR="00DD65EE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="00DD65EE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Pr="00BD1578">
        <w:rPr>
          <w:rFonts w:ascii="Times New Roman" w:hAnsi="Times New Roman" w:cs="Times New Roman"/>
          <w:sz w:val="24"/>
          <w:szCs w:val="24"/>
        </w:rPr>
        <w:t xml:space="preserve"> предложения по внесению изменений в Перечни (далее – «Предложения»).</w:t>
      </w:r>
    </w:p>
    <w:p w:rsidR="00BD1578" w:rsidRPr="00BD1578" w:rsidRDefault="00DD65EE" w:rsidP="00DD65EE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="00BD1578" w:rsidRPr="00BD1578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ельсовета </w:t>
      </w:r>
      <w:r w:rsidR="00BD1578" w:rsidRPr="00BD1578">
        <w:rPr>
          <w:rFonts w:ascii="Times New Roman" w:hAnsi="Times New Roman" w:cs="Times New Roman"/>
          <w:sz w:val="24"/>
          <w:szCs w:val="24"/>
        </w:rPr>
        <w:t xml:space="preserve">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</w:t>
      </w:r>
      <w:r>
        <w:rPr>
          <w:rFonts w:ascii="Times New Roman" w:hAnsi="Times New Roman" w:cs="Times New Roman"/>
          <w:sz w:val="24"/>
          <w:szCs w:val="24"/>
        </w:rPr>
        <w:t xml:space="preserve">ой акт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="00BD1578" w:rsidRPr="00BD1578">
        <w:rPr>
          <w:rFonts w:ascii="Times New Roman" w:hAnsi="Times New Roman" w:cs="Times New Roman"/>
          <w:sz w:val="24"/>
          <w:szCs w:val="24"/>
        </w:rPr>
        <w:t xml:space="preserve"> о внесении изменений в Перечни. </w:t>
      </w:r>
      <w:proofErr w:type="gramEnd"/>
    </w:p>
    <w:p w:rsidR="00BD1578" w:rsidRPr="00BD1578" w:rsidRDefault="00BD1578" w:rsidP="00BD157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t>5. Перечни ежегодно актуализир</w:t>
      </w:r>
      <w:r w:rsidR="00DD65EE">
        <w:rPr>
          <w:rFonts w:ascii="Times New Roman" w:hAnsi="Times New Roman" w:cs="Times New Roman"/>
          <w:sz w:val="24"/>
          <w:szCs w:val="24"/>
        </w:rPr>
        <w:t xml:space="preserve">уются Администрацией </w:t>
      </w:r>
      <w:proofErr w:type="spellStart"/>
      <w:r w:rsidR="00DD65EE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="00DD65EE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Pr="00BD1578">
        <w:rPr>
          <w:rFonts w:ascii="Times New Roman" w:hAnsi="Times New Roman" w:cs="Times New Roman"/>
          <w:sz w:val="24"/>
          <w:szCs w:val="24"/>
        </w:rPr>
        <w:t xml:space="preserve"> при формировании решения о бюджете муници</w:t>
      </w:r>
      <w:r w:rsidR="00DD65EE">
        <w:rPr>
          <w:rFonts w:ascii="Times New Roman" w:hAnsi="Times New Roman" w:cs="Times New Roman"/>
          <w:sz w:val="24"/>
          <w:szCs w:val="24"/>
        </w:rPr>
        <w:t xml:space="preserve">пального образования </w:t>
      </w:r>
      <w:proofErr w:type="spellStart"/>
      <w:r w:rsidR="00DD65EE">
        <w:rPr>
          <w:rFonts w:ascii="Times New Roman" w:hAnsi="Times New Roman" w:cs="Times New Roman"/>
          <w:sz w:val="24"/>
          <w:szCs w:val="24"/>
        </w:rPr>
        <w:t>Чинетинский</w:t>
      </w:r>
      <w:proofErr w:type="spellEnd"/>
      <w:r w:rsidR="00DD65EE">
        <w:rPr>
          <w:rFonts w:ascii="Times New Roman" w:hAnsi="Times New Roman" w:cs="Times New Roman"/>
          <w:sz w:val="24"/>
          <w:szCs w:val="24"/>
        </w:rPr>
        <w:t xml:space="preserve"> </w:t>
      </w:r>
      <w:r w:rsidRPr="00BD1578">
        <w:rPr>
          <w:rFonts w:ascii="Times New Roman" w:hAnsi="Times New Roman" w:cs="Times New Roman"/>
          <w:sz w:val="24"/>
          <w:szCs w:val="24"/>
        </w:rPr>
        <w:t xml:space="preserve">сельсовет </w:t>
      </w:r>
      <w:proofErr w:type="spellStart"/>
      <w:r w:rsidRPr="00BD1578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BD1578">
        <w:rPr>
          <w:rFonts w:ascii="Times New Roman" w:hAnsi="Times New Roman" w:cs="Times New Roman"/>
          <w:sz w:val="24"/>
          <w:szCs w:val="24"/>
        </w:rPr>
        <w:t xml:space="preserve"> района Алтайского края на очередной финансовый год в соответствии с графиком разработки прогноза социально-экономического развития </w:t>
      </w:r>
      <w:r w:rsidR="00DD65EE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="00DD65EE">
        <w:rPr>
          <w:rFonts w:ascii="Times New Roman" w:hAnsi="Times New Roman" w:cs="Times New Roman"/>
          <w:sz w:val="24"/>
          <w:szCs w:val="24"/>
        </w:rPr>
        <w:t>Чинетинский</w:t>
      </w:r>
      <w:proofErr w:type="spellEnd"/>
      <w:r w:rsidR="00DD65EE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BD15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1578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BD1578">
        <w:rPr>
          <w:rFonts w:ascii="Times New Roman" w:hAnsi="Times New Roman" w:cs="Times New Roman"/>
          <w:sz w:val="24"/>
          <w:szCs w:val="24"/>
        </w:rPr>
        <w:t xml:space="preserve"> района Алтайского края, подготовки и рассмотрения проекта местного бюджета.</w:t>
      </w:r>
    </w:p>
    <w:p w:rsidR="00BD1578" w:rsidRPr="00BD1578" w:rsidRDefault="00BD1578" w:rsidP="00BD1578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sz w:val="24"/>
          <w:szCs w:val="24"/>
        </w:rPr>
      </w:pPr>
      <w:r w:rsidRPr="00BD15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578" w:rsidRPr="00BD1578" w:rsidRDefault="00BD1578" w:rsidP="00BD1578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sz w:val="24"/>
          <w:szCs w:val="24"/>
        </w:rPr>
      </w:pPr>
    </w:p>
    <w:p w:rsidR="00BD1578" w:rsidRPr="00BD1578" w:rsidRDefault="00BD1578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E38D3" w:rsidRPr="00BD1578" w:rsidRDefault="00AE38D3" w:rsidP="000A2886">
      <w:pPr>
        <w:spacing w:after="0"/>
        <w:rPr>
          <w:sz w:val="24"/>
          <w:szCs w:val="24"/>
        </w:rPr>
      </w:pPr>
    </w:p>
    <w:sectPr w:rsidR="00AE38D3" w:rsidRPr="00BD1578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30AE2"/>
    <w:rsid w:val="000A2886"/>
    <w:rsid w:val="000B7FEC"/>
    <w:rsid w:val="00107283"/>
    <w:rsid w:val="00164732"/>
    <w:rsid w:val="001D4D81"/>
    <w:rsid w:val="001D6653"/>
    <w:rsid w:val="001F1740"/>
    <w:rsid w:val="00284F21"/>
    <w:rsid w:val="00296FF6"/>
    <w:rsid w:val="002D294E"/>
    <w:rsid w:val="002D2C82"/>
    <w:rsid w:val="002F4D2D"/>
    <w:rsid w:val="00322F04"/>
    <w:rsid w:val="003D4E20"/>
    <w:rsid w:val="003D7495"/>
    <w:rsid w:val="00466CBD"/>
    <w:rsid w:val="00480A6C"/>
    <w:rsid w:val="004A59E7"/>
    <w:rsid w:val="004B435D"/>
    <w:rsid w:val="004B701B"/>
    <w:rsid w:val="004F382B"/>
    <w:rsid w:val="00512538"/>
    <w:rsid w:val="00516C2F"/>
    <w:rsid w:val="005206A2"/>
    <w:rsid w:val="00530E7A"/>
    <w:rsid w:val="0057107D"/>
    <w:rsid w:val="005A737E"/>
    <w:rsid w:val="005D01B1"/>
    <w:rsid w:val="00646A44"/>
    <w:rsid w:val="006B2205"/>
    <w:rsid w:val="00707496"/>
    <w:rsid w:val="00747888"/>
    <w:rsid w:val="00763B1B"/>
    <w:rsid w:val="00773CFF"/>
    <w:rsid w:val="007A1207"/>
    <w:rsid w:val="007B607F"/>
    <w:rsid w:val="007C6C43"/>
    <w:rsid w:val="00854C16"/>
    <w:rsid w:val="008C744E"/>
    <w:rsid w:val="00902BE4"/>
    <w:rsid w:val="00960EFC"/>
    <w:rsid w:val="009857B5"/>
    <w:rsid w:val="00A30AE2"/>
    <w:rsid w:val="00A658FF"/>
    <w:rsid w:val="00AA297B"/>
    <w:rsid w:val="00AE38D3"/>
    <w:rsid w:val="00AF65F0"/>
    <w:rsid w:val="00B333C0"/>
    <w:rsid w:val="00BD1578"/>
    <w:rsid w:val="00BD6D9F"/>
    <w:rsid w:val="00BF2908"/>
    <w:rsid w:val="00C323D0"/>
    <w:rsid w:val="00C62F3E"/>
    <w:rsid w:val="00CA6F97"/>
    <w:rsid w:val="00CB2C39"/>
    <w:rsid w:val="00CD1AF2"/>
    <w:rsid w:val="00D45801"/>
    <w:rsid w:val="00D637D1"/>
    <w:rsid w:val="00D64300"/>
    <w:rsid w:val="00DC541B"/>
    <w:rsid w:val="00DD65EE"/>
    <w:rsid w:val="00DE182E"/>
    <w:rsid w:val="00E12D31"/>
    <w:rsid w:val="00E66E29"/>
    <w:rsid w:val="00E748FC"/>
    <w:rsid w:val="00EB2618"/>
    <w:rsid w:val="00EE19A2"/>
    <w:rsid w:val="00F26031"/>
    <w:rsid w:val="00FC3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2988</Words>
  <Characters>17036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42</cp:revision>
  <cp:lastPrinted>2021-08-30T03:02:00Z</cp:lastPrinted>
  <dcterms:created xsi:type="dcterms:W3CDTF">2020-01-14T04:28:00Z</dcterms:created>
  <dcterms:modified xsi:type="dcterms:W3CDTF">2022-02-01T05:08:00Z</dcterms:modified>
</cp:coreProperties>
</file>