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32"/>
        </w:rPr>
        <w:t>КАК ПРОТИВОДЕЙСТВОВАТЬ ТЕРРОРИЗМУ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i/>
          <w:color w:val="706D6D"/>
          <w:sz w:val="36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i/>
          <w:color w:val="706D6D"/>
          <w:sz w:val="32"/>
        </w:rPr>
        <w:t>Люди, будьте бдительны!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i/>
          <w:color w:val="706D6D"/>
          <w:sz w:val="32"/>
        </w:rPr>
        <w:t>Будьте внимательны к тому, что происходит вокруг Вас. Бдительность должна быть постоянной и активной.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i/>
          <w:color w:val="706D6D"/>
          <w:sz w:val="32"/>
        </w:rPr>
        <w:t> </w:t>
      </w:r>
    </w:p>
    <w:p w:rsidR="00FE75E5" w:rsidRPr="00FE75E5" w:rsidRDefault="00FE75E5" w:rsidP="00FE75E5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32"/>
        </w:rPr>
        <w:t>1.</w:t>
      </w:r>
      <w:r w:rsidRPr="00FE75E5">
        <w:rPr>
          <w:rFonts w:ascii="Times New Roman" w:eastAsia="Times New Roman" w:hAnsi="Times New Roman" w:cs="Times New Roman"/>
          <w:b/>
          <w:color w:val="706D6D"/>
          <w:sz w:val="14"/>
        </w:rPr>
        <w:t xml:space="preserve">    </w:t>
      </w:r>
      <w:r w:rsidRPr="00FE75E5">
        <w:rPr>
          <w:rFonts w:ascii="Times New Roman" w:eastAsia="Times New Roman" w:hAnsi="Times New Roman" w:cs="Times New Roman"/>
          <w:b/>
          <w:color w:val="706D6D"/>
          <w:sz w:val="32"/>
          <w:u w:val="single"/>
        </w:rPr>
        <w:t xml:space="preserve">Возможные  места установки </w:t>
      </w:r>
      <w:proofErr w:type="spellStart"/>
      <w:r w:rsidRPr="00FE75E5">
        <w:rPr>
          <w:rFonts w:ascii="Times New Roman" w:eastAsia="Times New Roman" w:hAnsi="Times New Roman" w:cs="Times New Roman"/>
          <w:b/>
          <w:color w:val="706D6D"/>
          <w:sz w:val="32"/>
          <w:u w:val="single"/>
        </w:rPr>
        <w:t>взврывных</w:t>
      </w:r>
      <w:proofErr w:type="spellEnd"/>
      <w:r w:rsidRPr="00FE75E5">
        <w:rPr>
          <w:rFonts w:ascii="Times New Roman" w:eastAsia="Times New Roman" w:hAnsi="Times New Roman" w:cs="Times New Roman"/>
          <w:b/>
          <w:color w:val="706D6D"/>
          <w:sz w:val="32"/>
          <w:u w:val="single"/>
        </w:rPr>
        <w:t xml:space="preserve"> устройств: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-подземные сооружения (тоннели)     - учебные заведения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-вокзалы                                    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-б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ольницы, поликлиники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-рынки                                        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-д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етские учреждения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-стадионы                      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-п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одвалы и лестничные площадки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-дискотеки                     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-к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онтейнеры для мусора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-магазины                       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-о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поры мостов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-транспортные средства             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-о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бъекты жизнеобеспечения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32"/>
        </w:rPr>
        <w:t>2.</w:t>
      </w:r>
      <w:r w:rsidRPr="00FE75E5">
        <w:rPr>
          <w:rFonts w:ascii="Times New Roman" w:eastAsia="Times New Roman" w:hAnsi="Times New Roman" w:cs="Times New Roman"/>
          <w:b/>
          <w:color w:val="706D6D"/>
          <w:sz w:val="14"/>
        </w:rPr>
        <w:t xml:space="preserve">    </w:t>
      </w:r>
      <w:r w:rsidRPr="00FE75E5">
        <w:rPr>
          <w:rFonts w:ascii="Times New Roman" w:eastAsia="Times New Roman" w:hAnsi="Times New Roman" w:cs="Times New Roman"/>
          <w:b/>
          <w:color w:val="706D6D"/>
          <w:sz w:val="32"/>
          <w:u w:val="single"/>
        </w:rPr>
        <w:t>Признаки наличия взрывных устройств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-бесхозяйные сумки, свертки, портфели, чемоданы, ящики, мешки, коробки;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-припаркованные вблизи зданий автомашины неизвестные жильцам;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-наличие на бесхозных предметах проводов, </w:t>
      </w:r>
      <w:proofErr w:type="spell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изоленты</w:t>
      </w:r>
      <w:proofErr w:type="spell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, батарейки;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-шум из обнаруженного предмета </w:t>
      </w:r>
      <w:proofErr w:type="gram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( </w:t>
      </w:r>
      <w:proofErr w:type="gram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щелчки, тиканье часов);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-растяжки из проволоки, веревки, шпагата;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-необычное размещение бесхозного предмета;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-специфический, не свойственный окружающей местности, запах;</w:t>
      </w:r>
    </w:p>
    <w:p w:rsidR="00FE75E5" w:rsidRPr="00FE75E5" w:rsidRDefault="00FE75E5" w:rsidP="00FE7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32"/>
        </w:rPr>
        <w:t>3.</w:t>
      </w:r>
      <w:r w:rsidRPr="00FE75E5">
        <w:rPr>
          <w:rFonts w:ascii="Times New Roman" w:eastAsia="Times New Roman" w:hAnsi="Times New Roman" w:cs="Times New Roman"/>
          <w:b/>
          <w:color w:val="706D6D"/>
          <w:sz w:val="14"/>
        </w:rPr>
        <w:t xml:space="preserve">    </w:t>
      </w:r>
      <w:r w:rsidRPr="00FE75E5">
        <w:rPr>
          <w:rFonts w:ascii="Times New Roman" w:eastAsia="Times New Roman" w:hAnsi="Times New Roman" w:cs="Times New Roman"/>
          <w:b/>
          <w:color w:val="706D6D"/>
          <w:sz w:val="32"/>
          <w:u w:val="single"/>
        </w:rPr>
        <w:t>При обнаружении взрывного устройства необходимо: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-немедленно сообщить об обнаруженном подозрительном предмете в дежурные службы ОВД, ФСБ, ГОЧС;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-не подходить к подозрительному предмету, не трогать его руками и не подпускать к нему других;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-исключить  использование средств радиосвязи, мобильных телефонов, других радиосредств, способных вызвать срабатывания </w:t>
      </w:r>
      <w:proofErr w:type="spell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радиовзрывателя</w:t>
      </w:r>
      <w:proofErr w:type="spell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;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lastRenderedPageBreak/>
        <w:t>-дождаться прибытия представителей правоохранительных органов;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-указать место нахождения подозрительного предмета.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ВНИМАНИЕ!!!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Обезвреживание взрывоопасного предмета производиться только специалистами МВД, ФСБ</w:t>
      </w:r>
      <w:proofErr w:type="gramStart"/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 xml:space="preserve"> ,</w:t>
      </w:r>
      <w:proofErr w:type="gramEnd"/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 xml:space="preserve"> МЧС.   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 </w:t>
      </w:r>
    </w:p>
    <w:p w:rsidR="00FE75E5" w:rsidRPr="00FE75E5" w:rsidRDefault="00FE75E5" w:rsidP="00FE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E75E5">
        <w:rPr>
          <w:rFonts w:ascii="Times New Roman" w:eastAsia="Times New Roman" w:hAnsi="Times New Roman" w:cs="Times New Roman"/>
          <w:b/>
          <w:color w:val="706D6D"/>
          <w:sz w:val="40"/>
        </w:rPr>
        <w:t> </w:t>
      </w:r>
    </w:p>
    <w:p w:rsidR="00FE75E5" w:rsidRPr="00FE75E5" w:rsidRDefault="00FE75E5" w:rsidP="00FE75E5">
      <w:pPr>
        <w:spacing w:after="161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                 Отдел ГОЧС </w:t>
      </w:r>
      <w:proofErr w:type="spellStart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>Краснощёковского</w:t>
      </w:r>
      <w:proofErr w:type="spellEnd"/>
      <w:r w:rsidRPr="00FE75E5">
        <w:rPr>
          <w:rFonts w:ascii="Times New Roman" w:eastAsia="Times New Roman" w:hAnsi="Times New Roman" w:cs="Times New Roman"/>
          <w:color w:val="706D6D"/>
          <w:sz w:val="32"/>
          <w:szCs w:val="32"/>
        </w:rPr>
        <w:t xml:space="preserve"> района. </w:t>
      </w:r>
    </w:p>
    <w:p w:rsidR="0082363E" w:rsidRDefault="0082363E"/>
    <w:sectPr w:rsidR="0082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75E5"/>
    <w:rsid w:val="0082363E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E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5E5"/>
    <w:rPr>
      <w:b/>
      <w:bCs/>
    </w:rPr>
  </w:style>
  <w:style w:type="character" w:styleId="a5">
    <w:name w:val="Emphasis"/>
    <w:basedOn w:val="a0"/>
    <w:uiPriority w:val="20"/>
    <w:qFormat/>
    <w:rsid w:val="00FE7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Romeo1994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2016-11-18T04:21:00Z</dcterms:created>
  <dcterms:modified xsi:type="dcterms:W3CDTF">2016-11-18T04:22:00Z</dcterms:modified>
</cp:coreProperties>
</file>