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E8" w:rsidRDefault="009764E8" w:rsidP="009764E8">
      <w:pPr>
        <w:jc w:val="center"/>
        <w:rPr>
          <w:sz w:val="28"/>
          <w:szCs w:val="28"/>
        </w:rPr>
      </w:pPr>
      <w:r>
        <w:rPr>
          <w:sz w:val="28"/>
          <w:szCs w:val="28"/>
        </w:rPr>
        <w:t>СОВЕТ ДЕПУТАТОВ  ЧИНЕТИНСКОГО СЕЛЬСОВЕТА</w:t>
      </w:r>
    </w:p>
    <w:p w:rsidR="009764E8" w:rsidRDefault="009764E8" w:rsidP="009764E8">
      <w:pPr>
        <w:jc w:val="center"/>
        <w:rPr>
          <w:sz w:val="28"/>
          <w:szCs w:val="28"/>
        </w:rPr>
      </w:pPr>
      <w:r>
        <w:rPr>
          <w:sz w:val="28"/>
          <w:szCs w:val="28"/>
        </w:rPr>
        <w:t>КРАСНОЩЁКОВСКОГО РАЙОНА АЛТАЙСКОГО КРАЯ</w:t>
      </w:r>
    </w:p>
    <w:p w:rsidR="009764E8" w:rsidRDefault="009764E8" w:rsidP="009764E8">
      <w:pPr>
        <w:jc w:val="center"/>
        <w:rPr>
          <w:sz w:val="28"/>
          <w:szCs w:val="28"/>
        </w:rPr>
      </w:pPr>
    </w:p>
    <w:p w:rsidR="009764E8" w:rsidRDefault="003700E5" w:rsidP="009764E8">
      <w:pPr>
        <w:jc w:val="center"/>
        <w:rPr>
          <w:sz w:val="28"/>
          <w:szCs w:val="28"/>
        </w:rPr>
      </w:pPr>
      <w:r>
        <w:rPr>
          <w:sz w:val="28"/>
          <w:szCs w:val="28"/>
        </w:rPr>
        <w:t xml:space="preserve"> РЕШЕНИЕ</w:t>
      </w:r>
      <w:r w:rsidR="009764E8">
        <w:rPr>
          <w:sz w:val="28"/>
          <w:szCs w:val="28"/>
        </w:rPr>
        <w:t xml:space="preserve"> </w:t>
      </w:r>
    </w:p>
    <w:p w:rsidR="009764E8" w:rsidRDefault="009764E8" w:rsidP="009764E8">
      <w:pPr>
        <w:jc w:val="center"/>
        <w:rPr>
          <w:b/>
          <w:sz w:val="28"/>
          <w:szCs w:val="28"/>
        </w:rPr>
      </w:pPr>
    </w:p>
    <w:p w:rsidR="009764E8" w:rsidRDefault="003700E5" w:rsidP="009764E8">
      <w:pPr>
        <w:tabs>
          <w:tab w:val="left" w:pos="8222"/>
        </w:tabs>
        <w:jc w:val="both"/>
        <w:rPr>
          <w:sz w:val="28"/>
          <w:szCs w:val="28"/>
        </w:rPr>
      </w:pPr>
      <w:r>
        <w:rPr>
          <w:sz w:val="28"/>
          <w:szCs w:val="28"/>
        </w:rPr>
        <w:t xml:space="preserve">30.12.2021                  </w:t>
      </w:r>
      <w:r>
        <w:rPr>
          <w:sz w:val="28"/>
          <w:szCs w:val="28"/>
        </w:rPr>
        <w:tab/>
        <w:t>№ 23</w:t>
      </w:r>
    </w:p>
    <w:p w:rsidR="009764E8" w:rsidRDefault="009764E8" w:rsidP="009764E8">
      <w:pPr>
        <w:jc w:val="center"/>
        <w:rPr>
          <w:sz w:val="28"/>
          <w:szCs w:val="28"/>
        </w:rPr>
      </w:pPr>
      <w:r>
        <w:rPr>
          <w:sz w:val="28"/>
          <w:szCs w:val="28"/>
        </w:rPr>
        <w:t xml:space="preserve">с. </w:t>
      </w:r>
      <w:proofErr w:type="spellStart"/>
      <w:r>
        <w:rPr>
          <w:sz w:val="28"/>
          <w:szCs w:val="28"/>
        </w:rPr>
        <w:t>Чинета</w:t>
      </w:r>
      <w:proofErr w:type="spellEnd"/>
    </w:p>
    <w:p w:rsidR="009764E8" w:rsidRDefault="009764E8" w:rsidP="009764E8">
      <w:pPr>
        <w:shd w:val="clear" w:color="auto" w:fill="FFFFFF"/>
        <w:spacing w:line="322" w:lineRule="exact"/>
        <w:ind w:right="-2"/>
        <w:rPr>
          <w:color w:val="000000"/>
          <w:sz w:val="28"/>
          <w:szCs w:val="28"/>
        </w:rPr>
      </w:pPr>
    </w:p>
    <w:p w:rsidR="009764E8" w:rsidRPr="00243DB1" w:rsidRDefault="009764E8" w:rsidP="009764E8">
      <w:pPr>
        <w:shd w:val="clear" w:color="auto" w:fill="FFFFFF"/>
        <w:spacing w:line="322" w:lineRule="exact"/>
        <w:ind w:right="-2"/>
        <w:rPr>
          <w:color w:val="000000"/>
          <w:sz w:val="28"/>
          <w:szCs w:val="28"/>
        </w:rPr>
      </w:pPr>
      <w:r>
        <w:rPr>
          <w:color w:val="000000"/>
          <w:sz w:val="28"/>
          <w:szCs w:val="28"/>
        </w:rPr>
        <w:t xml:space="preserve">О принятии </w:t>
      </w:r>
      <w:r w:rsidRPr="00243DB1">
        <w:rPr>
          <w:color w:val="000000"/>
          <w:sz w:val="28"/>
          <w:szCs w:val="28"/>
        </w:rPr>
        <w:t xml:space="preserve"> </w:t>
      </w:r>
      <w:r w:rsidRPr="00243DB1">
        <w:rPr>
          <w:sz w:val="28"/>
          <w:szCs w:val="28"/>
        </w:rPr>
        <w:t>Правил землепользования</w:t>
      </w:r>
    </w:p>
    <w:p w:rsidR="009764E8" w:rsidRPr="00243DB1" w:rsidRDefault="009764E8" w:rsidP="009764E8">
      <w:pPr>
        <w:rPr>
          <w:sz w:val="28"/>
          <w:szCs w:val="28"/>
        </w:rPr>
      </w:pPr>
      <w:r w:rsidRPr="00243DB1">
        <w:rPr>
          <w:sz w:val="28"/>
          <w:szCs w:val="28"/>
        </w:rPr>
        <w:t xml:space="preserve">и застройки части территории </w:t>
      </w:r>
      <w:proofErr w:type="gramStart"/>
      <w:r w:rsidRPr="00243DB1">
        <w:rPr>
          <w:sz w:val="28"/>
          <w:szCs w:val="28"/>
        </w:rPr>
        <w:t>муниципального</w:t>
      </w:r>
      <w:proofErr w:type="gramEnd"/>
    </w:p>
    <w:p w:rsidR="009764E8" w:rsidRPr="00243DB1" w:rsidRDefault="009764E8" w:rsidP="009764E8">
      <w:pPr>
        <w:rPr>
          <w:sz w:val="28"/>
          <w:szCs w:val="28"/>
        </w:rPr>
      </w:pPr>
      <w:r w:rsidRPr="00243DB1">
        <w:rPr>
          <w:sz w:val="28"/>
          <w:szCs w:val="28"/>
        </w:rPr>
        <w:t xml:space="preserve">образования </w:t>
      </w:r>
      <w:proofErr w:type="spellStart"/>
      <w:r w:rsidRPr="00243DB1">
        <w:rPr>
          <w:sz w:val="28"/>
          <w:szCs w:val="28"/>
        </w:rPr>
        <w:t>Чинетинский</w:t>
      </w:r>
      <w:proofErr w:type="spellEnd"/>
      <w:r w:rsidRPr="00243DB1">
        <w:rPr>
          <w:sz w:val="28"/>
          <w:szCs w:val="28"/>
        </w:rPr>
        <w:t xml:space="preserve"> сельсовет</w:t>
      </w:r>
    </w:p>
    <w:p w:rsidR="009764E8" w:rsidRPr="00243DB1" w:rsidRDefault="009764E8" w:rsidP="009764E8">
      <w:pPr>
        <w:rPr>
          <w:sz w:val="28"/>
          <w:szCs w:val="28"/>
        </w:rPr>
      </w:pPr>
      <w:proofErr w:type="spellStart"/>
      <w:r w:rsidRPr="00243DB1">
        <w:rPr>
          <w:sz w:val="28"/>
          <w:szCs w:val="28"/>
        </w:rPr>
        <w:t>Краснощёковского</w:t>
      </w:r>
      <w:proofErr w:type="spellEnd"/>
      <w:r w:rsidRPr="00243DB1">
        <w:rPr>
          <w:sz w:val="28"/>
          <w:szCs w:val="28"/>
        </w:rPr>
        <w:t xml:space="preserve"> района Алтайского края</w:t>
      </w:r>
    </w:p>
    <w:p w:rsidR="009764E8" w:rsidRPr="00243DB1" w:rsidRDefault="009764E8" w:rsidP="009764E8">
      <w:pPr>
        <w:rPr>
          <w:color w:val="000000"/>
          <w:spacing w:val="1"/>
          <w:sz w:val="28"/>
          <w:szCs w:val="28"/>
        </w:rPr>
      </w:pPr>
    </w:p>
    <w:p w:rsidR="009764E8" w:rsidRPr="00243DB1" w:rsidRDefault="009764E8" w:rsidP="009764E8">
      <w:pPr>
        <w:ind w:firstLine="708"/>
        <w:rPr>
          <w:sz w:val="28"/>
          <w:szCs w:val="28"/>
        </w:rPr>
      </w:pPr>
      <w:proofErr w:type="gramStart"/>
      <w:r w:rsidRPr="00243DB1">
        <w:rPr>
          <w:color w:val="000000"/>
          <w:spacing w:val="1"/>
          <w:sz w:val="28"/>
          <w:szCs w:val="28"/>
        </w:rPr>
        <w:t xml:space="preserve">В соответствии с Федеральным законом от 06.10.2003г. № 131-ФЗ «Об </w:t>
      </w:r>
      <w:r w:rsidRPr="00243DB1">
        <w:rPr>
          <w:color w:val="000000"/>
          <w:spacing w:val="6"/>
          <w:sz w:val="28"/>
          <w:szCs w:val="28"/>
        </w:rPr>
        <w:t xml:space="preserve">общих принципах организации местного самоуправления в Российской </w:t>
      </w:r>
      <w:r w:rsidRPr="00243DB1">
        <w:rPr>
          <w:color w:val="000000"/>
          <w:spacing w:val="1"/>
          <w:sz w:val="28"/>
          <w:szCs w:val="28"/>
        </w:rPr>
        <w:t>Федерации»,</w:t>
      </w:r>
      <w:r w:rsidRPr="00243DB1">
        <w:rPr>
          <w:sz w:val="28"/>
          <w:szCs w:val="28"/>
        </w:rPr>
        <w:t xml:space="preserve"> Уставом муниципального образования </w:t>
      </w:r>
      <w:proofErr w:type="spellStart"/>
      <w:r w:rsidRPr="00243DB1">
        <w:rPr>
          <w:sz w:val="28"/>
          <w:szCs w:val="28"/>
        </w:rPr>
        <w:t>Чинетинский</w:t>
      </w:r>
      <w:proofErr w:type="spellEnd"/>
      <w:r w:rsidRPr="00243DB1">
        <w:rPr>
          <w:sz w:val="28"/>
          <w:szCs w:val="28"/>
        </w:rPr>
        <w:t xml:space="preserve"> сельсовет </w:t>
      </w:r>
      <w:proofErr w:type="spellStart"/>
      <w:r w:rsidRPr="00243DB1">
        <w:rPr>
          <w:sz w:val="28"/>
          <w:szCs w:val="28"/>
        </w:rPr>
        <w:t>Краснощёковского</w:t>
      </w:r>
      <w:proofErr w:type="spellEnd"/>
      <w:r w:rsidRPr="00243DB1">
        <w:rPr>
          <w:sz w:val="28"/>
          <w:szCs w:val="28"/>
        </w:rPr>
        <w:t xml:space="preserve"> района Алтайского края, Федеральным законом от 29.12.2004 г. № 191-ФЗ «О введении в действие градостроител</w:t>
      </w:r>
      <w:r>
        <w:rPr>
          <w:sz w:val="28"/>
          <w:szCs w:val="28"/>
        </w:rPr>
        <w:t>ь</w:t>
      </w:r>
      <w:r w:rsidRPr="00243DB1">
        <w:rPr>
          <w:sz w:val="28"/>
          <w:szCs w:val="28"/>
        </w:rPr>
        <w:t xml:space="preserve">ного кодекса Российской Федерации, </w:t>
      </w:r>
      <w:r>
        <w:rPr>
          <w:sz w:val="28"/>
          <w:szCs w:val="28"/>
        </w:rPr>
        <w:t xml:space="preserve"> </w:t>
      </w:r>
      <w:r w:rsidRPr="00243DB1">
        <w:rPr>
          <w:sz w:val="28"/>
          <w:szCs w:val="28"/>
        </w:rPr>
        <w:t>Градостроител</w:t>
      </w:r>
      <w:r>
        <w:rPr>
          <w:sz w:val="28"/>
          <w:szCs w:val="28"/>
        </w:rPr>
        <w:t>ь</w:t>
      </w:r>
      <w:r w:rsidRPr="00243DB1">
        <w:rPr>
          <w:sz w:val="28"/>
          <w:szCs w:val="28"/>
        </w:rPr>
        <w:t>ным кодексом Российской Федерации,   изучив материалы комиссии, прот</w:t>
      </w:r>
      <w:r w:rsidR="00C670BF">
        <w:rPr>
          <w:sz w:val="28"/>
          <w:szCs w:val="28"/>
        </w:rPr>
        <w:t>окол публичных слушаний от</w:t>
      </w:r>
      <w:proofErr w:type="gramEnd"/>
      <w:r w:rsidR="00C670BF">
        <w:rPr>
          <w:sz w:val="28"/>
          <w:szCs w:val="28"/>
        </w:rPr>
        <w:t xml:space="preserve"> 29.12.2021</w:t>
      </w:r>
      <w:r w:rsidRPr="00243DB1">
        <w:rPr>
          <w:sz w:val="28"/>
          <w:szCs w:val="28"/>
        </w:rPr>
        <w:t xml:space="preserve"> г</w:t>
      </w:r>
      <w:r w:rsidR="00C670BF">
        <w:rPr>
          <w:sz w:val="28"/>
          <w:szCs w:val="28"/>
        </w:rPr>
        <w:t>., заключение о результатах публичных слушаний от 29.12.2021</w:t>
      </w:r>
      <w:r w:rsidRPr="00243DB1">
        <w:rPr>
          <w:sz w:val="28"/>
          <w:szCs w:val="28"/>
        </w:rPr>
        <w:t xml:space="preserve"> г.   по проекту Правил землепользования и застройки части территории муниципального образования </w:t>
      </w:r>
      <w:proofErr w:type="spellStart"/>
      <w:r w:rsidRPr="00243DB1">
        <w:rPr>
          <w:sz w:val="28"/>
          <w:szCs w:val="28"/>
        </w:rPr>
        <w:t>Чинетинский</w:t>
      </w:r>
      <w:proofErr w:type="spellEnd"/>
      <w:r w:rsidRPr="00243DB1">
        <w:rPr>
          <w:sz w:val="28"/>
          <w:szCs w:val="28"/>
        </w:rPr>
        <w:t xml:space="preserve"> сельсовет </w:t>
      </w:r>
      <w:proofErr w:type="spellStart"/>
      <w:r w:rsidRPr="00243DB1">
        <w:rPr>
          <w:sz w:val="28"/>
          <w:szCs w:val="28"/>
        </w:rPr>
        <w:t>Краснощёковского</w:t>
      </w:r>
      <w:proofErr w:type="spellEnd"/>
      <w:r w:rsidRPr="00243DB1">
        <w:rPr>
          <w:sz w:val="28"/>
          <w:szCs w:val="28"/>
        </w:rPr>
        <w:t xml:space="preserve"> района Алтайского края,  Совет депутатов </w:t>
      </w:r>
      <w:proofErr w:type="spellStart"/>
      <w:r w:rsidRPr="00243DB1">
        <w:rPr>
          <w:sz w:val="28"/>
          <w:szCs w:val="28"/>
        </w:rPr>
        <w:t>Чинетинского</w:t>
      </w:r>
      <w:proofErr w:type="spellEnd"/>
      <w:r w:rsidRPr="00243DB1">
        <w:rPr>
          <w:sz w:val="28"/>
          <w:szCs w:val="28"/>
        </w:rPr>
        <w:t xml:space="preserve"> сельсовета </w:t>
      </w:r>
      <w:proofErr w:type="spellStart"/>
      <w:r w:rsidRPr="00243DB1">
        <w:rPr>
          <w:sz w:val="28"/>
          <w:szCs w:val="28"/>
        </w:rPr>
        <w:t>Краснощёковского</w:t>
      </w:r>
      <w:proofErr w:type="spellEnd"/>
      <w:r w:rsidRPr="00243DB1">
        <w:rPr>
          <w:sz w:val="28"/>
          <w:szCs w:val="28"/>
        </w:rPr>
        <w:t xml:space="preserve"> района Алтайского края </w:t>
      </w:r>
    </w:p>
    <w:p w:rsidR="009764E8" w:rsidRPr="00243DB1" w:rsidRDefault="009764E8" w:rsidP="009764E8">
      <w:pPr>
        <w:rPr>
          <w:sz w:val="28"/>
          <w:szCs w:val="28"/>
        </w:rPr>
      </w:pPr>
    </w:p>
    <w:p w:rsidR="009764E8" w:rsidRPr="00243DB1" w:rsidRDefault="009764E8" w:rsidP="009764E8">
      <w:pPr>
        <w:jc w:val="center"/>
        <w:rPr>
          <w:sz w:val="28"/>
          <w:szCs w:val="28"/>
        </w:rPr>
      </w:pPr>
      <w:proofErr w:type="spellStart"/>
      <w:proofErr w:type="gramStart"/>
      <w:r w:rsidRPr="00243DB1">
        <w:rPr>
          <w:sz w:val="28"/>
          <w:szCs w:val="28"/>
        </w:rPr>
        <w:t>р</w:t>
      </w:r>
      <w:proofErr w:type="spellEnd"/>
      <w:proofErr w:type="gramEnd"/>
      <w:r w:rsidRPr="00243DB1">
        <w:rPr>
          <w:sz w:val="28"/>
          <w:szCs w:val="28"/>
        </w:rPr>
        <w:t xml:space="preserve"> е </w:t>
      </w:r>
      <w:proofErr w:type="spellStart"/>
      <w:r w:rsidRPr="00243DB1">
        <w:rPr>
          <w:sz w:val="28"/>
          <w:szCs w:val="28"/>
        </w:rPr>
        <w:t>ш</w:t>
      </w:r>
      <w:proofErr w:type="spellEnd"/>
      <w:r w:rsidRPr="00243DB1">
        <w:rPr>
          <w:sz w:val="28"/>
          <w:szCs w:val="28"/>
        </w:rPr>
        <w:t xml:space="preserve"> и л:</w:t>
      </w:r>
    </w:p>
    <w:p w:rsidR="009764E8" w:rsidRPr="00243DB1" w:rsidRDefault="009764E8" w:rsidP="009764E8">
      <w:pPr>
        <w:rPr>
          <w:sz w:val="28"/>
          <w:szCs w:val="28"/>
        </w:rPr>
      </w:pPr>
    </w:p>
    <w:p w:rsidR="009764E8" w:rsidRDefault="009764E8" w:rsidP="009764E8">
      <w:pPr>
        <w:pStyle w:val="13"/>
        <w:spacing w:after="0" w:line="240" w:lineRule="auto"/>
        <w:ind w:left="142"/>
        <w:rPr>
          <w:rFonts w:ascii="Times New Roman" w:hAnsi="Times New Roman" w:cs="Times New Roman"/>
          <w:sz w:val="28"/>
          <w:szCs w:val="28"/>
        </w:rPr>
      </w:pPr>
      <w:r>
        <w:rPr>
          <w:rFonts w:ascii="Times New Roman" w:hAnsi="Times New Roman" w:cs="Times New Roman"/>
          <w:sz w:val="28"/>
          <w:szCs w:val="28"/>
        </w:rPr>
        <w:tab/>
        <w:t>1.</w:t>
      </w:r>
      <w:r w:rsidRPr="00243DB1">
        <w:rPr>
          <w:rFonts w:ascii="Times New Roman" w:hAnsi="Times New Roman" w:cs="Times New Roman"/>
          <w:sz w:val="28"/>
          <w:szCs w:val="28"/>
        </w:rPr>
        <w:t xml:space="preserve">Принять Правила  землепользования и застройки части территории муниципального образования </w:t>
      </w:r>
      <w:proofErr w:type="spellStart"/>
      <w:r w:rsidRPr="00243DB1">
        <w:rPr>
          <w:rFonts w:ascii="Times New Roman" w:hAnsi="Times New Roman" w:cs="Times New Roman"/>
          <w:sz w:val="28"/>
          <w:szCs w:val="28"/>
        </w:rPr>
        <w:t>Чинетинский</w:t>
      </w:r>
      <w:proofErr w:type="spellEnd"/>
      <w:r w:rsidRPr="00243DB1">
        <w:rPr>
          <w:rFonts w:ascii="Times New Roman" w:hAnsi="Times New Roman" w:cs="Times New Roman"/>
          <w:sz w:val="28"/>
          <w:szCs w:val="28"/>
        </w:rPr>
        <w:t xml:space="preserve"> сельсовет </w:t>
      </w:r>
      <w:proofErr w:type="spellStart"/>
      <w:r w:rsidRPr="00243DB1">
        <w:rPr>
          <w:rFonts w:ascii="Times New Roman" w:hAnsi="Times New Roman" w:cs="Times New Roman"/>
          <w:sz w:val="28"/>
          <w:szCs w:val="28"/>
        </w:rPr>
        <w:t>Краснощёковского</w:t>
      </w:r>
      <w:proofErr w:type="spellEnd"/>
      <w:r w:rsidRPr="00243DB1">
        <w:rPr>
          <w:rFonts w:ascii="Times New Roman" w:hAnsi="Times New Roman" w:cs="Times New Roman"/>
          <w:sz w:val="28"/>
          <w:szCs w:val="28"/>
        </w:rPr>
        <w:t xml:space="preserve"> района Алтайского края в новой редакции (прилагается).</w:t>
      </w:r>
    </w:p>
    <w:p w:rsidR="009764E8" w:rsidRDefault="009764E8" w:rsidP="009764E8">
      <w:pPr>
        <w:pStyle w:val="13"/>
        <w:spacing w:after="0" w:line="240" w:lineRule="auto"/>
        <w:ind w:left="142"/>
        <w:rPr>
          <w:rFonts w:ascii="Times New Roman" w:hAnsi="Times New Roman" w:cs="Times New Roman"/>
          <w:sz w:val="28"/>
          <w:szCs w:val="28"/>
        </w:rPr>
      </w:pPr>
      <w:r>
        <w:rPr>
          <w:rFonts w:ascii="Times New Roman" w:hAnsi="Times New Roman" w:cs="Times New Roman"/>
          <w:sz w:val="28"/>
          <w:szCs w:val="28"/>
        </w:rPr>
        <w:tab/>
        <w:t>2.</w:t>
      </w:r>
      <w:r w:rsidRPr="00243DB1">
        <w:rPr>
          <w:rFonts w:ascii="Times New Roman" w:hAnsi="Times New Roman" w:cs="Times New Roman"/>
          <w:sz w:val="28"/>
          <w:szCs w:val="28"/>
        </w:rPr>
        <w:t xml:space="preserve">Считать утратившим силу решение Совета депутатов </w:t>
      </w:r>
      <w:proofErr w:type="spellStart"/>
      <w:r w:rsidRPr="00243DB1">
        <w:rPr>
          <w:rFonts w:ascii="Times New Roman" w:hAnsi="Times New Roman" w:cs="Times New Roman"/>
          <w:sz w:val="28"/>
          <w:szCs w:val="28"/>
        </w:rPr>
        <w:t>Чинетинского</w:t>
      </w:r>
      <w:proofErr w:type="spellEnd"/>
      <w:r w:rsidRPr="00243DB1">
        <w:rPr>
          <w:rFonts w:ascii="Times New Roman" w:hAnsi="Times New Roman" w:cs="Times New Roman"/>
          <w:sz w:val="28"/>
          <w:szCs w:val="28"/>
        </w:rPr>
        <w:t xml:space="preserve"> сельсовета </w:t>
      </w:r>
      <w:proofErr w:type="spellStart"/>
      <w:r w:rsidRPr="00243DB1">
        <w:rPr>
          <w:rFonts w:ascii="Times New Roman" w:hAnsi="Times New Roman" w:cs="Times New Roman"/>
          <w:sz w:val="28"/>
          <w:szCs w:val="28"/>
        </w:rPr>
        <w:t>Краснощёковского</w:t>
      </w:r>
      <w:proofErr w:type="spellEnd"/>
      <w:r w:rsidRPr="00243DB1">
        <w:rPr>
          <w:rFonts w:ascii="Times New Roman" w:hAnsi="Times New Roman" w:cs="Times New Roman"/>
          <w:sz w:val="28"/>
          <w:szCs w:val="28"/>
        </w:rPr>
        <w:t xml:space="preserve"> райо</w:t>
      </w:r>
      <w:r>
        <w:rPr>
          <w:rFonts w:ascii="Times New Roman" w:hAnsi="Times New Roman" w:cs="Times New Roman"/>
          <w:sz w:val="28"/>
          <w:szCs w:val="28"/>
        </w:rPr>
        <w:t>на Алтайского края от 26.08.2019 г.  № 6</w:t>
      </w:r>
      <w:r w:rsidRPr="00243DB1">
        <w:rPr>
          <w:rFonts w:ascii="Times New Roman" w:hAnsi="Times New Roman" w:cs="Times New Roman"/>
          <w:sz w:val="28"/>
          <w:szCs w:val="28"/>
        </w:rPr>
        <w:t xml:space="preserve"> «О принятии в новой редакции Правил   землепользования и застройки части территории муниципального образования </w:t>
      </w:r>
      <w:proofErr w:type="spellStart"/>
      <w:r w:rsidRPr="00243DB1">
        <w:rPr>
          <w:rFonts w:ascii="Times New Roman" w:hAnsi="Times New Roman" w:cs="Times New Roman"/>
          <w:sz w:val="28"/>
          <w:szCs w:val="28"/>
        </w:rPr>
        <w:t>Чинетинский</w:t>
      </w:r>
      <w:proofErr w:type="spellEnd"/>
      <w:r w:rsidRPr="00243DB1">
        <w:rPr>
          <w:rFonts w:ascii="Times New Roman" w:hAnsi="Times New Roman" w:cs="Times New Roman"/>
          <w:sz w:val="28"/>
          <w:szCs w:val="28"/>
        </w:rPr>
        <w:t xml:space="preserve"> сельсовет </w:t>
      </w:r>
      <w:proofErr w:type="spellStart"/>
      <w:r w:rsidRPr="00243DB1">
        <w:rPr>
          <w:rFonts w:ascii="Times New Roman" w:hAnsi="Times New Roman" w:cs="Times New Roman"/>
          <w:sz w:val="28"/>
          <w:szCs w:val="28"/>
        </w:rPr>
        <w:t>Краснощёковского</w:t>
      </w:r>
      <w:proofErr w:type="spellEnd"/>
      <w:r w:rsidRPr="00243DB1">
        <w:rPr>
          <w:rFonts w:ascii="Times New Roman" w:hAnsi="Times New Roman" w:cs="Times New Roman"/>
          <w:sz w:val="28"/>
          <w:szCs w:val="28"/>
        </w:rPr>
        <w:t xml:space="preserve"> района Алтайского края». </w:t>
      </w:r>
    </w:p>
    <w:p w:rsidR="009764E8" w:rsidRDefault="009764E8" w:rsidP="009764E8">
      <w:pPr>
        <w:pStyle w:val="13"/>
        <w:spacing w:after="0" w:line="240" w:lineRule="auto"/>
        <w:ind w:left="142"/>
        <w:rPr>
          <w:rFonts w:ascii="Times New Roman" w:hAnsi="Times New Roman" w:cs="Times New Roman"/>
          <w:sz w:val="28"/>
          <w:szCs w:val="28"/>
        </w:rPr>
      </w:pPr>
      <w:r>
        <w:rPr>
          <w:rFonts w:ascii="Times New Roman" w:hAnsi="Times New Roman" w:cs="Times New Roman"/>
          <w:sz w:val="28"/>
          <w:szCs w:val="28"/>
        </w:rPr>
        <w:tab/>
        <w:t>3.</w:t>
      </w:r>
      <w:r w:rsidRPr="009764E8">
        <w:rPr>
          <w:rFonts w:ascii="Times New Roman" w:hAnsi="Times New Roman" w:cs="Times New Roman"/>
          <w:sz w:val="28"/>
          <w:szCs w:val="28"/>
        </w:rPr>
        <w:t xml:space="preserve">Принятое решение обнародовать в установленном Уставом муниципального образования </w:t>
      </w:r>
      <w:proofErr w:type="spellStart"/>
      <w:r w:rsidRPr="009764E8">
        <w:rPr>
          <w:rFonts w:ascii="Times New Roman" w:hAnsi="Times New Roman" w:cs="Times New Roman"/>
          <w:sz w:val="28"/>
          <w:szCs w:val="28"/>
        </w:rPr>
        <w:t>Чинетинский</w:t>
      </w:r>
      <w:proofErr w:type="spellEnd"/>
      <w:r w:rsidRPr="009764E8">
        <w:rPr>
          <w:rFonts w:ascii="Times New Roman" w:hAnsi="Times New Roman" w:cs="Times New Roman"/>
          <w:sz w:val="28"/>
          <w:szCs w:val="28"/>
        </w:rPr>
        <w:t xml:space="preserve"> сельсовет </w:t>
      </w:r>
      <w:proofErr w:type="spellStart"/>
      <w:r w:rsidRPr="009764E8">
        <w:rPr>
          <w:rFonts w:ascii="Times New Roman" w:hAnsi="Times New Roman" w:cs="Times New Roman"/>
          <w:sz w:val="28"/>
          <w:szCs w:val="28"/>
        </w:rPr>
        <w:t>Краснощёковского</w:t>
      </w:r>
      <w:proofErr w:type="spellEnd"/>
      <w:r w:rsidRPr="009764E8">
        <w:rPr>
          <w:rFonts w:ascii="Times New Roman" w:hAnsi="Times New Roman" w:cs="Times New Roman"/>
          <w:sz w:val="28"/>
          <w:szCs w:val="28"/>
        </w:rPr>
        <w:t xml:space="preserve"> района Алтайского края порядке.</w:t>
      </w:r>
    </w:p>
    <w:p w:rsidR="009764E8" w:rsidRPr="00243DB1" w:rsidRDefault="009764E8" w:rsidP="009764E8">
      <w:pPr>
        <w:pStyle w:val="13"/>
        <w:spacing w:after="0" w:line="240" w:lineRule="auto"/>
        <w:ind w:left="142"/>
        <w:rPr>
          <w:rFonts w:ascii="Times New Roman" w:hAnsi="Times New Roman" w:cs="Times New Roman"/>
          <w:sz w:val="28"/>
          <w:szCs w:val="28"/>
        </w:rPr>
      </w:pPr>
      <w:r>
        <w:rPr>
          <w:rFonts w:ascii="Times New Roman" w:hAnsi="Times New Roman" w:cs="Times New Roman"/>
          <w:sz w:val="28"/>
          <w:szCs w:val="28"/>
        </w:rPr>
        <w:tab/>
        <w:t>4.</w:t>
      </w:r>
      <w:proofErr w:type="gramStart"/>
      <w:r w:rsidRPr="00243DB1">
        <w:rPr>
          <w:rFonts w:ascii="Times New Roman" w:hAnsi="Times New Roman" w:cs="Times New Roman"/>
          <w:sz w:val="28"/>
          <w:szCs w:val="28"/>
        </w:rPr>
        <w:t>Контроль   за</w:t>
      </w:r>
      <w:proofErr w:type="gramEnd"/>
      <w:r w:rsidRPr="00243DB1">
        <w:rPr>
          <w:rFonts w:ascii="Times New Roman" w:hAnsi="Times New Roman" w:cs="Times New Roman"/>
          <w:sz w:val="28"/>
          <w:szCs w:val="28"/>
        </w:rPr>
        <w:t xml:space="preserve">  исполнением    настоящего  решения    оставляю за собой.</w:t>
      </w:r>
    </w:p>
    <w:p w:rsidR="009764E8" w:rsidRPr="00243DB1" w:rsidRDefault="009764E8" w:rsidP="009764E8">
      <w:pPr>
        <w:rPr>
          <w:sz w:val="28"/>
          <w:szCs w:val="28"/>
          <w:lang w:eastAsia="en-US"/>
        </w:rPr>
      </w:pPr>
    </w:p>
    <w:p w:rsidR="009764E8" w:rsidRPr="00243DB1" w:rsidRDefault="009764E8" w:rsidP="009764E8">
      <w:pPr>
        <w:jc w:val="center"/>
        <w:rPr>
          <w:sz w:val="28"/>
          <w:szCs w:val="28"/>
        </w:rPr>
      </w:pPr>
      <w:r w:rsidRPr="00243DB1">
        <w:rPr>
          <w:sz w:val="28"/>
          <w:szCs w:val="28"/>
          <w:lang w:eastAsia="en-US"/>
        </w:rPr>
        <w:t xml:space="preserve">          </w:t>
      </w:r>
      <w:r w:rsidRPr="00243DB1">
        <w:rPr>
          <w:sz w:val="28"/>
          <w:szCs w:val="28"/>
        </w:rPr>
        <w:t xml:space="preserve">Глава   сельсовета                                                                </w:t>
      </w:r>
      <w:r w:rsidRPr="00243DB1">
        <w:rPr>
          <w:sz w:val="28"/>
          <w:szCs w:val="28"/>
        </w:rPr>
        <w:tab/>
      </w:r>
      <w:proofErr w:type="spellStart"/>
      <w:r w:rsidRPr="00243DB1">
        <w:rPr>
          <w:sz w:val="28"/>
          <w:szCs w:val="28"/>
        </w:rPr>
        <w:t>Сухно</w:t>
      </w:r>
      <w:proofErr w:type="spellEnd"/>
      <w:r w:rsidRPr="00243DB1">
        <w:rPr>
          <w:sz w:val="28"/>
          <w:szCs w:val="28"/>
        </w:rPr>
        <w:t xml:space="preserve"> А.А.</w:t>
      </w:r>
    </w:p>
    <w:p w:rsidR="00367D0E" w:rsidRPr="00DF30C7" w:rsidRDefault="00367D0E" w:rsidP="0006382F">
      <w:pPr>
        <w:jc w:val="both"/>
        <w:rPr>
          <w:sz w:val="28"/>
        </w:rPr>
        <w:sectPr w:rsidR="00367D0E" w:rsidRPr="00DF30C7" w:rsidSect="00295821">
          <w:footerReference w:type="even" r:id="rId7"/>
          <w:footerReference w:type="default" r:id="rId8"/>
          <w:pgSz w:w="11906" w:h="16838"/>
          <w:pgMar w:top="851" w:right="851" w:bottom="1134" w:left="1701" w:header="709" w:footer="709" w:gutter="0"/>
          <w:cols w:space="708"/>
          <w:docGrid w:linePitch="360"/>
        </w:sectPr>
      </w:pPr>
    </w:p>
    <w:p w:rsidR="009764E8" w:rsidRPr="00F34195" w:rsidRDefault="009764E8" w:rsidP="009764E8">
      <w:pPr>
        <w:jc w:val="right"/>
        <w:rPr>
          <w:sz w:val="28"/>
        </w:rPr>
      </w:pPr>
    </w:p>
    <w:p w:rsidR="009764E8" w:rsidRPr="009764E8" w:rsidRDefault="009764E8" w:rsidP="009764E8">
      <w:pPr>
        <w:jc w:val="right"/>
        <w:rPr>
          <w:sz w:val="28"/>
          <w:szCs w:val="28"/>
        </w:rPr>
      </w:pPr>
    </w:p>
    <w:p w:rsidR="009764E8" w:rsidRPr="009764E8" w:rsidRDefault="009764E8" w:rsidP="009764E8">
      <w:pPr>
        <w:jc w:val="right"/>
        <w:rPr>
          <w:sz w:val="28"/>
          <w:szCs w:val="28"/>
        </w:rPr>
      </w:pPr>
      <w:r w:rsidRPr="009764E8">
        <w:rPr>
          <w:sz w:val="28"/>
          <w:szCs w:val="28"/>
        </w:rPr>
        <w:t>Приложение</w:t>
      </w:r>
    </w:p>
    <w:p w:rsidR="009764E8" w:rsidRPr="009764E8" w:rsidRDefault="009764E8" w:rsidP="009764E8">
      <w:pPr>
        <w:jc w:val="right"/>
        <w:rPr>
          <w:sz w:val="28"/>
          <w:szCs w:val="28"/>
        </w:rPr>
      </w:pPr>
      <w:r w:rsidRPr="009764E8">
        <w:rPr>
          <w:sz w:val="28"/>
          <w:szCs w:val="28"/>
        </w:rPr>
        <w:t xml:space="preserve">к решению Совета депутатов </w:t>
      </w:r>
      <w:proofErr w:type="spellStart"/>
      <w:r w:rsidRPr="009764E8">
        <w:rPr>
          <w:sz w:val="28"/>
          <w:szCs w:val="28"/>
        </w:rPr>
        <w:t>Чинетинского</w:t>
      </w:r>
      <w:proofErr w:type="spellEnd"/>
      <w:r w:rsidRPr="009764E8">
        <w:rPr>
          <w:sz w:val="28"/>
          <w:szCs w:val="28"/>
        </w:rPr>
        <w:t xml:space="preserve"> сельсовета</w:t>
      </w:r>
    </w:p>
    <w:p w:rsidR="009764E8" w:rsidRPr="009764E8" w:rsidRDefault="009764E8" w:rsidP="009764E8">
      <w:pPr>
        <w:jc w:val="right"/>
        <w:rPr>
          <w:sz w:val="28"/>
          <w:szCs w:val="28"/>
        </w:rPr>
      </w:pPr>
      <w:proofErr w:type="spellStart"/>
      <w:r w:rsidRPr="009764E8">
        <w:rPr>
          <w:sz w:val="28"/>
          <w:szCs w:val="28"/>
        </w:rPr>
        <w:t>Краснощёковского</w:t>
      </w:r>
      <w:proofErr w:type="spellEnd"/>
      <w:r w:rsidRPr="009764E8">
        <w:rPr>
          <w:sz w:val="28"/>
          <w:szCs w:val="28"/>
        </w:rPr>
        <w:t xml:space="preserve"> района Алтайского края</w:t>
      </w:r>
    </w:p>
    <w:p w:rsidR="009764E8" w:rsidRPr="009764E8" w:rsidRDefault="003700E5" w:rsidP="009764E8">
      <w:pPr>
        <w:jc w:val="right"/>
        <w:rPr>
          <w:sz w:val="28"/>
          <w:szCs w:val="28"/>
        </w:rPr>
      </w:pPr>
      <w:r>
        <w:rPr>
          <w:sz w:val="28"/>
          <w:szCs w:val="28"/>
        </w:rPr>
        <w:t>№ 23 от 30.12.2021</w:t>
      </w:r>
      <w:r w:rsidR="009764E8" w:rsidRPr="009764E8">
        <w:rPr>
          <w:sz w:val="28"/>
          <w:szCs w:val="28"/>
        </w:rPr>
        <w:t xml:space="preserve"> г</w:t>
      </w: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F34195" w:rsidRDefault="009764E8" w:rsidP="009764E8">
      <w:pPr>
        <w:jc w:val="center"/>
        <w:rPr>
          <w:sz w:val="28"/>
        </w:rPr>
      </w:pPr>
    </w:p>
    <w:p w:rsidR="009764E8" w:rsidRPr="00DF30C7" w:rsidRDefault="009764E8" w:rsidP="009764E8">
      <w:pPr>
        <w:jc w:val="center"/>
        <w:rPr>
          <w:sz w:val="28"/>
        </w:rPr>
      </w:pPr>
      <w:r w:rsidRPr="00DF30C7">
        <w:rPr>
          <w:sz w:val="28"/>
        </w:rPr>
        <w:t>ПРАВИЛА ЗЕМЛЕПОЛЬЗОВАНИЯ И ЗАСТРОЙКИ</w:t>
      </w:r>
    </w:p>
    <w:p w:rsidR="009764E8" w:rsidRPr="00DF30C7" w:rsidRDefault="009764E8" w:rsidP="009764E8">
      <w:pPr>
        <w:jc w:val="center"/>
        <w:rPr>
          <w:sz w:val="28"/>
        </w:rPr>
      </w:pPr>
      <w:r w:rsidRPr="00DF30C7">
        <w:rPr>
          <w:sz w:val="28"/>
        </w:rPr>
        <w:t>ЧАСТИ ТЕРРИТОРИИ МУНИЦИПАЛЬНОГО ОБРАЗОВАНИЯ</w:t>
      </w:r>
    </w:p>
    <w:p w:rsidR="009764E8" w:rsidRPr="00DF30C7" w:rsidRDefault="009764E8" w:rsidP="009764E8">
      <w:pPr>
        <w:jc w:val="center"/>
        <w:rPr>
          <w:sz w:val="28"/>
        </w:rPr>
      </w:pPr>
      <w:r w:rsidRPr="00DF30C7">
        <w:rPr>
          <w:sz w:val="28"/>
        </w:rPr>
        <w:t>ЧИНЕТИНСКИЙ СЕЛЬСОВЕТ</w:t>
      </w:r>
      <w:r>
        <w:rPr>
          <w:sz w:val="28"/>
        </w:rPr>
        <w:t xml:space="preserve"> </w:t>
      </w:r>
      <w:r w:rsidRPr="00DF30C7">
        <w:rPr>
          <w:sz w:val="28"/>
        </w:rPr>
        <w:t>КРАСНОЩЕКОВСКОГО РАЙОНА</w:t>
      </w:r>
    </w:p>
    <w:p w:rsidR="009764E8" w:rsidRPr="00DF30C7" w:rsidRDefault="009764E8" w:rsidP="009764E8">
      <w:pPr>
        <w:jc w:val="center"/>
        <w:rPr>
          <w:sz w:val="28"/>
        </w:rPr>
      </w:pPr>
      <w:r w:rsidRPr="00DF30C7">
        <w:rPr>
          <w:sz w:val="28"/>
        </w:rPr>
        <w:t>АЛТАЙСКОГО КРАЯ</w:t>
      </w: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jc w:val="center"/>
        <w:rPr>
          <w:sz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Pr="00DF30C7" w:rsidRDefault="009764E8" w:rsidP="009764E8">
      <w:pPr>
        <w:pStyle w:val="aa"/>
        <w:tabs>
          <w:tab w:val="left" w:pos="1620"/>
        </w:tabs>
        <w:ind w:firstLine="709"/>
        <w:jc w:val="center"/>
        <w:rPr>
          <w:rFonts w:ascii="Times New Roman" w:hAnsi="Times New Roman" w:cs="Times New Roman"/>
          <w:sz w:val="28"/>
          <w:szCs w:val="28"/>
        </w:rPr>
      </w:pPr>
    </w:p>
    <w:p w:rsidR="009764E8" w:rsidRDefault="009764E8" w:rsidP="009B5B12">
      <w:pPr>
        <w:spacing w:before="240" w:after="240"/>
        <w:jc w:val="center"/>
      </w:pPr>
    </w:p>
    <w:p w:rsidR="009764E8" w:rsidRDefault="009764E8" w:rsidP="009B5B12">
      <w:pPr>
        <w:spacing w:before="240" w:after="240"/>
        <w:jc w:val="center"/>
      </w:pPr>
    </w:p>
    <w:p w:rsidR="009764E8" w:rsidRDefault="009764E8" w:rsidP="009B5B12">
      <w:pPr>
        <w:spacing w:before="240" w:after="240"/>
        <w:jc w:val="center"/>
      </w:pPr>
    </w:p>
    <w:p w:rsidR="009764E8" w:rsidRDefault="009764E8" w:rsidP="009B5B12">
      <w:pPr>
        <w:spacing w:before="240" w:after="240"/>
        <w:jc w:val="center"/>
      </w:pPr>
    </w:p>
    <w:p w:rsidR="009764E8" w:rsidRDefault="009764E8" w:rsidP="009B5B12">
      <w:pPr>
        <w:spacing w:before="240" w:after="240"/>
        <w:jc w:val="center"/>
      </w:pPr>
    </w:p>
    <w:p w:rsidR="00334C74" w:rsidRPr="00DF30C7" w:rsidRDefault="00874177" w:rsidP="009B5B12">
      <w:pPr>
        <w:spacing w:before="240" w:after="240"/>
        <w:jc w:val="center"/>
      </w:pPr>
      <w:r w:rsidRPr="00DF30C7">
        <w:lastRenderedPageBreak/>
        <w:t>Сод</w:t>
      </w:r>
      <w:r w:rsidR="00EF1421" w:rsidRPr="00DF30C7">
        <w:t xml:space="preserve">ержание </w:t>
      </w:r>
    </w:p>
    <w:p w:rsidR="00C17F77" w:rsidRPr="005E5CC7" w:rsidRDefault="00437BFE">
      <w:pPr>
        <w:pStyle w:val="20"/>
        <w:rPr>
          <w:rFonts w:ascii="Calibri" w:hAnsi="Calibri"/>
          <w:smallCaps w:val="0"/>
          <w:noProof/>
          <w:sz w:val="22"/>
          <w:szCs w:val="22"/>
        </w:rPr>
      </w:pPr>
      <w:r w:rsidRPr="00437BFE">
        <w:rPr>
          <w:bCs/>
        </w:rPr>
        <w:fldChar w:fldCharType="begin"/>
      </w:r>
      <w:r w:rsidR="0063046B" w:rsidRPr="00DF30C7">
        <w:rPr>
          <w:bCs/>
        </w:rPr>
        <w:instrText xml:space="preserve"> TOC \o "1-4" \h \z \u </w:instrText>
      </w:r>
      <w:r w:rsidRPr="00437BFE">
        <w:rPr>
          <w:bCs/>
        </w:rPr>
        <w:fldChar w:fldCharType="separate"/>
      </w:r>
      <w:hyperlink w:anchor="_Toc90972752" w:history="1">
        <w:r w:rsidR="00C17F77" w:rsidRPr="007E5929">
          <w:rPr>
            <w:rStyle w:val="af2"/>
            <w:noProof/>
          </w:rPr>
          <w:t>ЧАСТЬ I. ПОРЯДОК ПРИМЕНЕНИЯ ПРАВИЛ ЗЕМЛЕПОЛЬЗОВАНИЯ И ЗАСТРОЙКИ И ВНЕСЕНИЯ В НИХ ИЗМЕНЕНИЙ</w:t>
        </w:r>
        <w:r w:rsidR="00C17F77">
          <w:rPr>
            <w:noProof/>
            <w:webHidden/>
          </w:rPr>
          <w:tab/>
        </w:r>
        <w:r>
          <w:rPr>
            <w:noProof/>
            <w:webHidden/>
          </w:rPr>
          <w:fldChar w:fldCharType="begin"/>
        </w:r>
        <w:r w:rsidR="00C17F77">
          <w:rPr>
            <w:noProof/>
            <w:webHidden/>
          </w:rPr>
          <w:instrText xml:space="preserve"> PAGEREF _Toc90972752 \h </w:instrText>
        </w:r>
        <w:r>
          <w:rPr>
            <w:noProof/>
            <w:webHidden/>
          </w:rPr>
        </w:r>
        <w:r>
          <w:rPr>
            <w:noProof/>
            <w:webHidden/>
          </w:rPr>
          <w:fldChar w:fldCharType="separate"/>
        </w:r>
        <w:r w:rsidR="009C170F">
          <w:rPr>
            <w:noProof/>
            <w:webHidden/>
          </w:rPr>
          <w:t>5</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53" w:history="1">
        <w:r w:rsidR="00C17F77" w:rsidRPr="007E5929">
          <w:rPr>
            <w:rStyle w:val="af2"/>
            <w:noProof/>
          </w:rPr>
          <w:t>ГЛАВА 1. Общие положения</w:t>
        </w:r>
        <w:r w:rsidR="00C17F77">
          <w:rPr>
            <w:noProof/>
            <w:webHidden/>
          </w:rPr>
          <w:tab/>
        </w:r>
        <w:r>
          <w:rPr>
            <w:noProof/>
            <w:webHidden/>
          </w:rPr>
          <w:fldChar w:fldCharType="begin"/>
        </w:r>
        <w:r w:rsidR="00C17F77">
          <w:rPr>
            <w:noProof/>
            <w:webHidden/>
          </w:rPr>
          <w:instrText xml:space="preserve"> PAGEREF _Toc90972753 \h </w:instrText>
        </w:r>
        <w:r>
          <w:rPr>
            <w:noProof/>
            <w:webHidden/>
          </w:rPr>
        </w:r>
        <w:r>
          <w:rPr>
            <w:noProof/>
            <w:webHidden/>
          </w:rPr>
          <w:fldChar w:fldCharType="separate"/>
        </w:r>
        <w:r w:rsidR="009C170F">
          <w:rPr>
            <w:noProof/>
            <w:webHidden/>
          </w:rPr>
          <w:t>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54" w:history="1">
        <w:r w:rsidR="00C17F77" w:rsidRPr="007E5929">
          <w:rPr>
            <w:rStyle w:val="af2"/>
            <w:noProof/>
          </w:rPr>
          <w:t>Статья 1. Назначение и содержание настоящих Правил</w:t>
        </w:r>
        <w:r w:rsidR="00C17F77">
          <w:rPr>
            <w:noProof/>
            <w:webHidden/>
          </w:rPr>
          <w:tab/>
        </w:r>
        <w:r>
          <w:rPr>
            <w:noProof/>
            <w:webHidden/>
          </w:rPr>
          <w:fldChar w:fldCharType="begin"/>
        </w:r>
        <w:r w:rsidR="00C17F77">
          <w:rPr>
            <w:noProof/>
            <w:webHidden/>
          </w:rPr>
          <w:instrText xml:space="preserve"> PAGEREF _Toc90972754 \h </w:instrText>
        </w:r>
        <w:r>
          <w:rPr>
            <w:noProof/>
            <w:webHidden/>
          </w:rPr>
        </w:r>
        <w:r>
          <w:rPr>
            <w:noProof/>
            <w:webHidden/>
          </w:rPr>
          <w:fldChar w:fldCharType="separate"/>
        </w:r>
        <w:r w:rsidR="009C170F">
          <w:rPr>
            <w:noProof/>
            <w:webHidden/>
          </w:rPr>
          <w:t>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55" w:history="1">
        <w:r w:rsidR="00C17F77" w:rsidRPr="007E5929">
          <w:rPr>
            <w:rStyle w:val="af2"/>
            <w:noProof/>
          </w:rPr>
          <w:t>Статья 2. Правовой статус и сфера действия настоящих Правил</w:t>
        </w:r>
        <w:r w:rsidR="00C17F77">
          <w:rPr>
            <w:noProof/>
            <w:webHidden/>
          </w:rPr>
          <w:tab/>
        </w:r>
        <w:r>
          <w:rPr>
            <w:noProof/>
            <w:webHidden/>
          </w:rPr>
          <w:fldChar w:fldCharType="begin"/>
        </w:r>
        <w:r w:rsidR="00C17F77">
          <w:rPr>
            <w:noProof/>
            <w:webHidden/>
          </w:rPr>
          <w:instrText xml:space="preserve"> PAGEREF _Toc90972755 \h </w:instrText>
        </w:r>
        <w:r>
          <w:rPr>
            <w:noProof/>
            <w:webHidden/>
          </w:rPr>
        </w:r>
        <w:r>
          <w:rPr>
            <w:noProof/>
            <w:webHidden/>
          </w:rPr>
          <w:fldChar w:fldCharType="separate"/>
        </w:r>
        <w:r w:rsidR="009C170F">
          <w:rPr>
            <w:noProof/>
            <w:webHidden/>
          </w:rPr>
          <w:t>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56" w:history="1">
        <w:r w:rsidR="00C17F77" w:rsidRPr="007E5929">
          <w:rPr>
            <w:rStyle w:val="af2"/>
            <w:noProof/>
          </w:rPr>
          <w:t>Статья 3. Порядок внесения изменений в настоящие Правила</w:t>
        </w:r>
        <w:r w:rsidR="00C17F77">
          <w:rPr>
            <w:noProof/>
            <w:webHidden/>
          </w:rPr>
          <w:tab/>
        </w:r>
        <w:r>
          <w:rPr>
            <w:noProof/>
            <w:webHidden/>
          </w:rPr>
          <w:fldChar w:fldCharType="begin"/>
        </w:r>
        <w:r w:rsidR="00C17F77">
          <w:rPr>
            <w:noProof/>
            <w:webHidden/>
          </w:rPr>
          <w:instrText xml:space="preserve"> PAGEREF _Toc90972756 \h </w:instrText>
        </w:r>
        <w:r>
          <w:rPr>
            <w:noProof/>
            <w:webHidden/>
          </w:rPr>
        </w:r>
        <w:r>
          <w:rPr>
            <w:noProof/>
            <w:webHidden/>
          </w:rPr>
          <w:fldChar w:fldCharType="separate"/>
        </w:r>
        <w:r w:rsidR="009C170F">
          <w:rPr>
            <w:noProof/>
            <w:webHidden/>
          </w:rPr>
          <w:t>6</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57" w:history="1">
        <w:r w:rsidR="00C17F77" w:rsidRPr="007E5929">
          <w:rPr>
            <w:rStyle w:val="af2"/>
            <w:noProof/>
          </w:rPr>
          <w:t>Статья 4. Открытость и доступность информации о землепользовании и застройке</w:t>
        </w:r>
        <w:r w:rsidR="00C17F77">
          <w:rPr>
            <w:noProof/>
            <w:webHidden/>
          </w:rPr>
          <w:tab/>
        </w:r>
        <w:r>
          <w:rPr>
            <w:noProof/>
            <w:webHidden/>
          </w:rPr>
          <w:fldChar w:fldCharType="begin"/>
        </w:r>
        <w:r w:rsidR="00C17F77">
          <w:rPr>
            <w:noProof/>
            <w:webHidden/>
          </w:rPr>
          <w:instrText xml:space="preserve"> PAGEREF _Toc90972757 \h </w:instrText>
        </w:r>
        <w:r>
          <w:rPr>
            <w:noProof/>
            <w:webHidden/>
          </w:rPr>
        </w:r>
        <w:r>
          <w:rPr>
            <w:noProof/>
            <w:webHidden/>
          </w:rPr>
          <w:fldChar w:fldCharType="separate"/>
        </w:r>
        <w:r w:rsidR="009C170F">
          <w:rPr>
            <w:noProof/>
            <w:webHidden/>
          </w:rPr>
          <w:t>9</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58" w:history="1">
        <w:r w:rsidR="00C17F77" w:rsidRPr="007E5929">
          <w:rPr>
            <w:rStyle w:val="af2"/>
            <w:noProof/>
          </w:rPr>
          <w:t>ГЛАВА 2. Полномочия органов местного самоуправления по регулированию землепользования и застройки</w:t>
        </w:r>
        <w:r w:rsidR="00C17F77">
          <w:rPr>
            <w:noProof/>
            <w:webHidden/>
          </w:rPr>
          <w:tab/>
        </w:r>
        <w:r>
          <w:rPr>
            <w:noProof/>
            <w:webHidden/>
          </w:rPr>
          <w:fldChar w:fldCharType="begin"/>
        </w:r>
        <w:r w:rsidR="00C17F77">
          <w:rPr>
            <w:noProof/>
            <w:webHidden/>
          </w:rPr>
          <w:instrText xml:space="preserve"> PAGEREF _Toc90972758 \h </w:instrText>
        </w:r>
        <w:r>
          <w:rPr>
            <w:noProof/>
            <w:webHidden/>
          </w:rPr>
        </w:r>
        <w:r>
          <w:rPr>
            <w:noProof/>
            <w:webHidden/>
          </w:rPr>
          <w:fldChar w:fldCharType="separate"/>
        </w:r>
        <w:r w:rsidR="009C170F">
          <w:rPr>
            <w:noProof/>
            <w:webHidden/>
          </w:rPr>
          <w:t>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59" w:history="1">
        <w:r w:rsidR="00C17F77" w:rsidRPr="007E5929">
          <w:rPr>
            <w:rStyle w:val="af2"/>
            <w:noProof/>
          </w:rPr>
          <w:t>Статья 5. Полномочия Администрации Краснощековского района в области землепользования и застройки</w:t>
        </w:r>
        <w:r w:rsidR="00C17F77">
          <w:rPr>
            <w:noProof/>
            <w:webHidden/>
          </w:rPr>
          <w:tab/>
        </w:r>
        <w:r>
          <w:rPr>
            <w:noProof/>
            <w:webHidden/>
          </w:rPr>
          <w:fldChar w:fldCharType="begin"/>
        </w:r>
        <w:r w:rsidR="00C17F77">
          <w:rPr>
            <w:noProof/>
            <w:webHidden/>
          </w:rPr>
          <w:instrText xml:space="preserve"> PAGEREF _Toc90972759 \h </w:instrText>
        </w:r>
        <w:r>
          <w:rPr>
            <w:noProof/>
            <w:webHidden/>
          </w:rPr>
        </w:r>
        <w:r>
          <w:rPr>
            <w:noProof/>
            <w:webHidden/>
          </w:rPr>
          <w:fldChar w:fldCharType="separate"/>
        </w:r>
        <w:r w:rsidR="009C170F">
          <w:rPr>
            <w:noProof/>
            <w:webHidden/>
          </w:rPr>
          <w:t>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0" w:history="1">
        <w:r w:rsidR="00C17F77" w:rsidRPr="007E5929">
          <w:rPr>
            <w:rStyle w:val="af2"/>
            <w:noProof/>
          </w:rPr>
          <w:t>Статья 6. Полномочия Администрации Чинетинского сельсовета в области землепользования и застройки</w:t>
        </w:r>
        <w:r w:rsidR="00C17F77">
          <w:rPr>
            <w:noProof/>
            <w:webHidden/>
          </w:rPr>
          <w:tab/>
        </w:r>
        <w:r>
          <w:rPr>
            <w:noProof/>
            <w:webHidden/>
          </w:rPr>
          <w:fldChar w:fldCharType="begin"/>
        </w:r>
        <w:r w:rsidR="00C17F77">
          <w:rPr>
            <w:noProof/>
            <w:webHidden/>
          </w:rPr>
          <w:instrText xml:space="preserve"> PAGEREF _Toc90972760 \h </w:instrText>
        </w:r>
        <w:r>
          <w:rPr>
            <w:noProof/>
            <w:webHidden/>
          </w:rPr>
        </w:r>
        <w:r>
          <w:rPr>
            <w:noProof/>
            <w:webHidden/>
          </w:rPr>
          <w:fldChar w:fldCharType="separate"/>
        </w:r>
        <w:r w:rsidR="009C170F">
          <w:rPr>
            <w:noProof/>
            <w:webHidden/>
          </w:rPr>
          <w:t>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1" w:history="1">
        <w:r w:rsidR="00C17F77" w:rsidRPr="007E5929">
          <w:rPr>
            <w:rStyle w:val="af2"/>
            <w:noProof/>
          </w:rPr>
          <w:t>Статья 7. Полномочия представительного органа муниципального образования в области землепользования и застройки</w:t>
        </w:r>
        <w:r w:rsidR="00C17F77">
          <w:rPr>
            <w:noProof/>
            <w:webHidden/>
          </w:rPr>
          <w:tab/>
        </w:r>
        <w:r>
          <w:rPr>
            <w:noProof/>
            <w:webHidden/>
          </w:rPr>
          <w:fldChar w:fldCharType="begin"/>
        </w:r>
        <w:r w:rsidR="00C17F77">
          <w:rPr>
            <w:noProof/>
            <w:webHidden/>
          </w:rPr>
          <w:instrText xml:space="preserve"> PAGEREF _Toc90972761 \h </w:instrText>
        </w:r>
        <w:r>
          <w:rPr>
            <w:noProof/>
            <w:webHidden/>
          </w:rPr>
        </w:r>
        <w:r>
          <w:rPr>
            <w:noProof/>
            <w:webHidden/>
          </w:rPr>
          <w:fldChar w:fldCharType="separate"/>
        </w:r>
        <w:r w:rsidR="009C170F">
          <w:rPr>
            <w:noProof/>
            <w:webHidden/>
          </w:rPr>
          <w:t>10</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2" w:history="1">
        <w:r w:rsidR="00C17F77" w:rsidRPr="007E5929">
          <w:rPr>
            <w:rStyle w:val="af2"/>
            <w:noProof/>
          </w:rPr>
          <w:t>Статья 8. Полномочия Комиссии по подготовке проекта Правил землепользования и застройки</w:t>
        </w:r>
        <w:r w:rsidR="00C17F77">
          <w:rPr>
            <w:noProof/>
            <w:webHidden/>
          </w:rPr>
          <w:tab/>
        </w:r>
        <w:r>
          <w:rPr>
            <w:noProof/>
            <w:webHidden/>
          </w:rPr>
          <w:fldChar w:fldCharType="begin"/>
        </w:r>
        <w:r w:rsidR="00C17F77">
          <w:rPr>
            <w:noProof/>
            <w:webHidden/>
          </w:rPr>
          <w:instrText xml:space="preserve"> PAGEREF _Toc90972762 \h </w:instrText>
        </w:r>
        <w:r>
          <w:rPr>
            <w:noProof/>
            <w:webHidden/>
          </w:rPr>
        </w:r>
        <w:r>
          <w:rPr>
            <w:noProof/>
            <w:webHidden/>
          </w:rPr>
          <w:fldChar w:fldCharType="separate"/>
        </w:r>
        <w:r w:rsidR="009C170F">
          <w:rPr>
            <w:noProof/>
            <w:webHidden/>
          </w:rPr>
          <w:t>10</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63" w:history="1">
        <w:r w:rsidR="00C17F77" w:rsidRPr="007E5929">
          <w:rPr>
            <w:rStyle w:val="af2"/>
            <w:noProof/>
          </w:rPr>
          <w:t>ГЛАВА 3. Порядок изменения видов разрешенного использования земельных участков и объектов капитального строительства</w:t>
        </w:r>
        <w:r w:rsidR="00C17F77">
          <w:rPr>
            <w:noProof/>
            <w:webHidden/>
          </w:rPr>
          <w:tab/>
        </w:r>
        <w:r>
          <w:rPr>
            <w:noProof/>
            <w:webHidden/>
          </w:rPr>
          <w:fldChar w:fldCharType="begin"/>
        </w:r>
        <w:r w:rsidR="00C17F77">
          <w:rPr>
            <w:noProof/>
            <w:webHidden/>
          </w:rPr>
          <w:instrText xml:space="preserve"> PAGEREF _Toc90972763 \h </w:instrText>
        </w:r>
        <w:r>
          <w:rPr>
            <w:noProof/>
            <w:webHidden/>
          </w:rPr>
        </w:r>
        <w:r>
          <w:rPr>
            <w:noProof/>
            <w:webHidden/>
          </w:rPr>
          <w:fldChar w:fldCharType="separate"/>
        </w:r>
        <w:r w:rsidR="009C170F">
          <w:rPr>
            <w:noProof/>
            <w:webHidden/>
          </w:rPr>
          <w:t>11</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4" w:history="1">
        <w:r w:rsidR="00C17F77" w:rsidRPr="007E5929">
          <w:rPr>
            <w:rStyle w:val="af2"/>
            <w:noProof/>
          </w:rPr>
          <w:t>Статья 9. Порядок изменения видов разрешенного использования земельных участков и объектов капитального строительства</w:t>
        </w:r>
        <w:r w:rsidR="00C17F77">
          <w:rPr>
            <w:noProof/>
            <w:webHidden/>
          </w:rPr>
          <w:tab/>
        </w:r>
        <w:r>
          <w:rPr>
            <w:noProof/>
            <w:webHidden/>
          </w:rPr>
          <w:fldChar w:fldCharType="begin"/>
        </w:r>
        <w:r w:rsidR="00C17F77">
          <w:rPr>
            <w:noProof/>
            <w:webHidden/>
          </w:rPr>
          <w:instrText xml:space="preserve"> PAGEREF _Toc90972764 \h </w:instrText>
        </w:r>
        <w:r>
          <w:rPr>
            <w:noProof/>
            <w:webHidden/>
          </w:rPr>
        </w:r>
        <w:r>
          <w:rPr>
            <w:noProof/>
            <w:webHidden/>
          </w:rPr>
          <w:fldChar w:fldCharType="separate"/>
        </w:r>
        <w:r w:rsidR="009C170F">
          <w:rPr>
            <w:noProof/>
            <w:webHidden/>
          </w:rPr>
          <w:t>11</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5" w:history="1">
        <w:r w:rsidR="00C17F77" w:rsidRPr="007E5929">
          <w:rPr>
            <w:rStyle w:val="af2"/>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C17F77">
          <w:rPr>
            <w:noProof/>
            <w:webHidden/>
          </w:rPr>
          <w:tab/>
        </w:r>
        <w:r>
          <w:rPr>
            <w:noProof/>
            <w:webHidden/>
          </w:rPr>
          <w:fldChar w:fldCharType="begin"/>
        </w:r>
        <w:r w:rsidR="00C17F77">
          <w:rPr>
            <w:noProof/>
            <w:webHidden/>
          </w:rPr>
          <w:instrText xml:space="preserve"> PAGEREF _Toc90972765 \h </w:instrText>
        </w:r>
        <w:r>
          <w:rPr>
            <w:noProof/>
            <w:webHidden/>
          </w:rPr>
        </w:r>
        <w:r>
          <w:rPr>
            <w:noProof/>
            <w:webHidden/>
          </w:rPr>
          <w:fldChar w:fldCharType="separate"/>
        </w:r>
        <w:r w:rsidR="009C170F">
          <w:rPr>
            <w:noProof/>
            <w:webHidden/>
          </w:rPr>
          <w:t>11</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6" w:history="1">
        <w:r w:rsidR="00C17F77" w:rsidRPr="007E5929">
          <w:rPr>
            <w:rStyle w:val="af2"/>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17F77">
          <w:rPr>
            <w:noProof/>
            <w:webHidden/>
          </w:rPr>
          <w:tab/>
        </w:r>
        <w:r>
          <w:rPr>
            <w:noProof/>
            <w:webHidden/>
          </w:rPr>
          <w:fldChar w:fldCharType="begin"/>
        </w:r>
        <w:r w:rsidR="00C17F77">
          <w:rPr>
            <w:noProof/>
            <w:webHidden/>
          </w:rPr>
          <w:instrText xml:space="preserve"> PAGEREF _Toc90972766 \h </w:instrText>
        </w:r>
        <w:r>
          <w:rPr>
            <w:noProof/>
            <w:webHidden/>
          </w:rPr>
        </w:r>
        <w:r>
          <w:rPr>
            <w:noProof/>
            <w:webHidden/>
          </w:rPr>
          <w:fldChar w:fldCharType="separate"/>
        </w:r>
        <w:r w:rsidR="009C170F">
          <w:rPr>
            <w:noProof/>
            <w:webHidden/>
          </w:rPr>
          <w:t>13</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67" w:history="1">
        <w:r w:rsidR="00C17F77" w:rsidRPr="007E5929">
          <w:rPr>
            <w:rStyle w:val="af2"/>
            <w:noProof/>
          </w:rPr>
          <w:t>ГЛАВА 4. Порядок подготовки документации по планировке территории Чинетинского сельсовета</w:t>
        </w:r>
        <w:r w:rsidR="00C17F77">
          <w:rPr>
            <w:noProof/>
            <w:webHidden/>
          </w:rPr>
          <w:tab/>
        </w:r>
        <w:r>
          <w:rPr>
            <w:noProof/>
            <w:webHidden/>
          </w:rPr>
          <w:fldChar w:fldCharType="begin"/>
        </w:r>
        <w:r w:rsidR="00C17F77">
          <w:rPr>
            <w:noProof/>
            <w:webHidden/>
          </w:rPr>
          <w:instrText xml:space="preserve"> PAGEREF _Toc90972767 \h </w:instrText>
        </w:r>
        <w:r>
          <w:rPr>
            <w:noProof/>
            <w:webHidden/>
          </w:rPr>
        </w:r>
        <w:r>
          <w:rPr>
            <w:noProof/>
            <w:webHidden/>
          </w:rPr>
          <w:fldChar w:fldCharType="separate"/>
        </w:r>
        <w:r w:rsidR="009C170F">
          <w:rPr>
            <w:noProof/>
            <w:webHidden/>
          </w:rPr>
          <w:t>14</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8" w:history="1">
        <w:r w:rsidR="00C17F77" w:rsidRPr="007E5929">
          <w:rPr>
            <w:rStyle w:val="af2"/>
            <w:noProof/>
          </w:rPr>
          <w:t>Статья 12. Назначение, виды и состав документации по планировке территории сельсовета</w:t>
        </w:r>
        <w:r w:rsidR="00C17F77">
          <w:rPr>
            <w:noProof/>
            <w:webHidden/>
          </w:rPr>
          <w:tab/>
        </w:r>
        <w:r>
          <w:rPr>
            <w:noProof/>
            <w:webHidden/>
          </w:rPr>
          <w:fldChar w:fldCharType="begin"/>
        </w:r>
        <w:r w:rsidR="00C17F77">
          <w:rPr>
            <w:noProof/>
            <w:webHidden/>
          </w:rPr>
          <w:instrText xml:space="preserve"> PAGEREF _Toc90972768 \h </w:instrText>
        </w:r>
        <w:r>
          <w:rPr>
            <w:noProof/>
            <w:webHidden/>
          </w:rPr>
        </w:r>
        <w:r>
          <w:rPr>
            <w:noProof/>
            <w:webHidden/>
          </w:rPr>
          <w:fldChar w:fldCharType="separate"/>
        </w:r>
        <w:r w:rsidR="009C170F">
          <w:rPr>
            <w:noProof/>
            <w:webHidden/>
          </w:rPr>
          <w:t>14</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69" w:history="1">
        <w:r w:rsidR="00C17F77" w:rsidRPr="007E5929">
          <w:rPr>
            <w:rStyle w:val="af2"/>
            <w:noProof/>
          </w:rPr>
          <w:t>Статья 13. Порядок подготовки, принятия решения об утверждении или об отклонении проектов планировки и проектов межевания территории.</w:t>
        </w:r>
        <w:r w:rsidR="00C17F77">
          <w:rPr>
            <w:noProof/>
            <w:webHidden/>
          </w:rPr>
          <w:tab/>
        </w:r>
        <w:r>
          <w:rPr>
            <w:noProof/>
            <w:webHidden/>
          </w:rPr>
          <w:fldChar w:fldCharType="begin"/>
        </w:r>
        <w:r w:rsidR="00C17F77">
          <w:rPr>
            <w:noProof/>
            <w:webHidden/>
          </w:rPr>
          <w:instrText xml:space="preserve"> PAGEREF _Toc90972769 \h </w:instrText>
        </w:r>
        <w:r>
          <w:rPr>
            <w:noProof/>
            <w:webHidden/>
          </w:rPr>
        </w:r>
        <w:r>
          <w:rPr>
            <w:noProof/>
            <w:webHidden/>
          </w:rPr>
          <w:fldChar w:fldCharType="separate"/>
        </w:r>
        <w:r w:rsidR="009C170F">
          <w:rPr>
            <w:noProof/>
            <w:webHidden/>
          </w:rPr>
          <w:t>16</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70" w:history="1">
        <w:r w:rsidR="00C17F77" w:rsidRPr="007E5929">
          <w:rPr>
            <w:rStyle w:val="af2"/>
            <w:noProof/>
          </w:rPr>
          <w:t>ГЛАВА 5. Публичные слушания и общественные обсуждения по вопросам землепользования и застройки</w:t>
        </w:r>
        <w:r w:rsidR="00C17F77">
          <w:rPr>
            <w:noProof/>
            <w:webHidden/>
          </w:rPr>
          <w:tab/>
        </w:r>
        <w:r>
          <w:rPr>
            <w:noProof/>
            <w:webHidden/>
          </w:rPr>
          <w:fldChar w:fldCharType="begin"/>
        </w:r>
        <w:r w:rsidR="00C17F77">
          <w:rPr>
            <w:noProof/>
            <w:webHidden/>
          </w:rPr>
          <w:instrText xml:space="preserve"> PAGEREF _Toc90972770 \h </w:instrText>
        </w:r>
        <w:r>
          <w:rPr>
            <w:noProof/>
            <w:webHidden/>
          </w:rPr>
        </w:r>
        <w:r>
          <w:rPr>
            <w:noProof/>
            <w:webHidden/>
          </w:rPr>
          <w:fldChar w:fldCharType="separate"/>
        </w:r>
        <w:r w:rsidR="009C170F">
          <w:rPr>
            <w:noProof/>
            <w:webHidden/>
          </w:rPr>
          <w:t>18</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1" w:history="1">
        <w:r w:rsidR="00C17F77" w:rsidRPr="007E5929">
          <w:rPr>
            <w:rStyle w:val="af2"/>
            <w:noProof/>
          </w:rPr>
          <w:t>Статья 14. Общие положения организации и проведения публичных слушаний и общественных обсуждений по вопросам землепользования и застройки</w:t>
        </w:r>
        <w:r w:rsidR="00C17F77">
          <w:rPr>
            <w:noProof/>
            <w:webHidden/>
          </w:rPr>
          <w:tab/>
        </w:r>
        <w:r>
          <w:rPr>
            <w:noProof/>
            <w:webHidden/>
          </w:rPr>
          <w:fldChar w:fldCharType="begin"/>
        </w:r>
        <w:r w:rsidR="00C17F77">
          <w:rPr>
            <w:noProof/>
            <w:webHidden/>
          </w:rPr>
          <w:instrText xml:space="preserve"> PAGEREF _Toc90972771 \h </w:instrText>
        </w:r>
        <w:r>
          <w:rPr>
            <w:noProof/>
            <w:webHidden/>
          </w:rPr>
        </w:r>
        <w:r>
          <w:rPr>
            <w:noProof/>
            <w:webHidden/>
          </w:rPr>
          <w:fldChar w:fldCharType="separate"/>
        </w:r>
        <w:r w:rsidR="009C170F">
          <w:rPr>
            <w:noProof/>
            <w:webHidden/>
          </w:rPr>
          <w:t>18</w:t>
        </w:r>
        <w:r>
          <w:rPr>
            <w:noProof/>
            <w:webHidden/>
          </w:rPr>
          <w:fldChar w:fldCharType="end"/>
        </w:r>
      </w:hyperlink>
    </w:p>
    <w:p w:rsidR="00C17F77" w:rsidRPr="005E5CC7" w:rsidRDefault="00437BFE">
      <w:pPr>
        <w:pStyle w:val="20"/>
        <w:rPr>
          <w:rFonts w:ascii="Calibri" w:hAnsi="Calibri"/>
          <w:smallCaps w:val="0"/>
          <w:noProof/>
          <w:sz w:val="22"/>
          <w:szCs w:val="22"/>
        </w:rPr>
      </w:pPr>
      <w:hyperlink w:anchor="_Toc90972772" w:history="1">
        <w:r w:rsidR="00C17F77" w:rsidRPr="007E5929">
          <w:rPr>
            <w:rStyle w:val="af2"/>
            <w:noProof/>
          </w:rPr>
          <w:t>ЧАСТЬ II. КАРТЫ ГРАДОСТРОИТЕЛЬНОГО ЗОНИРОВАНИЯ. ГРАДОСТРОИТЕЛЬНЫЕ РЕГЛАМЕНТЫ</w:t>
        </w:r>
        <w:r w:rsidR="00C17F77">
          <w:rPr>
            <w:noProof/>
            <w:webHidden/>
          </w:rPr>
          <w:tab/>
        </w:r>
        <w:r>
          <w:rPr>
            <w:noProof/>
            <w:webHidden/>
          </w:rPr>
          <w:fldChar w:fldCharType="begin"/>
        </w:r>
        <w:r w:rsidR="00C17F77">
          <w:rPr>
            <w:noProof/>
            <w:webHidden/>
          </w:rPr>
          <w:instrText xml:space="preserve"> PAGEREF _Toc90972772 \h </w:instrText>
        </w:r>
        <w:r>
          <w:rPr>
            <w:noProof/>
            <w:webHidden/>
          </w:rPr>
        </w:r>
        <w:r>
          <w:rPr>
            <w:noProof/>
            <w:webHidden/>
          </w:rPr>
          <w:fldChar w:fldCharType="separate"/>
        </w:r>
        <w:r w:rsidR="009C170F">
          <w:rPr>
            <w:noProof/>
            <w:webHidden/>
          </w:rPr>
          <w:t>23</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73" w:history="1">
        <w:r w:rsidR="00C17F77" w:rsidRPr="007E5929">
          <w:rPr>
            <w:rStyle w:val="af2"/>
            <w:noProof/>
          </w:rPr>
          <w:t>ГЛАВА 6. Градостроительное зонирование</w:t>
        </w:r>
        <w:r w:rsidR="00C17F77">
          <w:rPr>
            <w:noProof/>
            <w:webHidden/>
          </w:rPr>
          <w:tab/>
        </w:r>
        <w:r>
          <w:rPr>
            <w:noProof/>
            <w:webHidden/>
          </w:rPr>
          <w:fldChar w:fldCharType="begin"/>
        </w:r>
        <w:r w:rsidR="00C17F77">
          <w:rPr>
            <w:noProof/>
            <w:webHidden/>
          </w:rPr>
          <w:instrText xml:space="preserve"> PAGEREF _Toc90972773 \h </w:instrText>
        </w:r>
        <w:r>
          <w:rPr>
            <w:noProof/>
            <w:webHidden/>
          </w:rPr>
        </w:r>
        <w:r>
          <w:rPr>
            <w:noProof/>
            <w:webHidden/>
          </w:rPr>
          <w:fldChar w:fldCharType="separate"/>
        </w:r>
        <w:r w:rsidR="009C170F">
          <w:rPr>
            <w:noProof/>
            <w:webHidden/>
          </w:rPr>
          <w:t>23</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4" w:history="1">
        <w:r w:rsidR="00C17F77" w:rsidRPr="007E5929">
          <w:rPr>
            <w:rStyle w:val="af2"/>
            <w:noProof/>
          </w:rPr>
          <w:t>Статья 15. Карты градостроительного зонирования</w:t>
        </w:r>
        <w:r w:rsidR="00C17F77">
          <w:rPr>
            <w:noProof/>
            <w:webHidden/>
          </w:rPr>
          <w:tab/>
        </w:r>
        <w:r>
          <w:rPr>
            <w:noProof/>
            <w:webHidden/>
          </w:rPr>
          <w:fldChar w:fldCharType="begin"/>
        </w:r>
        <w:r w:rsidR="00C17F77">
          <w:rPr>
            <w:noProof/>
            <w:webHidden/>
          </w:rPr>
          <w:instrText xml:space="preserve"> PAGEREF _Toc90972774 \h </w:instrText>
        </w:r>
        <w:r>
          <w:rPr>
            <w:noProof/>
            <w:webHidden/>
          </w:rPr>
        </w:r>
        <w:r>
          <w:rPr>
            <w:noProof/>
            <w:webHidden/>
          </w:rPr>
          <w:fldChar w:fldCharType="separate"/>
        </w:r>
        <w:r w:rsidR="009C170F">
          <w:rPr>
            <w:noProof/>
            <w:webHidden/>
          </w:rPr>
          <w:t>23</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5" w:history="1">
        <w:r w:rsidR="00C17F77" w:rsidRPr="007E5929">
          <w:rPr>
            <w:rStyle w:val="af2"/>
            <w:noProof/>
          </w:rPr>
          <w:t>Статья 16. Виды территориальных зон, обозначенных на Картах градостроительного зонирования</w:t>
        </w:r>
        <w:r w:rsidR="00C17F77">
          <w:rPr>
            <w:noProof/>
            <w:webHidden/>
          </w:rPr>
          <w:tab/>
        </w:r>
        <w:r>
          <w:rPr>
            <w:noProof/>
            <w:webHidden/>
          </w:rPr>
          <w:fldChar w:fldCharType="begin"/>
        </w:r>
        <w:r w:rsidR="00C17F77">
          <w:rPr>
            <w:noProof/>
            <w:webHidden/>
          </w:rPr>
          <w:instrText xml:space="preserve"> PAGEREF _Toc90972775 \h </w:instrText>
        </w:r>
        <w:r>
          <w:rPr>
            <w:noProof/>
            <w:webHidden/>
          </w:rPr>
        </w:r>
        <w:r>
          <w:rPr>
            <w:noProof/>
            <w:webHidden/>
          </w:rPr>
          <w:fldChar w:fldCharType="separate"/>
        </w:r>
        <w:r w:rsidR="009C170F">
          <w:rPr>
            <w:noProof/>
            <w:webHidden/>
          </w:rPr>
          <w:t>24</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6" w:history="1">
        <w:r w:rsidR="00C17F77" w:rsidRPr="007E5929">
          <w:rPr>
            <w:rStyle w:val="af2"/>
            <w:noProof/>
          </w:rPr>
          <w:t>Статья 17. Линии градостроительного регулирования</w:t>
        </w:r>
        <w:r w:rsidR="00C17F77">
          <w:rPr>
            <w:noProof/>
            <w:webHidden/>
          </w:rPr>
          <w:tab/>
        </w:r>
        <w:r>
          <w:rPr>
            <w:noProof/>
            <w:webHidden/>
          </w:rPr>
          <w:fldChar w:fldCharType="begin"/>
        </w:r>
        <w:r w:rsidR="00C17F77">
          <w:rPr>
            <w:noProof/>
            <w:webHidden/>
          </w:rPr>
          <w:instrText xml:space="preserve"> PAGEREF _Toc90972776 \h </w:instrText>
        </w:r>
        <w:r>
          <w:rPr>
            <w:noProof/>
            <w:webHidden/>
          </w:rPr>
        </w:r>
        <w:r>
          <w:rPr>
            <w:noProof/>
            <w:webHidden/>
          </w:rPr>
          <w:fldChar w:fldCharType="separate"/>
        </w:r>
        <w:r w:rsidR="009C170F">
          <w:rPr>
            <w:noProof/>
            <w:webHidden/>
          </w:rPr>
          <w:t>24</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77" w:history="1">
        <w:r w:rsidR="00C17F77" w:rsidRPr="007E5929">
          <w:rPr>
            <w:rStyle w:val="af2"/>
            <w:noProof/>
          </w:rPr>
          <w:t>ГЛАВА 7. Градостроительные ограничения и особые условия использования территории</w:t>
        </w:r>
        <w:r w:rsidR="00C17F77">
          <w:rPr>
            <w:noProof/>
            <w:webHidden/>
          </w:rPr>
          <w:tab/>
        </w:r>
        <w:r>
          <w:rPr>
            <w:noProof/>
            <w:webHidden/>
          </w:rPr>
          <w:fldChar w:fldCharType="begin"/>
        </w:r>
        <w:r w:rsidR="00C17F77">
          <w:rPr>
            <w:noProof/>
            <w:webHidden/>
          </w:rPr>
          <w:instrText xml:space="preserve"> PAGEREF _Toc90972777 \h </w:instrText>
        </w:r>
        <w:r>
          <w:rPr>
            <w:noProof/>
            <w:webHidden/>
          </w:rPr>
        </w:r>
        <w:r>
          <w:rPr>
            <w:noProof/>
            <w:webHidden/>
          </w:rPr>
          <w:fldChar w:fldCharType="separate"/>
        </w:r>
        <w:r w:rsidR="009C170F">
          <w:rPr>
            <w:noProof/>
            <w:webHidden/>
          </w:rPr>
          <w:t>25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8" w:history="1">
        <w:r w:rsidR="00C17F77" w:rsidRPr="007E5929">
          <w:rPr>
            <w:rStyle w:val="af2"/>
            <w:noProof/>
          </w:rPr>
          <w:t>Статья 18. Виды зон градостроительных ограничений</w:t>
        </w:r>
        <w:r w:rsidR="00C17F77">
          <w:rPr>
            <w:noProof/>
            <w:webHidden/>
          </w:rPr>
          <w:tab/>
        </w:r>
        <w:r>
          <w:rPr>
            <w:noProof/>
            <w:webHidden/>
          </w:rPr>
          <w:fldChar w:fldCharType="begin"/>
        </w:r>
        <w:r w:rsidR="00C17F77">
          <w:rPr>
            <w:noProof/>
            <w:webHidden/>
          </w:rPr>
          <w:instrText xml:space="preserve"> PAGEREF _Toc90972778 \h </w:instrText>
        </w:r>
        <w:r>
          <w:rPr>
            <w:noProof/>
            <w:webHidden/>
          </w:rPr>
        </w:r>
        <w:r>
          <w:rPr>
            <w:noProof/>
            <w:webHidden/>
          </w:rPr>
          <w:fldChar w:fldCharType="separate"/>
        </w:r>
        <w:r w:rsidR="009C170F">
          <w:rPr>
            <w:noProof/>
            <w:webHidden/>
          </w:rPr>
          <w:t>25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79" w:history="1">
        <w:r w:rsidR="00C17F77" w:rsidRPr="007E5929">
          <w:rPr>
            <w:rStyle w:val="af2"/>
            <w:noProof/>
          </w:rPr>
          <w:t>Статья 19. Зоны с особыми условиями использования территорий Чинетинского сельсовета</w:t>
        </w:r>
        <w:r w:rsidR="00C17F77">
          <w:rPr>
            <w:noProof/>
            <w:webHidden/>
          </w:rPr>
          <w:tab/>
        </w:r>
        <w:r>
          <w:rPr>
            <w:noProof/>
            <w:webHidden/>
          </w:rPr>
          <w:fldChar w:fldCharType="begin"/>
        </w:r>
        <w:r w:rsidR="00C17F77">
          <w:rPr>
            <w:noProof/>
            <w:webHidden/>
          </w:rPr>
          <w:instrText xml:space="preserve"> PAGEREF _Toc90972779 \h </w:instrText>
        </w:r>
        <w:r>
          <w:rPr>
            <w:noProof/>
            <w:webHidden/>
          </w:rPr>
        </w:r>
        <w:r>
          <w:rPr>
            <w:noProof/>
            <w:webHidden/>
          </w:rPr>
          <w:fldChar w:fldCharType="separate"/>
        </w:r>
        <w:r w:rsidR="009C170F">
          <w:rPr>
            <w:noProof/>
            <w:webHidden/>
          </w:rPr>
          <w:t>25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0" w:history="1">
        <w:r w:rsidR="00C17F77" w:rsidRPr="007E5929">
          <w:rPr>
            <w:rStyle w:val="af2"/>
            <w:noProof/>
          </w:rPr>
          <w:t>Статья 20. Зоны действия опасных природных или техногенных процессов</w:t>
        </w:r>
        <w:r w:rsidR="00C17F77">
          <w:rPr>
            <w:noProof/>
            <w:webHidden/>
          </w:rPr>
          <w:tab/>
        </w:r>
        <w:r>
          <w:rPr>
            <w:noProof/>
            <w:webHidden/>
          </w:rPr>
          <w:fldChar w:fldCharType="begin"/>
        </w:r>
        <w:r w:rsidR="00C17F77">
          <w:rPr>
            <w:noProof/>
            <w:webHidden/>
          </w:rPr>
          <w:instrText xml:space="preserve"> PAGEREF _Toc90972780 \h </w:instrText>
        </w:r>
        <w:r>
          <w:rPr>
            <w:noProof/>
            <w:webHidden/>
          </w:rPr>
        </w:r>
        <w:r>
          <w:rPr>
            <w:noProof/>
            <w:webHidden/>
          </w:rPr>
          <w:fldChar w:fldCharType="separate"/>
        </w:r>
        <w:r w:rsidR="009C170F">
          <w:rPr>
            <w:noProof/>
            <w:webHidden/>
          </w:rPr>
          <w:t>25</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81" w:history="1">
        <w:r w:rsidR="00C17F77" w:rsidRPr="007E5929">
          <w:rPr>
            <w:rStyle w:val="af2"/>
            <w:noProof/>
          </w:rPr>
          <w:t>ГЛАВА 8. Градостроительные регламенты. Параметры разрешенного использования земельных участков и объектов капитального строительства</w:t>
        </w:r>
        <w:r w:rsidR="00C17F77">
          <w:rPr>
            <w:noProof/>
            <w:webHidden/>
          </w:rPr>
          <w:tab/>
        </w:r>
        <w:r>
          <w:rPr>
            <w:noProof/>
            <w:webHidden/>
          </w:rPr>
          <w:fldChar w:fldCharType="begin"/>
        </w:r>
        <w:r w:rsidR="00C17F77">
          <w:rPr>
            <w:noProof/>
            <w:webHidden/>
          </w:rPr>
          <w:instrText xml:space="preserve"> PAGEREF _Toc90972781 \h </w:instrText>
        </w:r>
        <w:r>
          <w:rPr>
            <w:noProof/>
            <w:webHidden/>
          </w:rPr>
        </w:r>
        <w:r>
          <w:rPr>
            <w:noProof/>
            <w:webHidden/>
          </w:rPr>
          <w:fldChar w:fldCharType="separate"/>
        </w:r>
        <w:r w:rsidR="009C170F">
          <w:rPr>
            <w:noProof/>
            <w:webHidden/>
          </w:rPr>
          <w:t>26</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2" w:history="1">
        <w:r w:rsidR="00C17F77" w:rsidRPr="007E5929">
          <w:rPr>
            <w:rStyle w:val="af2"/>
            <w:noProof/>
          </w:rPr>
          <w:t>Статья 21. Порядок установления градостроительного регламента</w:t>
        </w:r>
        <w:r w:rsidR="00C17F77">
          <w:rPr>
            <w:noProof/>
            <w:webHidden/>
          </w:rPr>
          <w:tab/>
        </w:r>
        <w:r>
          <w:rPr>
            <w:noProof/>
            <w:webHidden/>
          </w:rPr>
          <w:fldChar w:fldCharType="begin"/>
        </w:r>
        <w:r w:rsidR="00C17F77">
          <w:rPr>
            <w:noProof/>
            <w:webHidden/>
          </w:rPr>
          <w:instrText xml:space="preserve"> PAGEREF _Toc90972782 \h </w:instrText>
        </w:r>
        <w:r>
          <w:rPr>
            <w:noProof/>
            <w:webHidden/>
          </w:rPr>
        </w:r>
        <w:r>
          <w:rPr>
            <w:noProof/>
            <w:webHidden/>
          </w:rPr>
          <w:fldChar w:fldCharType="separate"/>
        </w:r>
        <w:r w:rsidR="009C170F">
          <w:rPr>
            <w:noProof/>
            <w:webHidden/>
          </w:rPr>
          <w:t>26</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3" w:history="1">
        <w:r w:rsidR="00C17F77" w:rsidRPr="007E5929">
          <w:rPr>
            <w:rStyle w:val="af2"/>
            <w:noProof/>
          </w:rPr>
          <w:t>Статья 22. Виды разрешенного использования земельных участков и объектов капитального строительства</w:t>
        </w:r>
        <w:r w:rsidR="00C17F77">
          <w:rPr>
            <w:noProof/>
            <w:webHidden/>
          </w:rPr>
          <w:tab/>
        </w:r>
        <w:r>
          <w:rPr>
            <w:noProof/>
            <w:webHidden/>
          </w:rPr>
          <w:fldChar w:fldCharType="begin"/>
        </w:r>
        <w:r w:rsidR="00C17F77">
          <w:rPr>
            <w:noProof/>
            <w:webHidden/>
          </w:rPr>
          <w:instrText xml:space="preserve"> PAGEREF _Toc90972783 \h </w:instrText>
        </w:r>
        <w:r>
          <w:rPr>
            <w:noProof/>
            <w:webHidden/>
          </w:rPr>
        </w:r>
        <w:r>
          <w:rPr>
            <w:noProof/>
            <w:webHidden/>
          </w:rPr>
          <w:fldChar w:fldCharType="separate"/>
        </w:r>
        <w:r w:rsidR="009C170F">
          <w:rPr>
            <w:noProof/>
            <w:webHidden/>
          </w:rPr>
          <w:t>27</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4" w:history="1">
        <w:r w:rsidR="00C17F77" w:rsidRPr="007E5929">
          <w:rPr>
            <w:rStyle w:val="af2"/>
            <w:noProof/>
          </w:rPr>
          <w:t>Статья 23. Использование объектов недвижимости, не соответствующих установленному градостроительному регламенту</w:t>
        </w:r>
        <w:r w:rsidR="00C17F77">
          <w:rPr>
            <w:noProof/>
            <w:webHidden/>
          </w:rPr>
          <w:tab/>
        </w:r>
        <w:r>
          <w:rPr>
            <w:noProof/>
            <w:webHidden/>
          </w:rPr>
          <w:fldChar w:fldCharType="begin"/>
        </w:r>
        <w:r w:rsidR="00C17F77">
          <w:rPr>
            <w:noProof/>
            <w:webHidden/>
          </w:rPr>
          <w:instrText xml:space="preserve"> PAGEREF _Toc90972784 \h </w:instrText>
        </w:r>
        <w:r>
          <w:rPr>
            <w:noProof/>
            <w:webHidden/>
          </w:rPr>
        </w:r>
        <w:r>
          <w:rPr>
            <w:noProof/>
            <w:webHidden/>
          </w:rPr>
          <w:fldChar w:fldCharType="separate"/>
        </w:r>
        <w:r w:rsidR="009C170F">
          <w:rPr>
            <w:noProof/>
            <w:webHidden/>
          </w:rPr>
          <w:t>29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5" w:history="1">
        <w:r w:rsidR="00C17F77" w:rsidRPr="007E5929">
          <w:rPr>
            <w:rStyle w:val="af2"/>
            <w:noProof/>
          </w:rPr>
          <w:t>Статья 24. Градостроительные регламенты на территории жилой зоны</w:t>
        </w:r>
        <w:r w:rsidR="00C17F77">
          <w:rPr>
            <w:noProof/>
            <w:webHidden/>
          </w:rPr>
          <w:tab/>
        </w:r>
        <w:r>
          <w:rPr>
            <w:noProof/>
            <w:webHidden/>
          </w:rPr>
          <w:fldChar w:fldCharType="begin"/>
        </w:r>
        <w:r w:rsidR="00C17F77">
          <w:rPr>
            <w:noProof/>
            <w:webHidden/>
          </w:rPr>
          <w:instrText xml:space="preserve"> PAGEREF _Toc90972785 \h </w:instrText>
        </w:r>
        <w:r>
          <w:rPr>
            <w:noProof/>
            <w:webHidden/>
          </w:rPr>
        </w:r>
        <w:r>
          <w:rPr>
            <w:noProof/>
            <w:webHidden/>
          </w:rPr>
          <w:fldChar w:fldCharType="separate"/>
        </w:r>
        <w:r w:rsidR="009C170F">
          <w:rPr>
            <w:noProof/>
            <w:webHidden/>
          </w:rPr>
          <w:t>29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6" w:history="1">
        <w:r w:rsidR="00C17F77" w:rsidRPr="007E5929">
          <w:rPr>
            <w:rStyle w:val="af2"/>
            <w:noProof/>
          </w:rPr>
          <w:t>Статья 25. Градостроительные регламенты на территории общественно-деловой зоны</w:t>
        </w:r>
        <w:r w:rsidR="00C17F77">
          <w:rPr>
            <w:noProof/>
            <w:webHidden/>
          </w:rPr>
          <w:tab/>
        </w:r>
        <w:r>
          <w:rPr>
            <w:noProof/>
            <w:webHidden/>
          </w:rPr>
          <w:fldChar w:fldCharType="begin"/>
        </w:r>
        <w:r w:rsidR="00C17F77">
          <w:rPr>
            <w:noProof/>
            <w:webHidden/>
          </w:rPr>
          <w:instrText xml:space="preserve"> PAGEREF _Toc90972786 \h </w:instrText>
        </w:r>
        <w:r>
          <w:rPr>
            <w:noProof/>
            <w:webHidden/>
          </w:rPr>
        </w:r>
        <w:r>
          <w:rPr>
            <w:noProof/>
            <w:webHidden/>
          </w:rPr>
          <w:fldChar w:fldCharType="separate"/>
        </w:r>
        <w:r w:rsidR="009C170F">
          <w:rPr>
            <w:noProof/>
            <w:webHidden/>
          </w:rPr>
          <w:t>32</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7" w:history="1">
        <w:r w:rsidR="00C17F77" w:rsidRPr="007E5929">
          <w:rPr>
            <w:rStyle w:val="af2"/>
            <w:noProof/>
          </w:rPr>
          <w:t>Статья 26. Градостроительные регламенты на территории зоны сельскохозяйственного использования</w:t>
        </w:r>
        <w:r w:rsidR="00C17F77">
          <w:rPr>
            <w:noProof/>
            <w:webHidden/>
          </w:rPr>
          <w:tab/>
        </w:r>
        <w:r>
          <w:rPr>
            <w:noProof/>
            <w:webHidden/>
          </w:rPr>
          <w:fldChar w:fldCharType="begin"/>
        </w:r>
        <w:r w:rsidR="00C17F77">
          <w:rPr>
            <w:noProof/>
            <w:webHidden/>
          </w:rPr>
          <w:instrText xml:space="preserve"> PAGEREF _Toc90972787 \h </w:instrText>
        </w:r>
        <w:r>
          <w:rPr>
            <w:noProof/>
            <w:webHidden/>
          </w:rPr>
        </w:r>
        <w:r>
          <w:rPr>
            <w:noProof/>
            <w:webHidden/>
          </w:rPr>
          <w:fldChar w:fldCharType="separate"/>
        </w:r>
        <w:r w:rsidR="009C170F">
          <w:rPr>
            <w:noProof/>
            <w:webHidden/>
          </w:rPr>
          <w:t>33</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8" w:history="1">
        <w:r w:rsidR="00C17F77" w:rsidRPr="007E5929">
          <w:rPr>
            <w:rStyle w:val="af2"/>
            <w:noProof/>
          </w:rPr>
          <w:t>Статья 27. Градостроительные регламенты на территории производственной зоны</w:t>
        </w:r>
        <w:r w:rsidR="00C17F77">
          <w:rPr>
            <w:noProof/>
            <w:webHidden/>
          </w:rPr>
          <w:tab/>
        </w:r>
        <w:r>
          <w:rPr>
            <w:noProof/>
            <w:webHidden/>
          </w:rPr>
          <w:fldChar w:fldCharType="begin"/>
        </w:r>
        <w:r w:rsidR="00C17F77">
          <w:rPr>
            <w:noProof/>
            <w:webHidden/>
          </w:rPr>
          <w:instrText xml:space="preserve"> PAGEREF _Toc90972788 \h </w:instrText>
        </w:r>
        <w:r>
          <w:rPr>
            <w:noProof/>
            <w:webHidden/>
          </w:rPr>
        </w:r>
        <w:r>
          <w:rPr>
            <w:noProof/>
            <w:webHidden/>
          </w:rPr>
          <w:fldChar w:fldCharType="separate"/>
        </w:r>
        <w:r w:rsidR="009C170F">
          <w:rPr>
            <w:noProof/>
            <w:webHidden/>
          </w:rPr>
          <w:t>34</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89" w:history="1">
        <w:r w:rsidR="00C17F77" w:rsidRPr="007E5929">
          <w:rPr>
            <w:rStyle w:val="af2"/>
            <w:noProof/>
          </w:rPr>
          <w:t>Статья 28. Градостроительные регламенты на территории зоны рекреационного назначения</w:t>
        </w:r>
        <w:r w:rsidR="00C17F77">
          <w:rPr>
            <w:noProof/>
            <w:webHidden/>
          </w:rPr>
          <w:tab/>
        </w:r>
        <w:r>
          <w:rPr>
            <w:noProof/>
            <w:webHidden/>
          </w:rPr>
          <w:fldChar w:fldCharType="begin"/>
        </w:r>
        <w:r w:rsidR="00C17F77">
          <w:rPr>
            <w:noProof/>
            <w:webHidden/>
          </w:rPr>
          <w:instrText xml:space="preserve"> PAGEREF _Toc90972789 \h </w:instrText>
        </w:r>
        <w:r>
          <w:rPr>
            <w:noProof/>
            <w:webHidden/>
          </w:rPr>
        </w:r>
        <w:r>
          <w:rPr>
            <w:noProof/>
            <w:webHidden/>
          </w:rPr>
          <w:fldChar w:fldCharType="separate"/>
        </w:r>
        <w:r w:rsidR="009C170F">
          <w:rPr>
            <w:noProof/>
            <w:webHidden/>
          </w:rPr>
          <w:t>35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0" w:history="1">
        <w:r w:rsidR="00C17F77" w:rsidRPr="007E5929">
          <w:rPr>
            <w:rStyle w:val="af2"/>
            <w:noProof/>
          </w:rPr>
          <w:t>Статья 29. Градостроительные регламенты на территориях зоны инженерной и транспортной инфраструктуры</w:t>
        </w:r>
        <w:r w:rsidR="00C17F77">
          <w:rPr>
            <w:noProof/>
            <w:webHidden/>
          </w:rPr>
          <w:tab/>
        </w:r>
        <w:r>
          <w:rPr>
            <w:noProof/>
            <w:webHidden/>
          </w:rPr>
          <w:fldChar w:fldCharType="begin"/>
        </w:r>
        <w:r w:rsidR="00C17F77">
          <w:rPr>
            <w:noProof/>
            <w:webHidden/>
          </w:rPr>
          <w:instrText xml:space="preserve"> PAGEREF _Toc90972790 \h </w:instrText>
        </w:r>
        <w:r>
          <w:rPr>
            <w:noProof/>
            <w:webHidden/>
          </w:rPr>
        </w:r>
        <w:r>
          <w:rPr>
            <w:noProof/>
            <w:webHidden/>
          </w:rPr>
          <w:fldChar w:fldCharType="separate"/>
        </w:r>
        <w:r w:rsidR="009C170F">
          <w:rPr>
            <w:noProof/>
            <w:webHidden/>
          </w:rPr>
          <w:t>35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1" w:history="1">
        <w:r w:rsidR="00C17F77" w:rsidRPr="007E5929">
          <w:rPr>
            <w:rStyle w:val="af2"/>
            <w:noProof/>
          </w:rPr>
          <w:t>Статья 30. Градостроительные регламенты на территории зоны специального назначения</w:t>
        </w:r>
        <w:r w:rsidR="00C17F77">
          <w:rPr>
            <w:noProof/>
            <w:webHidden/>
          </w:rPr>
          <w:tab/>
        </w:r>
        <w:r>
          <w:rPr>
            <w:noProof/>
            <w:webHidden/>
          </w:rPr>
          <w:fldChar w:fldCharType="begin"/>
        </w:r>
        <w:r w:rsidR="00C17F77">
          <w:rPr>
            <w:noProof/>
            <w:webHidden/>
          </w:rPr>
          <w:instrText xml:space="preserve"> PAGEREF _Toc90972791 \h </w:instrText>
        </w:r>
        <w:r>
          <w:rPr>
            <w:noProof/>
            <w:webHidden/>
          </w:rPr>
        </w:r>
        <w:r>
          <w:rPr>
            <w:noProof/>
            <w:webHidden/>
          </w:rPr>
          <w:fldChar w:fldCharType="separate"/>
        </w:r>
        <w:r w:rsidR="009C170F">
          <w:rPr>
            <w:noProof/>
            <w:webHidden/>
          </w:rPr>
          <w:t>35</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2" w:history="1">
        <w:r w:rsidR="00C17F77" w:rsidRPr="007E5929">
          <w:rPr>
            <w:rStyle w:val="af2"/>
            <w:noProof/>
          </w:rPr>
          <w:t>Статья 31. Территории, на которые действие градостроительных регламентов не распространяются или на которые градостроительные регламенты не устанавливаются</w:t>
        </w:r>
        <w:r w:rsidR="00C17F77">
          <w:rPr>
            <w:noProof/>
            <w:webHidden/>
          </w:rPr>
          <w:tab/>
        </w:r>
        <w:r>
          <w:rPr>
            <w:noProof/>
            <w:webHidden/>
          </w:rPr>
          <w:fldChar w:fldCharType="begin"/>
        </w:r>
        <w:r w:rsidR="00C17F77">
          <w:rPr>
            <w:noProof/>
            <w:webHidden/>
          </w:rPr>
          <w:instrText xml:space="preserve"> PAGEREF _Toc90972792 \h </w:instrText>
        </w:r>
        <w:r>
          <w:rPr>
            <w:noProof/>
            <w:webHidden/>
          </w:rPr>
        </w:r>
        <w:r>
          <w:rPr>
            <w:noProof/>
            <w:webHidden/>
          </w:rPr>
          <w:fldChar w:fldCharType="separate"/>
        </w:r>
        <w:r w:rsidR="009C170F">
          <w:rPr>
            <w:noProof/>
            <w:webHidden/>
          </w:rPr>
          <w:t>36</w:t>
        </w:r>
        <w:r>
          <w:rPr>
            <w:noProof/>
            <w:webHidden/>
          </w:rPr>
          <w:fldChar w:fldCharType="end"/>
        </w:r>
      </w:hyperlink>
    </w:p>
    <w:p w:rsidR="00C17F77" w:rsidRPr="005E5CC7" w:rsidRDefault="00437BFE">
      <w:pPr>
        <w:pStyle w:val="20"/>
        <w:rPr>
          <w:rFonts w:ascii="Calibri" w:hAnsi="Calibri"/>
          <w:smallCaps w:val="0"/>
          <w:noProof/>
          <w:sz w:val="22"/>
          <w:szCs w:val="22"/>
        </w:rPr>
      </w:pPr>
      <w:hyperlink w:anchor="_Toc90972793" w:history="1">
        <w:r w:rsidR="00C17F77" w:rsidRPr="007E5929">
          <w:rPr>
            <w:rStyle w:val="af2"/>
            <w:noProof/>
          </w:rPr>
          <w:t>ЧАСТЬ III. ИНЫЕ ВОПРОСЫ ЗЕМЛЕПОЛЬЗОВАНИЯ И ЗАСТРОЙКИ ТЕРРИТОРИИ ЧИНЕТИНСКОГО СЕЛЬСОВЕТА</w:t>
        </w:r>
        <w:r w:rsidR="00C17F77">
          <w:rPr>
            <w:noProof/>
            <w:webHidden/>
          </w:rPr>
          <w:tab/>
        </w:r>
        <w:r>
          <w:rPr>
            <w:noProof/>
            <w:webHidden/>
          </w:rPr>
          <w:fldChar w:fldCharType="begin"/>
        </w:r>
        <w:r w:rsidR="00C17F77">
          <w:rPr>
            <w:noProof/>
            <w:webHidden/>
          </w:rPr>
          <w:instrText xml:space="preserve"> PAGEREF _Toc90972793 \h </w:instrText>
        </w:r>
        <w:r>
          <w:rPr>
            <w:noProof/>
            <w:webHidden/>
          </w:rPr>
        </w:r>
        <w:r>
          <w:rPr>
            <w:noProof/>
            <w:webHidden/>
          </w:rPr>
          <w:fldChar w:fldCharType="separate"/>
        </w:r>
        <w:r w:rsidR="009C170F">
          <w:rPr>
            <w:noProof/>
            <w:webHidden/>
          </w:rPr>
          <w:t>36</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794" w:history="1">
        <w:r w:rsidR="00C17F77" w:rsidRPr="007E5929">
          <w:rPr>
            <w:rStyle w:val="af2"/>
            <w:noProof/>
          </w:rPr>
          <w:t>ГЛАВА 9. Регулирование землепользования и застройки на территории Чинетинского сельсовета</w:t>
        </w:r>
        <w:r w:rsidR="00C17F77">
          <w:rPr>
            <w:noProof/>
            <w:webHidden/>
          </w:rPr>
          <w:tab/>
        </w:r>
        <w:r>
          <w:rPr>
            <w:noProof/>
            <w:webHidden/>
          </w:rPr>
          <w:fldChar w:fldCharType="begin"/>
        </w:r>
        <w:r w:rsidR="00C17F77">
          <w:rPr>
            <w:noProof/>
            <w:webHidden/>
          </w:rPr>
          <w:instrText xml:space="preserve"> PAGEREF _Toc90972794 \h </w:instrText>
        </w:r>
        <w:r>
          <w:rPr>
            <w:noProof/>
            <w:webHidden/>
          </w:rPr>
        </w:r>
        <w:r>
          <w:rPr>
            <w:noProof/>
            <w:webHidden/>
          </w:rPr>
          <w:fldChar w:fldCharType="separate"/>
        </w:r>
        <w:r w:rsidR="009C170F">
          <w:rPr>
            <w:noProof/>
            <w:webHidden/>
          </w:rPr>
          <w:t>36</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5" w:history="1">
        <w:r w:rsidR="00C17F77" w:rsidRPr="007E5929">
          <w:rPr>
            <w:rStyle w:val="af2"/>
            <w:noProof/>
          </w:rPr>
          <w:t>Статья 32. Основные принципы организации застройки территории сельсовета</w:t>
        </w:r>
        <w:r w:rsidR="00C17F77">
          <w:rPr>
            <w:noProof/>
            <w:webHidden/>
          </w:rPr>
          <w:tab/>
        </w:r>
        <w:r>
          <w:rPr>
            <w:noProof/>
            <w:webHidden/>
          </w:rPr>
          <w:fldChar w:fldCharType="begin"/>
        </w:r>
        <w:r w:rsidR="00C17F77">
          <w:rPr>
            <w:noProof/>
            <w:webHidden/>
          </w:rPr>
          <w:instrText xml:space="preserve"> PAGEREF _Toc90972795 \h </w:instrText>
        </w:r>
        <w:r>
          <w:rPr>
            <w:noProof/>
            <w:webHidden/>
          </w:rPr>
        </w:r>
        <w:r>
          <w:rPr>
            <w:noProof/>
            <w:webHidden/>
          </w:rPr>
          <w:fldChar w:fldCharType="separate"/>
        </w:r>
        <w:r w:rsidR="009C170F">
          <w:rPr>
            <w:noProof/>
            <w:webHidden/>
          </w:rPr>
          <w:t>36</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6" w:history="1">
        <w:r w:rsidR="00C17F77" w:rsidRPr="007E5929">
          <w:rPr>
            <w:rStyle w:val="af2"/>
            <w:noProof/>
          </w:rPr>
          <w:t>Статья 33. Проектная документация объекта капитального строительства</w:t>
        </w:r>
        <w:r w:rsidR="00C17F77">
          <w:rPr>
            <w:noProof/>
            <w:webHidden/>
          </w:rPr>
          <w:tab/>
        </w:r>
        <w:r>
          <w:rPr>
            <w:noProof/>
            <w:webHidden/>
          </w:rPr>
          <w:fldChar w:fldCharType="begin"/>
        </w:r>
        <w:r w:rsidR="00C17F77">
          <w:rPr>
            <w:noProof/>
            <w:webHidden/>
          </w:rPr>
          <w:instrText xml:space="preserve"> PAGEREF _Toc90972796 \h </w:instrText>
        </w:r>
        <w:r>
          <w:rPr>
            <w:noProof/>
            <w:webHidden/>
          </w:rPr>
        </w:r>
        <w:r>
          <w:rPr>
            <w:noProof/>
            <w:webHidden/>
          </w:rPr>
          <w:fldChar w:fldCharType="separate"/>
        </w:r>
        <w:r w:rsidR="009C170F">
          <w:rPr>
            <w:noProof/>
            <w:webHidden/>
          </w:rPr>
          <w:t>38</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7" w:history="1">
        <w:r w:rsidR="00C17F77" w:rsidRPr="007E5929">
          <w:rPr>
            <w:rStyle w:val="af2"/>
            <w:noProof/>
          </w:rPr>
          <w:t>Статья 34. Государственная экспертиза и утверждение проектной документации</w:t>
        </w:r>
        <w:r w:rsidR="00C17F77">
          <w:rPr>
            <w:noProof/>
            <w:webHidden/>
          </w:rPr>
          <w:tab/>
        </w:r>
        <w:r>
          <w:rPr>
            <w:noProof/>
            <w:webHidden/>
          </w:rPr>
          <w:fldChar w:fldCharType="begin"/>
        </w:r>
        <w:r w:rsidR="00C17F77">
          <w:rPr>
            <w:noProof/>
            <w:webHidden/>
          </w:rPr>
          <w:instrText xml:space="preserve"> PAGEREF _Toc90972797 \h </w:instrText>
        </w:r>
        <w:r>
          <w:rPr>
            <w:noProof/>
            <w:webHidden/>
          </w:rPr>
        </w:r>
        <w:r>
          <w:rPr>
            <w:noProof/>
            <w:webHidden/>
          </w:rPr>
          <w:fldChar w:fldCharType="separate"/>
        </w:r>
        <w:r w:rsidR="009C170F">
          <w:rPr>
            <w:noProof/>
            <w:webHidden/>
          </w:rPr>
          <w:t>38</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8" w:history="1">
        <w:r w:rsidR="00C17F77" w:rsidRPr="007E5929">
          <w:rPr>
            <w:rStyle w:val="af2"/>
            <w:noProof/>
          </w:rPr>
          <w:t>Статья 35. Выдача разрешения на строительство</w:t>
        </w:r>
        <w:r w:rsidR="00C17F77">
          <w:rPr>
            <w:noProof/>
            <w:webHidden/>
          </w:rPr>
          <w:tab/>
        </w:r>
        <w:r>
          <w:rPr>
            <w:noProof/>
            <w:webHidden/>
          </w:rPr>
          <w:fldChar w:fldCharType="begin"/>
        </w:r>
        <w:r w:rsidR="00C17F77">
          <w:rPr>
            <w:noProof/>
            <w:webHidden/>
          </w:rPr>
          <w:instrText xml:space="preserve"> PAGEREF _Toc90972798 \h </w:instrText>
        </w:r>
        <w:r>
          <w:rPr>
            <w:noProof/>
            <w:webHidden/>
          </w:rPr>
        </w:r>
        <w:r>
          <w:rPr>
            <w:noProof/>
            <w:webHidden/>
          </w:rPr>
          <w:fldChar w:fldCharType="separate"/>
        </w:r>
        <w:r w:rsidR="009C170F">
          <w:rPr>
            <w:noProof/>
            <w:webHidden/>
          </w:rPr>
          <w:t>39</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799" w:history="1">
        <w:r w:rsidR="00C17F77" w:rsidRPr="007E5929">
          <w:rPr>
            <w:rStyle w:val="af2"/>
            <w:noProof/>
          </w:rPr>
          <w:t>Статья 36. Выдача разрешения на ввод объекта в эксплуатацию</w:t>
        </w:r>
        <w:r w:rsidR="00C17F77">
          <w:rPr>
            <w:noProof/>
            <w:webHidden/>
          </w:rPr>
          <w:tab/>
        </w:r>
        <w:r>
          <w:rPr>
            <w:noProof/>
            <w:webHidden/>
          </w:rPr>
          <w:fldChar w:fldCharType="begin"/>
        </w:r>
        <w:r w:rsidR="00C17F77">
          <w:rPr>
            <w:noProof/>
            <w:webHidden/>
          </w:rPr>
          <w:instrText xml:space="preserve"> PAGEREF _Toc90972799 \h </w:instrText>
        </w:r>
        <w:r>
          <w:rPr>
            <w:noProof/>
            <w:webHidden/>
          </w:rPr>
        </w:r>
        <w:r>
          <w:rPr>
            <w:noProof/>
            <w:webHidden/>
          </w:rPr>
          <w:fldChar w:fldCharType="separate"/>
        </w:r>
        <w:r w:rsidR="009C170F">
          <w:rPr>
            <w:noProof/>
            <w:webHidden/>
          </w:rPr>
          <w:t>40</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800" w:history="1">
        <w:r w:rsidR="00C17F77" w:rsidRPr="007E5929">
          <w:rPr>
            <w:rStyle w:val="af2"/>
            <w:noProof/>
          </w:rPr>
          <w:t>Статья 37. Уведомление о планируемом строительстве или реконструкции объектов индивидуального жилищного строительства или садового дома, уведомление о соответствии построенного или реконструируемого объекта индивидуального жилищного строительства или садового дома требованиям законодательства о градостроительной деятельности</w:t>
        </w:r>
        <w:r w:rsidR="00C17F77">
          <w:rPr>
            <w:noProof/>
            <w:webHidden/>
          </w:rPr>
          <w:tab/>
        </w:r>
        <w:r>
          <w:rPr>
            <w:noProof/>
            <w:webHidden/>
          </w:rPr>
          <w:fldChar w:fldCharType="begin"/>
        </w:r>
        <w:r w:rsidR="00C17F77">
          <w:rPr>
            <w:noProof/>
            <w:webHidden/>
          </w:rPr>
          <w:instrText xml:space="preserve"> PAGEREF _Toc90972800 \h </w:instrText>
        </w:r>
        <w:r>
          <w:rPr>
            <w:noProof/>
            <w:webHidden/>
          </w:rPr>
        </w:r>
        <w:r>
          <w:rPr>
            <w:noProof/>
            <w:webHidden/>
          </w:rPr>
          <w:fldChar w:fldCharType="separate"/>
        </w:r>
        <w:r w:rsidR="009C170F">
          <w:rPr>
            <w:noProof/>
            <w:webHidden/>
          </w:rPr>
          <w:t>40</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801" w:history="1">
        <w:r w:rsidR="00C17F77" w:rsidRPr="007E5929">
          <w:rPr>
            <w:rStyle w:val="af2"/>
            <w:noProof/>
          </w:rPr>
          <w:t>Статья 38.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C17F77">
          <w:rPr>
            <w:noProof/>
            <w:webHidden/>
          </w:rPr>
          <w:tab/>
        </w:r>
        <w:r>
          <w:rPr>
            <w:noProof/>
            <w:webHidden/>
          </w:rPr>
          <w:fldChar w:fldCharType="begin"/>
        </w:r>
        <w:r w:rsidR="00C17F77">
          <w:rPr>
            <w:noProof/>
            <w:webHidden/>
          </w:rPr>
          <w:instrText xml:space="preserve"> PAGEREF _Toc90972801 \h </w:instrText>
        </w:r>
        <w:r>
          <w:rPr>
            <w:noProof/>
            <w:webHidden/>
          </w:rPr>
        </w:r>
        <w:r>
          <w:rPr>
            <w:noProof/>
            <w:webHidden/>
          </w:rPr>
          <w:fldChar w:fldCharType="separate"/>
        </w:r>
        <w:r w:rsidR="009C170F">
          <w:rPr>
            <w:noProof/>
            <w:webHidden/>
          </w:rPr>
          <w:t>43</w:t>
        </w:r>
        <w:r>
          <w:rPr>
            <w:noProof/>
            <w:webHidden/>
          </w:rPr>
          <w:fldChar w:fldCharType="end"/>
        </w:r>
      </w:hyperlink>
    </w:p>
    <w:p w:rsidR="00C17F77" w:rsidRPr="005E5CC7" w:rsidRDefault="00437BFE">
      <w:pPr>
        <w:pStyle w:val="30"/>
        <w:tabs>
          <w:tab w:val="right" w:leader="dot" w:pos="9344"/>
        </w:tabs>
        <w:rPr>
          <w:rFonts w:ascii="Calibri" w:hAnsi="Calibri"/>
          <w:noProof/>
          <w:sz w:val="22"/>
          <w:szCs w:val="22"/>
        </w:rPr>
      </w:pPr>
      <w:hyperlink w:anchor="_Toc90972802" w:history="1">
        <w:r w:rsidR="00C17F77" w:rsidRPr="007E5929">
          <w:rPr>
            <w:rStyle w:val="af2"/>
            <w:noProof/>
          </w:rPr>
          <w:t>ГЛАВА 10. Заключительные положения</w:t>
        </w:r>
        <w:r w:rsidR="00C17F77">
          <w:rPr>
            <w:noProof/>
            <w:webHidden/>
          </w:rPr>
          <w:tab/>
        </w:r>
        <w:r>
          <w:rPr>
            <w:noProof/>
            <w:webHidden/>
          </w:rPr>
          <w:fldChar w:fldCharType="begin"/>
        </w:r>
        <w:r w:rsidR="00C17F77">
          <w:rPr>
            <w:noProof/>
            <w:webHidden/>
          </w:rPr>
          <w:instrText xml:space="preserve"> PAGEREF _Toc90972802 \h </w:instrText>
        </w:r>
        <w:r>
          <w:rPr>
            <w:noProof/>
            <w:webHidden/>
          </w:rPr>
        </w:r>
        <w:r>
          <w:rPr>
            <w:noProof/>
            <w:webHidden/>
          </w:rPr>
          <w:fldChar w:fldCharType="separate"/>
        </w:r>
        <w:r w:rsidR="009C170F">
          <w:rPr>
            <w:noProof/>
            <w:webHidden/>
          </w:rPr>
          <w:t>43</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803" w:history="1">
        <w:r w:rsidR="00C17F77" w:rsidRPr="007E5929">
          <w:rPr>
            <w:rStyle w:val="af2"/>
            <w:noProof/>
          </w:rPr>
          <w:t>Статья 39. Действие настоящих Правил по отношению к ранее возникшим правоотношениям</w:t>
        </w:r>
        <w:r w:rsidR="00C17F77">
          <w:rPr>
            <w:noProof/>
            <w:webHidden/>
          </w:rPr>
          <w:tab/>
        </w:r>
        <w:r>
          <w:rPr>
            <w:noProof/>
            <w:webHidden/>
          </w:rPr>
          <w:fldChar w:fldCharType="begin"/>
        </w:r>
        <w:r w:rsidR="00C17F77">
          <w:rPr>
            <w:noProof/>
            <w:webHidden/>
          </w:rPr>
          <w:instrText xml:space="preserve"> PAGEREF _Toc90972803 \h </w:instrText>
        </w:r>
        <w:r>
          <w:rPr>
            <w:noProof/>
            <w:webHidden/>
          </w:rPr>
        </w:r>
        <w:r>
          <w:rPr>
            <w:noProof/>
            <w:webHidden/>
          </w:rPr>
          <w:fldChar w:fldCharType="separate"/>
        </w:r>
        <w:r w:rsidR="009C170F">
          <w:rPr>
            <w:noProof/>
            <w:webHidden/>
          </w:rPr>
          <w:t>43</w:t>
        </w:r>
        <w:r>
          <w:rPr>
            <w:noProof/>
            <w:webHidden/>
          </w:rPr>
          <w:fldChar w:fldCharType="end"/>
        </w:r>
      </w:hyperlink>
    </w:p>
    <w:p w:rsidR="00C17F77" w:rsidRPr="005E5CC7" w:rsidRDefault="00437BFE">
      <w:pPr>
        <w:pStyle w:val="40"/>
        <w:tabs>
          <w:tab w:val="right" w:leader="dot" w:pos="9344"/>
        </w:tabs>
        <w:rPr>
          <w:rFonts w:ascii="Calibri" w:hAnsi="Calibri"/>
          <w:i w:val="0"/>
          <w:noProof/>
          <w:sz w:val="22"/>
          <w:szCs w:val="22"/>
        </w:rPr>
      </w:pPr>
      <w:hyperlink w:anchor="_Toc90972804" w:history="1">
        <w:r w:rsidR="00C17F77" w:rsidRPr="007E5929">
          <w:rPr>
            <w:rStyle w:val="af2"/>
            <w:noProof/>
          </w:rPr>
          <w:t>Статья 40. Действие настоящих Правил по отношению к градостроительной документации</w:t>
        </w:r>
        <w:r w:rsidR="00C17F77">
          <w:rPr>
            <w:noProof/>
            <w:webHidden/>
          </w:rPr>
          <w:tab/>
        </w:r>
        <w:r>
          <w:rPr>
            <w:noProof/>
            <w:webHidden/>
          </w:rPr>
          <w:fldChar w:fldCharType="begin"/>
        </w:r>
        <w:r w:rsidR="00C17F77">
          <w:rPr>
            <w:noProof/>
            <w:webHidden/>
          </w:rPr>
          <w:instrText xml:space="preserve"> PAGEREF _Toc90972804 \h </w:instrText>
        </w:r>
        <w:r>
          <w:rPr>
            <w:noProof/>
            <w:webHidden/>
          </w:rPr>
        </w:r>
        <w:r>
          <w:rPr>
            <w:noProof/>
            <w:webHidden/>
          </w:rPr>
          <w:fldChar w:fldCharType="separate"/>
        </w:r>
        <w:r w:rsidR="009C170F">
          <w:rPr>
            <w:noProof/>
            <w:webHidden/>
          </w:rPr>
          <w:t>43</w:t>
        </w:r>
        <w:r>
          <w:rPr>
            <w:noProof/>
            <w:webHidden/>
          </w:rPr>
          <w:fldChar w:fldCharType="end"/>
        </w:r>
      </w:hyperlink>
    </w:p>
    <w:p w:rsidR="00C17F77" w:rsidRPr="005E5CC7" w:rsidRDefault="00437BFE">
      <w:pPr>
        <w:pStyle w:val="11"/>
        <w:tabs>
          <w:tab w:val="right" w:leader="dot" w:pos="9344"/>
        </w:tabs>
        <w:rPr>
          <w:rFonts w:ascii="Calibri" w:hAnsi="Calibri"/>
          <w:caps w:val="0"/>
          <w:noProof/>
          <w:sz w:val="22"/>
          <w:szCs w:val="22"/>
        </w:rPr>
      </w:pPr>
      <w:hyperlink w:anchor="_Toc90972805" w:history="1">
        <w:r w:rsidR="00C17F77" w:rsidRPr="007E5929">
          <w:rPr>
            <w:rStyle w:val="af2"/>
            <w:noProof/>
          </w:rPr>
          <w:t>ПРИЛОЖЕНИЯ</w:t>
        </w:r>
        <w:r w:rsidR="00C17F77">
          <w:rPr>
            <w:noProof/>
            <w:webHidden/>
          </w:rPr>
          <w:tab/>
        </w:r>
        <w:r>
          <w:rPr>
            <w:noProof/>
            <w:webHidden/>
          </w:rPr>
          <w:fldChar w:fldCharType="begin"/>
        </w:r>
        <w:r w:rsidR="00C17F77">
          <w:rPr>
            <w:noProof/>
            <w:webHidden/>
          </w:rPr>
          <w:instrText xml:space="preserve"> PAGEREF _Toc90972805 \h </w:instrText>
        </w:r>
        <w:r>
          <w:rPr>
            <w:noProof/>
            <w:webHidden/>
          </w:rPr>
        </w:r>
        <w:r>
          <w:rPr>
            <w:noProof/>
            <w:webHidden/>
          </w:rPr>
          <w:fldChar w:fldCharType="separate"/>
        </w:r>
        <w:r w:rsidR="009C170F">
          <w:rPr>
            <w:noProof/>
            <w:webHidden/>
          </w:rPr>
          <w:t>44</w:t>
        </w:r>
        <w:r>
          <w:rPr>
            <w:noProof/>
            <w:webHidden/>
          </w:rPr>
          <w:fldChar w:fldCharType="end"/>
        </w:r>
      </w:hyperlink>
    </w:p>
    <w:p w:rsidR="00367D0E" w:rsidRPr="00DF30C7" w:rsidRDefault="00437BFE" w:rsidP="00DB6823">
      <w:pPr>
        <w:pStyle w:val="1"/>
        <w:jc w:val="center"/>
        <w:rPr>
          <w:b w:val="0"/>
        </w:rPr>
        <w:sectPr w:rsidR="00367D0E" w:rsidRPr="00DF30C7" w:rsidSect="00295821">
          <w:pgSz w:w="11906" w:h="16838"/>
          <w:pgMar w:top="851" w:right="851" w:bottom="1134" w:left="1701" w:header="709" w:footer="709" w:gutter="0"/>
          <w:cols w:space="708"/>
          <w:docGrid w:linePitch="360"/>
        </w:sectPr>
      </w:pPr>
      <w:r w:rsidRPr="00DF30C7">
        <w:rPr>
          <w:rFonts w:cs="Times New Roman"/>
          <w:b w:val="0"/>
          <w:bCs w:val="0"/>
          <w:kern w:val="0"/>
          <w:szCs w:val="24"/>
        </w:rPr>
        <w:fldChar w:fldCharType="end"/>
      </w:r>
    </w:p>
    <w:p w:rsidR="003A2599" w:rsidRPr="00DF30C7" w:rsidRDefault="003A2599" w:rsidP="00854598">
      <w:pPr>
        <w:pStyle w:val="2"/>
        <w:rPr>
          <w:b w:val="0"/>
        </w:rPr>
      </w:pPr>
      <w:bookmarkStart w:id="0" w:name="_Toc90972752"/>
      <w:bookmarkStart w:id="1" w:name="_Toc282347504"/>
      <w:r w:rsidRPr="00DF30C7">
        <w:rPr>
          <w:b w:val="0"/>
        </w:rPr>
        <w:lastRenderedPageBreak/>
        <w:t>ПОРЯДОК ПРИМЕНЕНИЯ ПРАВИЛ ЗЕМЛЕПОЛЬЗОВАНИЯ И ЗАСТРОЙКИ И ВНЕСЕНИЯ В НИХ ИЗМЕНЕНИЙ</w:t>
      </w:r>
      <w:bookmarkEnd w:id="0"/>
    </w:p>
    <w:p w:rsidR="00C32CFB" w:rsidRPr="00DF30C7" w:rsidRDefault="00416F3D" w:rsidP="00854598">
      <w:pPr>
        <w:pStyle w:val="3"/>
        <w:rPr>
          <w:b w:val="0"/>
        </w:rPr>
      </w:pPr>
      <w:bookmarkStart w:id="2" w:name="_Toc282347505"/>
      <w:bookmarkStart w:id="3" w:name="_Toc90972753"/>
      <w:bookmarkEnd w:id="1"/>
      <w:r w:rsidRPr="00DF30C7">
        <w:rPr>
          <w:b w:val="0"/>
        </w:rPr>
        <w:t>Общие положения</w:t>
      </w:r>
      <w:bookmarkEnd w:id="2"/>
      <w:bookmarkEnd w:id="3"/>
    </w:p>
    <w:p w:rsidR="0051413B" w:rsidRPr="00DF30C7" w:rsidRDefault="00555AA1" w:rsidP="00854598">
      <w:pPr>
        <w:pStyle w:val="4"/>
        <w:rPr>
          <w:b w:val="0"/>
        </w:rPr>
      </w:pPr>
      <w:bookmarkStart w:id="4" w:name="_Toc282347506"/>
      <w:bookmarkStart w:id="5" w:name="_Toc90972754"/>
      <w:r w:rsidRPr="00DF30C7">
        <w:rPr>
          <w:b w:val="0"/>
        </w:rPr>
        <w:t>Назначение и содержание настоящих Правил</w:t>
      </w:r>
      <w:bookmarkEnd w:id="4"/>
      <w:bookmarkEnd w:id="5"/>
    </w:p>
    <w:p w:rsidR="00555AA1" w:rsidRPr="00DF30C7" w:rsidRDefault="00555AA1" w:rsidP="002D349F">
      <w:pPr>
        <w:pStyle w:val="a4"/>
        <w:ind w:firstLine="709"/>
        <w:jc w:val="both"/>
      </w:pPr>
      <w:r w:rsidRPr="00DF30C7">
        <w:t>Настоящие Правила в соответствии с Градостроительным кодексом Российской Федерации</w:t>
      </w:r>
      <w:r w:rsidR="00FF0ACE" w:rsidRPr="00DF30C7">
        <w:t>, законом</w:t>
      </w:r>
      <w:r w:rsidR="00D24701" w:rsidRPr="00DF30C7">
        <w:t xml:space="preserve"> Алтайского края «</w:t>
      </w:r>
      <w:r w:rsidR="000F5CA2" w:rsidRPr="00DF30C7">
        <w:t>О градостроительной деятельности на территории Алтайского края»,</w:t>
      </w:r>
      <w:r w:rsidRPr="00DF30C7">
        <w:t xml:space="preserve"> вводят систему регулирования землепользования и застройки, которая основана на функциональном зонировании территории</w:t>
      </w:r>
      <w:r w:rsidR="00FF0ACE" w:rsidRPr="00DF30C7">
        <w:t xml:space="preserve"> </w:t>
      </w:r>
      <w:proofErr w:type="spellStart"/>
      <w:r w:rsidR="00D7365C" w:rsidRPr="00DF30C7">
        <w:t>Чинетинск</w:t>
      </w:r>
      <w:r w:rsidR="009D638A" w:rsidRPr="00DF30C7">
        <w:t>ого</w:t>
      </w:r>
      <w:proofErr w:type="spellEnd"/>
      <w:r w:rsidR="002E3216" w:rsidRPr="00DF30C7">
        <w:t xml:space="preserve"> сельсовета</w:t>
      </w:r>
      <w:r w:rsidRPr="00DF30C7">
        <w:t>, установлении градостроительных регламентов – ограничений использования террито</w:t>
      </w:r>
      <w:r w:rsidR="00F008C3" w:rsidRPr="00DF30C7">
        <w:t>рии.</w:t>
      </w:r>
    </w:p>
    <w:p w:rsidR="002D349F" w:rsidRPr="00DF30C7" w:rsidRDefault="002D349F" w:rsidP="009D638A">
      <w:pPr>
        <w:pStyle w:val="a6"/>
        <w:widowControl w:val="0"/>
        <w:spacing w:after="0"/>
        <w:ind w:left="0" w:firstLine="709"/>
        <w:jc w:val="both"/>
        <w:rPr>
          <w:szCs w:val="28"/>
        </w:rPr>
      </w:pPr>
      <w:bookmarkStart w:id="6" w:name="_Toc282347507"/>
      <w:r w:rsidRPr="00DF30C7">
        <w:rPr>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2D349F" w:rsidRPr="00DF30C7" w:rsidRDefault="002D349F" w:rsidP="009D638A">
      <w:pPr>
        <w:pStyle w:val="a6"/>
        <w:widowControl w:val="0"/>
        <w:spacing w:after="0"/>
        <w:ind w:left="0" w:firstLine="709"/>
        <w:jc w:val="both"/>
        <w:rPr>
          <w:szCs w:val="28"/>
        </w:rPr>
      </w:pPr>
      <w:r w:rsidRPr="00DF30C7">
        <w:rPr>
          <w:szCs w:val="28"/>
        </w:rPr>
        <w:t>– предоставление разрешения на условно разрешенный вид использования земельного участка или объекта капитального строительства;</w:t>
      </w:r>
    </w:p>
    <w:p w:rsidR="002D349F" w:rsidRPr="00DF30C7" w:rsidRDefault="002D349F" w:rsidP="009D638A">
      <w:pPr>
        <w:pStyle w:val="a6"/>
        <w:widowControl w:val="0"/>
        <w:spacing w:after="0"/>
        <w:ind w:left="0" w:firstLine="709"/>
        <w:jc w:val="both"/>
        <w:rPr>
          <w:szCs w:val="28"/>
        </w:rPr>
      </w:pPr>
      <w:r w:rsidRPr="00DF30C7">
        <w:rPr>
          <w:szCs w:val="28"/>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D349F" w:rsidRPr="00DF30C7" w:rsidRDefault="002D349F" w:rsidP="009D638A">
      <w:pPr>
        <w:pStyle w:val="a6"/>
        <w:widowControl w:val="0"/>
        <w:spacing w:after="0"/>
        <w:ind w:left="0" w:firstLine="709"/>
        <w:jc w:val="both"/>
        <w:rPr>
          <w:szCs w:val="28"/>
        </w:rPr>
      </w:pPr>
      <w:r w:rsidRPr="00DF30C7">
        <w:rPr>
          <w:szCs w:val="28"/>
        </w:rPr>
        <w:t xml:space="preserve">– организация и проведение публичных слушаний </w:t>
      </w:r>
      <w:r w:rsidR="00113589" w:rsidRPr="00DF30C7">
        <w:rPr>
          <w:szCs w:val="28"/>
        </w:rPr>
        <w:t xml:space="preserve">и общественных обсуждений </w:t>
      </w:r>
      <w:r w:rsidRPr="00DF30C7">
        <w:rPr>
          <w:szCs w:val="28"/>
        </w:rPr>
        <w:t>по вопросам землепользования и застройки;</w:t>
      </w:r>
    </w:p>
    <w:p w:rsidR="002D349F" w:rsidRPr="00DF30C7" w:rsidRDefault="002D349F" w:rsidP="009D638A">
      <w:pPr>
        <w:pStyle w:val="a6"/>
        <w:widowControl w:val="0"/>
        <w:spacing w:after="0"/>
        <w:ind w:left="0" w:firstLine="709"/>
        <w:jc w:val="both"/>
        <w:rPr>
          <w:szCs w:val="28"/>
        </w:rPr>
      </w:pPr>
      <w:r w:rsidRPr="00DF30C7">
        <w:rPr>
          <w:szCs w:val="28"/>
        </w:rPr>
        <w:t>–организация разработки и согласования, утверждение проектной документации по планировки территории муниципального образования;</w:t>
      </w:r>
    </w:p>
    <w:p w:rsidR="009D638A" w:rsidRPr="00DF30C7" w:rsidRDefault="009D638A" w:rsidP="009D638A">
      <w:pPr>
        <w:pStyle w:val="a6"/>
        <w:widowControl w:val="0"/>
        <w:spacing w:after="0"/>
        <w:ind w:left="0" w:firstLine="709"/>
        <w:jc w:val="both"/>
      </w:pPr>
      <w:r w:rsidRPr="00DF30C7">
        <w:rPr>
          <w:szCs w:val="28"/>
        </w:rPr>
        <w:t>–</w:t>
      </w:r>
      <w:r w:rsidRPr="00DF30C7">
        <w:t>выдача разрешений на строительство, разрешений на ввод объекта в эксплуатацию, выдача уведомлений о планируемом строительстве или реконструкции объекта индивидуального жилищного строительства или садового дома и уведомлений об окончании строительства или реконструкции объекта индивидуального жилищного строительства или садового дома;</w:t>
      </w:r>
    </w:p>
    <w:p w:rsidR="002D349F" w:rsidRPr="00DF30C7" w:rsidRDefault="002D349F" w:rsidP="009D638A">
      <w:pPr>
        <w:pStyle w:val="a6"/>
        <w:widowControl w:val="0"/>
        <w:spacing w:after="0"/>
        <w:ind w:left="0" w:firstLine="709"/>
        <w:jc w:val="both"/>
        <w:rPr>
          <w:szCs w:val="28"/>
        </w:rPr>
      </w:pPr>
      <w:r w:rsidRPr="00DF30C7">
        <w:rPr>
          <w:szCs w:val="28"/>
        </w:rPr>
        <w:t>– организация подготовки документации по планировке территории;</w:t>
      </w:r>
    </w:p>
    <w:p w:rsidR="002D349F" w:rsidRPr="00DF30C7" w:rsidRDefault="002D349F" w:rsidP="009D638A">
      <w:pPr>
        <w:pStyle w:val="a6"/>
        <w:widowControl w:val="0"/>
        <w:spacing w:after="0"/>
        <w:ind w:left="0" w:firstLine="709"/>
        <w:jc w:val="both"/>
        <w:rPr>
          <w:szCs w:val="28"/>
        </w:rPr>
      </w:pPr>
      <w:r w:rsidRPr="00DF30C7">
        <w:rPr>
          <w:szCs w:val="28"/>
        </w:rPr>
        <w:t>– установление публичных сервитутов;</w:t>
      </w:r>
    </w:p>
    <w:p w:rsidR="002D349F" w:rsidRPr="00DF30C7" w:rsidRDefault="002D349F" w:rsidP="009D638A">
      <w:pPr>
        <w:pStyle w:val="a6"/>
        <w:widowControl w:val="0"/>
        <w:spacing w:after="0"/>
        <w:ind w:left="0" w:firstLine="709"/>
        <w:jc w:val="both"/>
      </w:pPr>
      <w:r w:rsidRPr="00DF30C7">
        <w:t>– внесение изменений в настоящие Правила.</w:t>
      </w:r>
    </w:p>
    <w:p w:rsidR="002D349F" w:rsidRPr="00DF30C7" w:rsidRDefault="002D349F" w:rsidP="009D638A">
      <w:pPr>
        <w:pStyle w:val="a6"/>
        <w:widowControl w:val="0"/>
        <w:spacing w:after="0"/>
        <w:ind w:left="0" w:firstLine="709"/>
        <w:jc w:val="both"/>
      </w:pPr>
      <w:r w:rsidRPr="00DF30C7">
        <w:t>Настоящие Правила содержат:</w:t>
      </w:r>
    </w:p>
    <w:p w:rsidR="002D349F" w:rsidRPr="00DF30C7" w:rsidRDefault="002D349F" w:rsidP="002D349F">
      <w:pPr>
        <w:pStyle w:val="a6"/>
        <w:widowControl w:val="0"/>
        <w:numPr>
          <w:ilvl w:val="0"/>
          <w:numId w:val="2"/>
        </w:numPr>
        <w:tabs>
          <w:tab w:val="clear" w:pos="540"/>
          <w:tab w:val="num" w:pos="720"/>
        </w:tabs>
        <w:spacing w:after="0"/>
        <w:ind w:left="0" w:firstLine="709"/>
        <w:jc w:val="both"/>
      </w:pPr>
      <w:r w:rsidRPr="00DF30C7">
        <w:t>общую часть (порядок применения настоящих Правил и внесения в них изменений);</w:t>
      </w:r>
    </w:p>
    <w:p w:rsidR="002D349F" w:rsidRPr="00DF30C7" w:rsidRDefault="002D349F" w:rsidP="002D349F">
      <w:pPr>
        <w:pStyle w:val="a6"/>
        <w:widowControl w:val="0"/>
        <w:numPr>
          <w:ilvl w:val="0"/>
          <w:numId w:val="2"/>
        </w:numPr>
        <w:tabs>
          <w:tab w:val="clear" w:pos="540"/>
        </w:tabs>
        <w:spacing w:after="0"/>
        <w:ind w:left="0" w:firstLine="709"/>
        <w:jc w:val="both"/>
      </w:pPr>
      <w:r w:rsidRPr="00DF30C7">
        <w:t>карты градостроительного зонирования;</w:t>
      </w:r>
    </w:p>
    <w:p w:rsidR="002D349F" w:rsidRPr="00DF30C7" w:rsidRDefault="002D349F" w:rsidP="002D349F">
      <w:pPr>
        <w:pStyle w:val="a6"/>
        <w:widowControl w:val="0"/>
        <w:numPr>
          <w:ilvl w:val="0"/>
          <w:numId w:val="2"/>
        </w:numPr>
        <w:tabs>
          <w:tab w:val="clear" w:pos="540"/>
        </w:tabs>
        <w:spacing w:after="0"/>
        <w:ind w:left="0" w:firstLine="709"/>
        <w:jc w:val="both"/>
      </w:pPr>
      <w:r w:rsidRPr="00DF30C7">
        <w:t>градостроительные регламенты.</w:t>
      </w:r>
    </w:p>
    <w:p w:rsidR="00D216DD" w:rsidRPr="00DF30C7" w:rsidRDefault="00D216DD" w:rsidP="00D216DD">
      <w:pPr>
        <w:pStyle w:val="a5"/>
        <w:widowControl w:val="0"/>
        <w:spacing w:after="0"/>
        <w:ind w:firstLine="709"/>
        <w:jc w:val="both"/>
        <w:rPr>
          <w:color w:val="000000"/>
        </w:rPr>
      </w:pPr>
      <w:r w:rsidRPr="00DF30C7">
        <w:rPr>
          <w:color w:val="000000"/>
        </w:rPr>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D216DD" w:rsidRPr="00DF30C7" w:rsidRDefault="00D216DD" w:rsidP="00D216DD">
      <w:pPr>
        <w:pStyle w:val="a6"/>
        <w:widowControl w:val="0"/>
        <w:spacing w:after="0"/>
        <w:ind w:left="0" w:firstLine="709"/>
        <w:jc w:val="both"/>
        <w:rPr>
          <w:color w:val="000000"/>
        </w:rPr>
      </w:pPr>
      <w:r w:rsidRPr="00DF30C7">
        <w:rPr>
          <w:color w:val="000000"/>
        </w:rPr>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proofErr w:type="spellStart"/>
      <w:r w:rsidR="00D7365C" w:rsidRPr="00DF30C7">
        <w:rPr>
          <w:color w:val="000000"/>
        </w:rPr>
        <w:t>Чинетинск</w:t>
      </w:r>
      <w:r w:rsidR="009D638A" w:rsidRPr="00DF30C7">
        <w:rPr>
          <w:color w:val="000000"/>
        </w:rPr>
        <w:t>ого</w:t>
      </w:r>
      <w:proofErr w:type="spellEnd"/>
      <w:r w:rsidRPr="00DF30C7">
        <w:rPr>
          <w:color w:val="000000"/>
        </w:rPr>
        <w:t xml:space="preserve"> сельсовета, действуют настоящие Правила.</w:t>
      </w:r>
    </w:p>
    <w:p w:rsidR="00555AA1" w:rsidRPr="00DF30C7" w:rsidRDefault="00555AA1" w:rsidP="00854598">
      <w:pPr>
        <w:pStyle w:val="4"/>
        <w:rPr>
          <w:b w:val="0"/>
        </w:rPr>
      </w:pPr>
      <w:bookmarkStart w:id="7" w:name="_Toc282347508"/>
      <w:bookmarkStart w:id="8" w:name="_Toc90972755"/>
      <w:bookmarkEnd w:id="6"/>
      <w:r w:rsidRPr="00DF30C7">
        <w:rPr>
          <w:b w:val="0"/>
        </w:rPr>
        <w:t>Правовой статус и сфера действия настоящих</w:t>
      </w:r>
      <w:r w:rsidR="00300744" w:rsidRPr="00DF30C7">
        <w:rPr>
          <w:b w:val="0"/>
        </w:rPr>
        <w:t xml:space="preserve"> </w:t>
      </w:r>
      <w:r w:rsidR="007716F7" w:rsidRPr="00DF30C7">
        <w:rPr>
          <w:b w:val="0"/>
        </w:rPr>
        <w:t>П</w:t>
      </w:r>
      <w:r w:rsidRPr="00DF30C7">
        <w:rPr>
          <w:b w:val="0"/>
        </w:rPr>
        <w:t>равил</w:t>
      </w:r>
      <w:bookmarkEnd w:id="7"/>
      <w:bookmarkEnd w:id="8"/>
    </w:p>
    <w:p w:rsidR="009D638A" w:rsidRPr="00DF30C7" w:rsidRDefault="009D638A" w:rsidP="009D638A">
      <w:pPr>
        <w:widowControl w:val="0"/>
        <w:autoSpaceDE w:val="0"/>
        <w:autoSpaceDN w:val="0"/>
        <w:adjustRightInd w:val="0"/>
        <w:ind w:firstLine="709"/>
        <w:jc w:val="both"/>
        <w:rPr>
          <w:rFonts w:cs="Calibri"/>
        </w:rPr>
      </w:pPr>
      <w:bookmarkStart w:id="9" w:name="_Toc282347509"/>
      <w:r w:rsidRPr="00DF30C7">
        <w:rPr>
          <w:szCs w:val="28"/>
        </w:rPr>
        <w:t>1</w:t>
      </w:r>
      <w:r w:rsidRPr="00DF30C7">
        <w:rPr>
          <w:sz w:val="28"/>
          <w:szCs w:val="28"/>
        </w:rPr>
        <w:t xml:space="preserve">. </w:t>
      </w:r>
      <w:r w:rsidRPr="00DF30C7">
        <w:t>Правила разработаны на часть территории муниципального образования  в соответствии со ст. 31 п.4 Градостроительного кодекса РФ.</w:t>
      </w:r>
      <w:r w:rsidRPr="00DF30C7">
        <w:rPr>
          <w:rFonts w:cs="Calibri"/>
        </w:rPr>
        <w:t xml:space="preserve"> </w:t>
      </w:r>
    </w:p>
    <w:p w:rsidR="009D638A" w:rsidRPr="00DF30C7" w:rsidRDefault="009D638A" w:rsidP="009D638A">
      <w:pPr>
        <w:widowControl w:val="0"/>
        <w:autoSpaceDE w:val="0"/>
        <w:autoSpaceDN w:val="0"/>
        <w:adjustRightInd w:val="0"/>
        <w:ind w:firstLine="709"/>
        <w:jc w:val="both"/>
        <w:rPr>
          <w:rFonts w:cs="Calibri"/>
        </w:rPr>
      </w:pPr>
      <w:r w:rsidRPr="00DF30C7">
        <w:rPr>
          <w:rFonts w:cs="Calibri"/>
        </w:rPr>
        <w:t>2. В дальнейшем изменения вносятся в данные Правила землепользования и застройки относительно других частей территорий муниципального образования, а так же после разработки генерального плана поселения.</w:t>
      </w:r>
    </w:p>
    <w:p w:rsidR="009D638A" w:rsidRPr="00DF30C7" w:rsidRDefault="009D638A" w:rsidP="009D638A">
      <w:pPr>
        <w:widowControl w:val="0"/>
        <w:autoSpaceDE w:val="0"/>
        <w:autoSpaceDN w:val="0"/>
        <w:adjustRightInd w:val="0"/>
        <w:ind w:firstLine="709"/>
        <w:jc w:val="both"/>
        <w:rPr>
          <w:szCs w:val="28"/>
        </w:rPr>
      </w:pPr>
      <w:r w:rsidRPr="00DF30C7">
        <w:rPr>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9D638A" w:rsidRPr="00DF30C7" w:rsidRDefault="009D638A" w:rsidP="009D638A">
      <w:pPr>
        <w:widowControl w:val="0"/>
        <w:ind w:firstLine="709"/>
        <w:jc w:val="both"/>
        <w:rPr>
          <w:szCs w:val="28"/>
        </w:rPr>
      </w:pPr>
      <w:r w:rsidRPr="00DF30C7">
        <w:rPr>
          <w:szCs w:val="28"/>
        </w:rPr>
        <w:t xml:space="preserve">4. Настоящие Правила обязательны для органов местного самоуправления, </w:t>
      </w:r>
      <w:r w:rsidRPr="00DF30C7">
        <w:rPr>
          <w:szCs w:val="28"/>
        </w:rPr>
        <w:lastRenderedPageBreak/>
        <w:t>физических и юридических лиц, осуществляющих и контролирующих градостроительную деятельность на территории муниципального образования.</w:t>
      </w:r>
    </w:p>
    <w:p w:rsidR="000D5870" w:rsidRPr="00DF30C7" w:rsidRDefault="003C43BC" w:rsidP="00854598">
      <w:pPr>
        <w:pStyle w:val="4"/>
        <w:rPr>
          <w:b w:val="0"/>
        </w:rPr>
      </w:pPr>
      <w:bookmarkStart w:id="10" w:name="_Toc90972756"/>
      <w:r w:rsidRPr="00DF30C7">
        <w:rPr>
          <w:b w:val="0"/>
        </w:rPr>
        <w:t xml:space="preserve">Порядок внесения </w:t>
      </w:r>
      <w:r w:rsidR="000D5870" w:rsidRPr="00DF30C7">
        <w:rPr>
          <w:b w:val="0"/>
        </w:rPr>
        <w:t>изменений в настоящие Правила</w:t>
      </w:r>
      <w:bookmarkEnd w:id="9"/>
      <w:bookmarkEnd w:id="10"/>
    </w:p>
    <w:p w:rsidR="000D5870" w:rsidRPr="00DF30C7" w:rsidRDefault="000D5870" w:rsidP="002D349F">
      <w:pPr>
        <w:ind w:firstLine="709"/>
        <w:jc w:val="both"/>
      </w:pPr>
      <w:r w:rsidRPr="00DF30C7">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17F77" w:rsidRPr="009764E8" w:rsidRDefault="00C17F77" w:rsidP="00C17F77">
      <w:pPr>
        <w:shd w:val="clear" w:color="auto" w:fill="FFFFFF"/>
        <w:ind w:firstLine="709"/>
        <w:jc w:val="both"/>
      </w:pPr>
      <w:bookmarkStart w:id="11" w:name="_Toc88913035"/>
      <w:bookmarkStart w:id="12" w:name="_Toc154142013"/>
      <w:bookmarkStart w:id="13" w:name="_Toc282347510"/>
      <w:r w:rsidRPr="009764E8">
        <w:t>2. Основанием для рассмотрения главой Администрации сельсовета вопроса о внесении изменений в настоящие Правила являются:</w:t>
      </w:r>
    </w:p>
    <w:p w:rsidR="00C17F77" w:rsidRPr="009764E8" w:rsidRDefault="00C17F77" w:rsidP="00C17F77">
      <w:pPr>
        <w:autoSpaceDE w:val="0"/>
        <w:autoSpaceDN w:val="0"/>
        <w:adjustRightInd w:val="0"/>
        <w:ind w:firstLine="709"/>
        <w:jc w:val="both"/>
      </w:pPr>
      <w:r w:rsidRPr="009764E8">
        <w:t xml:space="preserve"> 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17F77" w:rsidRPr="009764E8" w:rsidRDefault="00C17F77" w:rsidP="00C17F77">
      <w:pPr>
        <w:autoSpaceDE w:val="0"/>
        <w:autoSpaceDN w:val="0"/>
        <w:adjustRightInd w:val="0"/>
        <w:ind w:firstLine="709"/>
        <w:jc w:val="both"/>
      </w:pPr>
      <w:r w:rsidRPr="009764E8">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764E8">
        <w:t>приаэродромной</w:t>
      </w:r>
      <w:proofErr w:type="spellEnd"/>
      <w:r w:rsidRPr="009764E8">
        <w:t xml:space="preserve"> территории, которые допущены в правилах землепользования и застройки поселения, городского округа, межселенной территории;</w:t>
      </w:r>
    </w:p>
    <w:p w:rsidR="00C17F77" w:rsidRPr="009764E8" w:rsidRDefault="00C17F77" w:rsidP="00C17F77">
      <w:pPr>
        <w:autoSpaceDE w:val="0"/>
        <w:autoSpaceDN w:val="0"/>
        <w:adjustRightInd w:val="0"/>
        <w:ind w:firstLine="709"/>
        <w:jc w:val="both"/>
      </w:pPr>
      <w:r w:rsidRPr="009764E8">
        <w:t xml:space="preserve"> 2) поступление предложений об изменении границ территориальных зон, изменении градостроительных регламентов;</w:t>
      </w:r>
    </w:p>
    <w:p w:rsidR="00C17F77" w:rsidRPr="009764E8" w:rsidRDefault="00C17F77" w:rsidP="00C17F77">
      <w:pPr>
        <w:autoSpaceDE w:val="0"/>
        <w:autoSpaceDN w:val="0"/>
        <w:adjustRightInd w:val="0"/>
        <w:ind w:firstLine="709"/>
        <w:jc w:val="both"/>
      </w:pPr>
      <w:r w:rsidRPr="009764E8">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17F77" w:rsidRPr="009764E8" w:rsidRDefault="00C17F77" w:rsidP="00C17F77">
      <w:pPr>
        <w:autoSpaceDE w:val="0"/>
        <w:autoSpaceDN w:val="0"/>
        <w:adjustRightInd w:val="0"/>
        <w:ind w:firstLine="709"/>
        <w:jc w:val="both"/>
      </w:pPr>
      <w:r w:rsidRPr="009764E8">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17F77" w:rsidRPr="009764E8" w:rsidRDefault="00C17F77" w:rsidP="00C17F77">
      <w:pPr>
        <w:autoSpaceDE w:val="0"/>
        <w:autoSpaceDN w:val="0"/>
        <w:adjustRightInd w:val="0"/>
        <w:ind w:firstLine="709"/>
        <w:jc w:val="both"/>
      </w:pPr>
      <w:r w:rsidRPr="009764E8">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17F77" w:rsidRPr="009764E8" w:rsidRDefault="00C17F77" w:rsidP="00C17F77">
      <w:pPr>
        <w:autoSpaceDE w:val="0"/>
        <w:autoSpaceDN w:val="0"/>
        <w:adjustRightInd w:val="0"/>
        <w:ind w:firstLine="709"/>
        <w:jc w:val="both"/>
      </w:pPr>
      <w:r w:rsidRPr="009764E8">
        <w:t>6) принятие решения о комплексном развитии территории.</w:t>
      </w:r>
    </w:p>
    <w:p w:rsidR="00C17F77" w:rsidRPr="009764E8" w:rsidRDefault="00C17F77" w:rsidP="00C17F77">
      <w:pPr>
        <w:shd w:val="clear" w:color="auto" w:fill="FFFFFF"/>
        <w:tabs>
          <w:tab w:val="left" w:pos="0"/>
        </w:tabs>
        <w:ind w:firstLine="709"/>
        <w:jc w:val="both"/>
      </w:pPr>
      <w:r w:rsidRPr="009764E8">
        <w:t>3. Предложения о внесении изменений в Правила в комиссию по землепользованию и застройке направляются:</w:t>
      </w:r>
    </w:p>
    <w:p w:rsidR="00C17F77" w:rsidRPr="009764E8" w:rsidRDefault="00C17F77" w:rsidP="00C17F77">
      <w:pPr>
        <w:autoSpaceDE w:val="0"/>
        <w:autoSpaceDN w:val="0"/>
        <w:adjustRightInd w:val="0"/>
        <w:ind w:firstLine="709"/>
        <w:jc w:val="both"/>
      </w:pPr>
      <w:r w:rsidRPr="009764E8">
        <w:t xml:space="preserve"> 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17F77" w:rsidRPr="009764E8" w:rsidRDefault="00C17F77" w:rsidP="00C17F77">
      <w:pPr>
        <w:autoSpaceDE w:val="0"/>
        <w:autoSpaceDN w:val="0"/>
        <w:adjustRightInd w:val="0"/>
        <w:ind w:firstLine="709"/>
        <w:jc w:val="both"/>
      </w:pPr>
      <w:r w:rsidRPr="009764E8">
        <w:t xml:space="preserve"> 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17F77" w:rsidRPr="009764E8" w:rsidRDefault="00C17F77" w:rsidP="00C17F77">
      <w:pPr>
        <w:autoSpaceDE w:val="0"/>
        <w:autoSpaceDN w:val="0"/>
        <w:adjustRightInd w:val="0"/>
        <w:ind w:firstLine="709"/>
        <w:jc w:val="both"/>
      </w:pPr>
      <w:r w:rsidRPr="009764E8">
        <w:t xml:space="preserve"> 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17F77" w:rsidRPr="009764E8" w:rsidRDefault="00C17F77" w:rsidP="00C17F77">
      <w:pPr>
        <w:autoSpaceDE w:val="0"/>
        <w:autoSpaceDN w:val="0"/>
        <w:adjustRightInd w:val="0"/>
        <w:ind w:firstLine="709"/>
        <w:jc w:val="both"/>
      </w:pPr>
      <w:r w:rsidRPr="009764E8">
        <w:t xml:space="preserve"> 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C17F77" w:rsidRPr="009764E8" w:rsidRDefault="00C17F77" w:rsidP="00C17F77">
      <w:pPr>
        <w:autoSpaceDE w:val="0"/>
        <w:autoSpaceDN w:val="0"/>
        <w:adjustRightInd w:val="0"/>
        <w:ind w:firstLine="709"/>
        <w:jc w:val="both"/>
      </w:pPr>
      <w:r w:rsidRPr="009764E8">
        <w:t xml:space="preserve"> 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w:t>
      </w:r>
      <w:r w:rsidRPr="009764E8">
        <w:lastRenderedPageBreak/>
        <w:t>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7F77" w:rsidRPr="009764E8" w:rsidRDefault="00C17F77" w:rsidP="00C17F77">
      <w:pPr>
        <w:autoSpaceDE w:val="0"/>
        <w:autoSpaceDN w:val="0"/>
        <w:adjustRightInd w:val="0"/>
        <w:ind w:firstLine="709"/>
        <w:jc w:val="both"/>
      </w:pPr>
      <w:r w:rsidRPr="009764E8">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C17F77" w:rsidRPr="009764E8" w:rsidRDefault="00C17F77" w:rsidP="00C17F77">
      <w:pPr>
        <w:autoSpaceDE w:val="0"/>
        <w:autoSpaceDN w:val="0"/>
        <w:adjustRightInd w:val="0"/>
        <w:ind w:firstLine="709"/>
        <w:jc w:val="both"/>
      </w:pPr>
      <w:proofErr w:type="gramStart"/>
      <w:r w:rsidRPr="009764E8">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9764E8">
        <w:t xml:space="preserve"> территории.</w:t>
      </w:r>
    </w:p>
    <w:p w:rsidR="00C17F77" w:rsidRPr="009764E8" w:rsidRDefault="00C17F77" w:rsidP="00C17F77">
      <w:pPr>
        <w:shd w:val="clear" w:color="auto" w:fill="FFFFFF"/>
        <w:tabs>
          <w:tab w:val="left" w:pos="0"/>
        </w:tabs>
        <w:ind w:firstLine="709"/>
        <w:jc w:val="both"/>
      </w:pPr>
      <w:r w:rsidRPr="009764E8">
        <w:t>3.1</w:t>
      </w:r>
      <w:proofErr w:type="gramStart"/>
      <w:r w:rsidRPr="009764E8">
        <w:t xml:space="preserve"> В</w:t>
      </w:r>
      <w:proofErr w:type="gramEnd"/>
      <w:r w:rsidRPr="009764E8">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муниципального образования требование о внесении изменений в правила землепользования и застройки в целях обеспечения размещения указанных объектов.</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3.2. В случае, предусмотренном </w:t>
      </w:r>
      <w:hyperlink w:anchor="P1087" w:history="1">
        <w:r w:rsidRPr="009764E8">
          <w:rPr>
            <w:rFonts w:ascii="Times New Roman" w:hAnsi="Times New Roman" w:cs="Times New Roman"/>
            <w:sz w:val="24"/>
            <w:szCs w:val="24"/>
          </w:rPr>
          <w:t>частью 3.1</w:t>
        </w:r>
      </w:hyperlink>
      <w:r w:rsidRPr="009764E8">
        <w:rPr>
          <w:rFonts w:ascii="Times New Roman" w:hAnsi="Times New Roman" w:cs="Times New Roman"/>
          <w:sz w:val="24"/>
          <w:szCs w:val="24"/>
        </w:rPr>
        <w:t xml:space="preserve"> настоящей статьи, глава района обеспечивает внесение изменений в правила землепользования и застройки в течение тридцати дней со дня получения указанного в </w:t>
      </w:r>
      <w:hyperlink w:anchor="P1087" w:history="1">
        <w:r w:rsidRPr="009764E8">
          <w:rPr>
            <w:rFonts w:ascii="Times New Roman" w:hAnsi="Times New Roman" w:cs="Times New Roman"/>
            <w:sz w:val="24"/>
            <w:szCs w:val="24"/>
          </w:rPr>
          <w:t>части 3.1</w:t>
        </w:r>
      </w:hyperlink>
      <w:r w:rsidRPr="009764E8">
        <w:rPr>
          <w:rFonts w:ascii="Times New Roman" w:hAnsi="Times New Roman" w:cs="Times New Roman"/>
          <w:sz w:val="24"/>
          <w:szCs w:val="24"/>
        </w:rPr>
        <w:t xml:space="preserve"> настоящей статьи требования.</w:t>
      </w:r>
    </w:p>
    <w:p w:rsidR="00C17F77" w:rsidRPr="009764E8" w:rsidRDefault="00C17F77" w:rsidP="00C17F77">
      <w:pPr>
        <w:autoSpaceDE w:val="0"/>
        <w:autoSpaceDN w:val="0"/>
        <w:adjustRightInd w:val="0"/>
        <w:ind w:firstLine="709"/>
        <w:jc w:val="both"/>
      </w:pPr>
      <w:r w:rsidRPr="009764E8">
        <w:t xml:space="preserve">3.3. </w:t>
      </w:r>
      <w:proofErr w:type="gramStart"/>
      <w:r w:rsidRPr="009764E8">
        <w:t xml:space="preserve">В целях внесения изменений в правила землепользования и застройки в случаях, предусмотренных </w:t>
      </w:r>
      <w:hyperlink r:id="rId9" w:history="1">
        <w:r w:rsidRPr="009764E8">
          <w:t>пунктами 3</w:t>
        </w:r>
      </w:hyperlink>
      <w:r w:rsidRPr="009764E8">
        <w:t xml:space="preserve"> - </w:t>
      </w:r>
      <w:hyperlink r:id="rId10" w:history="1">
        <w:r w:rsidRPr="009764E8">
          <w:t>6 части 2</w:t>
        </w:r>
      </w:hyperlink>
      <w:r w:rsidRPr="009764E8">
        <w:t xml:space="preserve"> и </w:t>
      </w:r>
      <w:hyperlink r:id="rId11" w:history="1">
        <w:r w:rsidRPr="009764E8">
          <w:t>частью 3.1</w:t>
        </w:r>
      </w:hyperlink>
      <w:r w:rsidRPr="009764E8">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9764E8">
        <w:t xml:space="preserve"> </w:t>
      </w:r>
      <w:proofErr w:type="gramStart"/>
      <w:r w:rsidRPr="009764E8">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history="1">
        <w:r w:rsidRPr="009764E8">
          <w:t>частью 4</w:t>
        </w:r>
      </w:hyperlink>
      <w:r w:rsidRPr="009764E8">
        <w:t xml:space="preserve"> настоящей статьи заключения комиссии не требуются.</w:t>
      </w:r>
      <w:proofErr w:type="gramEnd"/>
    </w:p>
    <w:p w:rsidR="00C17F77" w:rsidRPr="009764E8" w:rsidRDefault="00C17F77" w:rsidP="00C17F77">
      <w:pPr>
        <w:autoSpaceDE w:val="0"/>
        <w:autoSpaceDN w:val="0"/>
        <w:adjustRightInd w:val="0"/>
        <w:ind w:firstLine="709"/>
        <w:jc w:val="both"/>
      </w:pPr>
      <w:r w:rsidRPr="009764E8">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history="1">
        <w:r w:rsidRPr="009764E8">
          <w:t>частью 5.2 статьи 30</w:t>
        </w:r>
      </w:hyperlink>
      <w:r w:rsidRPr="009764E8">
        <w:t xml:space="preserve"> Градостроительного кодекса РФ, такие изменения должны быть внесены в срок не </w:t>
      </w:r>
      <w:proofErr w:type="gramStart"/>
      <w:r w:rsidRPr="009764E8">
        <w:t>позднее</w:t>
      </w:r>
      <w:proofErr w:type="gramEnd"/>
      <w:r w:rsidRPr="009764E8">
        <w:t xml:space="preserve"> чем девяносто дней со дня утверждения проекта планировки территории в целях ее комплексного развития.</w:t>
      </w:r>
    </w:p>
    <w:p w:rsidR="00C17F77" w:rsidRPr="009764E8" w:rsidRDefault="00C17F77" w:rsidP="00C17F77">
      <w:pPr>
        <w:autoSpaceDE w:val="0"/>
        <w:autoSpaceDN w:val="0"/>
        <w:adjustRightInd w:val="0"/>
        <w:ind w:firstLine="709"/>
        <w:jc w:val="both"/>
      </w:pPr>
      <w:r w:rsidRPr="009764E8">
        <w:t xml:space="preserve">4. </w:t>
      </w:r>
      <w:proofErr w:type="gramStart"/>
      <w:r w:rsidRPr="009764E8">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C17F77" w:rsidRPr="009764E8" w:rsidRDefault="00C17F77" w:rsidP="00C17F77">
      <w:pPr>
        <w:autoSpaceDE w:val="0"/>
        <w:autoSpaceDN w:val="0"/>
        <w:adjustRightInd w:val="0"/>
        <w:ind w:firstLine="709"/>
        <w:jc w:val="both"/>
      </w:pPr>
      <w:r w:rsidRPr="009764E8">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w:t>
      </w:r>
      <w:r w:rsidRPr="009764E8">
        <w:lastRenderedPageBreak/>
        <w:t xml:space="preserve">использования объектов недвижимости, установленными на </w:t>
      </w:r>
      <w:proofErr w:type="spellStart"/>
      <w:r w:rsidRPr="009764E8">
        <w:t>приаэродромной</w:t>
      </w:r>
      <w:proofErr w:type="spellEnd"/>
      <w:r w:rsidRPr="009764E8">
        <w:t xml:space="preserve"> территории, рассмотрению комиссией не подлежит.</w:t>
      </w:r>
    </w:p>
    <w:p w:rsidR="00C17F77" w:rsidRPr="009764E8" w:rsidRDefault="00C17F77" w:rsidP="00C17F77">
      <w:pPr>
        <w:autoSpaceDE w:val="0"/>
        <w:autoSpaceDN w:val="0"/>
        <w:adjustRightInd w:val="0"/>
        <w:ind w:firstLine="709"/>
        <w:jc w:val="both"/>
      </w:pPr>
      <w:r w:rsidRPr="009764E8">
        <w:t>5. Глава местной администрации с учетом рекомендаций, содержащихся в заключени</w:t>
      </w:r>
      <w:proofErr w:type="gramStart"/>
      <w:r w:rsidRPr="009764E8">
        <w:t>и</w:t>
      </w:r>
      <w:proofErr w:type="gramEnd"/>
      <w:r w:rsidRPr="009764E8">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7F77" w:rsidRPr="009764E8" w:rsidRDefault="00C17F77" w:rsidP="00C17F77">
      <w:pPr>
        <w:autoSpaceDE w:val="0"/>
        <w:autoSpaceDN w:val="0"/>
        <w:adjustRightInd w:val="0"/>
        <w:ind w:firstLine="709"/>
        <w:jc w:val="both"/>
      </w:pPr>
      <w:r w:rsidRPr="009764E8">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history="1">
        <w:r w:rsidRPr="009764E8">
          <w:t>пункте 1.1 части 2</w:t>
        </w:r>
      </w:hyperlink>
      <w:r w:rsidRPr="009764E8">
        <w:t xml:space="preserve"> настоящей статьи, </w:t>
      </w:r>
      <w:proofErr w:type="gramStart"/>
      <w:r w:rsidRPr="009764E8">
        <w:t>обязан</w:t>
      </w:r>
      <w:proofErr w:type="gramEnd"/>
      <w:r w:rsidRPr="009764E8">
        <w:t xml:space="preserve"> принять решение о внесении изменений в правила землепользования и застройки. Предписание, указанное в </w:t>
      </w:r>
      <w:hyperlink r:id="rId15" w:history="1">
        <w:r w:rsidRPr="009764E8">
          <w:t>пункте 1.1 части 2</w:t>
        </w:r>
      </w:hyperlink>
      <w:r w:rsidRPr="009764E8">
        <w:t xml:space="preserve"> настоящей статьи, может быть обжаловано главой местной администрации в суд.</w:t>
      </w:r>
    </w:p>
    <w:p w:rsidR="00C17F77" w:rsidRPr="009764E8" w:rsidRDefault="00C17F77" w:rsidP="00C17F77">
      <w:pPr>
        <w:autoSpaceDE w:val="0"/>
        <w:autoSpaceDN w:val="0"/>
        <w:adjustRightInd w:val="0"/>
        <w:ind w:firstLine="709"/>
        <w:jc w:val="both"/>
      </w:pPr>
      <w:r w:rsidRPr="009764E8">
        <w:t xml:space="preserve">7. </w:t>
      </w:r>
      <w:proofErr w:type="gramStart"/>
      <w:r w:rsidRPr="009764E8">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history="1">
        <w:r w:rsidRPr="009764E8">
          <w:t>части 2 статьи 55.32</w:t>
        </w:r>
      </w:hyperlink>
      <w:r w:rsidRPr="009764E8">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9764E8">
        <w:t xml:space="preserve"> </w:t>
      </w:r>
      <w:proofErr w:type="gramStart"/>
      <w:r w:rsidRPr="009764E8">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9764E8">
        <w:t xml:space="preserve"> в </w:t>
      </w:r>
      <w:hyperlink r:id="rId17" w:history="1">
        <w:r w:rsidRPr="009764E8">
          <w:t>части 2 статьи 55.32</w:t>
        </w:r>
      </w:hyperlink>
      <w:r w:rsidRPr="009764E8">
        <w:t xml:space="preserve"> Градостроительного кодекса </w:t>
      </w:r>
      <w:proofErr w:type="gramStart"/>
      <w:r w:rsidRPr="009764E8">
        <w:t>РФ</w:t>
      </w:r>
      <w:proofErr w:type="gramEnd"/>
      <w:r w:rsidRPr="009764E8">
        <w:t xml:space="preserve"> и от </w:t>
      </w:r>
      <w:proofErr w:type="gramStart"/>
      <w:r w:rsidRPr="009764E8">
        <w:t>которых</w:t>
      </w:r>
      <w:proofErr w:type="gramEnd"/>
      <w:r w:rsidRPr="009764E8">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17F77" w:rsidRPr="009764E8" w:rsidRDefault="00C17F77" w:rsidP="00C17F77">
      <w:pPr>
        <w:autoSpaceDE w:val="0"/>
        <w:autoSpaceDN w:val="0"/>
        <w:adjustRightInd w:val="0"/>
        <w:ind w:firstLine="709"/>
        <w:jc w:val="both"/>
      </w:pPr>
      <w:r w:rsidRPr="009764E8">
        <w:t xml:space="preserve">8. </w:t>
      </w:r>
      <w:proofErr w:type="gramStart"/>
      <w:r w:rsidRPr="009764E8">
        <w:t xml:space="preserve">В случаях, предусмотренных </w:t>
      </w:r>
      <w:hyperlink r:id="rId18" w:history="1">
        <w:r w:rsidRPr="009764E8">
          <w:t>пунктами 3</w:t>
        </w:r>
      </w:hyperlink>
      <w:r w:rsidRPr="009764E8">
        <w:t xml:space="preserve"> - </w:t>
      </w:r>
      <w:hyperlink r:id="rId19" w:history="1">
        <w:r w:rsidRPr="009764E8">
          <w:t>5 части 2</w:t>
        </w:r>
      </w:hyperlink>
      <w:r w:rsidRPr="009764E8">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9764E8">
        <w:t xml:space="preserve">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17F77" w:rsidRPr="009764E8" w:rsidRDefault="00C17F77" w:rsidP="00C17F77">
      <w:pPr>
        <w:autoSpaceDE w:val="0"/>
        <w:autoSpaceDN w:val="0"/>
        <w:adjustRightInd w:val="0"/>
        <w:ind w:firstLine="709"/>
        <w:jc w:val="both"/>
      </w:pPr>
      <w:r w:rsidRPr="009764E8">
        <w:t xml:space="preserve">9. </w:t>
      </w:r>
      <w:proofErr w:type="gramStart"/>
      <w:r w:rsidRPr="009764E8">
        <w:t xml:space="preserve">В случае поступления требования, предусмотренного </w:t>
      </w:r>
      <w:hyperlink r:id="rId20" w:history="1">
        <w:r w:rsidRPr="009764E8">
          <w:t>частью 8</w:t>
        </w:r>
      </w:hyperlink>
      <w:r w:rsidRPr="009764E8">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history="1">
        <w:r w:rsidRPr="009764E8">
          <w:t>пунктами 3</w:t>
        </w:r>
      </w:hyperlink>
      <w:r w:rsidRPr="009764E8">
        <w:t xml:space="preserve"> - </w:t>
      </w:r>
      <w:hyperlink r:id="rId22" w:history="1">
        <w:r w:rsidRPr="009764E8">
          <w:t>5 части 2</w:t>
        </w:r>
      </w:hyperlink>
      <w:r w:rsidRPr="009764E8">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9764E8">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history="1">
        <w:r w:rsidRPr="009764E8">
          <w:t>частью 8</w:t>
        </w:r>
      </w:hyperlink>
      <w:r w:rsidRPr="009764E8">
        <w:t xml:space="preserve"> настоящей статьи, не требуется.</w:t>
      </w:r>
    </w:p>
    <w:p w:rsidR="00C17F77" w:rsidRPr="009764E8" w:rsidRDefault="00C17F77" w:rsidP="00C17F77">
      <w:pPr>
        <w:autoSpaceDE w:val="0"/>
        <w:autoSpaceDN w:val="0"/>
        <w:adjustRightInd w:val="0"/>
        <w:ind w:firstLine="709"/>
        <w:jc w:val="both"/>
      </w:pPr>
      <w:r w:rsidRPr="009764E8">
        <w:lastRenderedPageBreak/>
        <w:t xml:space="preserve">10. </w:t>
      </w:r>
      <w:proofErr w:type="gramStart"/>
      <w:r w:rsidRPr="009764E8">
        <w:t xml:space="preserve">Срок уточнения правил землепользования и застройки в соответствии с </w:t>
      </w:r>
      <w:hyperlink r:id="rId24" w:history="1">
        <w:r w:rsidRPr="009764E8">
          <w:t>частью 9</w:t>
        </w:r>
      </w:hyperlink>
      <w:r w:rsidRPr="009764E8">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9764E8">
        <w:t xml:space="preserve">, предусмотренного </w:t>
      </w:r>
      <w:hyperlink r:id="rId25" w:history="1">
        <w:r w:rsidRPr="009764E8">
          <w:t>частью 8</w:t>
        </w:r>
      </w:hyperlink>
      <w:r w:rsidRPr="009764E8">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history="1">
        <w:r w:rsidRPr="009764E8">
          <w:t>пунктами 3</w:t>
        </w:r>
      </w:hyperlink>
      <w:r w:rsidRPr="009764E8">
        <w:t xml:space="preserve"> - </w:t>
      </w:r>
      <w:hyperlink r:id="rId27" w:history="1">
        <w:r w:rsidRPr="009764E8">
          <w:t>5 части 2</w:t>
        </w:r>
      </w:hyperlink>
      <w:r w:rsidRPr="009764E8">
        <w:t xml:space="preserve"> настоящей статьи оснований для внесения изменений в правила землепользования и застройки.</w:t>
      </w:r>
    </w:p>
    <w:p w:rsidR="00C17F77" w:rsidRPr="000A6768" w:rsidRDefault="00C17F77" w:rsidP="00C17F77">
      <w:pPr>
        <w:pStyle w:val="ConsPlusNormal"/>
        <w:widowControl/>
        <w:ind w:firstLine="709"/>
        <w:jc w:val="both"/>
        <w:rPr>
          <w:rFonts w:ascii="Times New Roman" w:hAnsi="Times New Roman" w:cs="Times New Roman"/>
          <w:sz w:val="24"/>
          <w:szCs w:val="24"/>
        </w:rPr>
      </w:pPr>
      <w:r w:rsidRPr="009764E8">
        <w:rPr>
          <w:rFonts w:ascii="Times New Roman" w:hAnsi="Times New Roman" w:cs="Times New Roman"/>
          <w:sz w:val="24"/>
          <w:szCs w:val="24"/>
        </w:rPr>
        <w:t>11. Подготовка и утверждение Правил землепользования и застройки, а также внесение в них изменений осуществляется в порядке, установленном статьями 31, 32,33 Градостроительного кодекса Российской Федерации.</w:t>
      </w:r>
    </w:p>
    <w:p w:rsidR="00A9520A" w:rsidRPr="00DF30C7" w:rsidRDefault="00A9520A" w:rsidP="00854598">
      <w:pPr>
        <w:pStyle w:val="4"/>
        <w:rPr>
          <w:b w:val="0"/>
        </w:rPr>
      </w:pPr>
      <w:bookmarkStart w:id="14" w:name="_Toc90972757"/>
      <w:r w:rsidRPr="00DF30C7">
        <w:rPr>
          <w:b w:val="0"/>
        </w:rPr>
        <w:t>Открытость и доступность информации о землепользовании и застройке</w:t>
      </w:r>
      <w:bookmarkEnd w:id="11"/>
      <w:bookmarkEnd w:id="12"/>
      <w:bookmarkEnd w:id="13"/>
      <w:bookmarkEnd w:id="14"/>
    </w:p>
    <w:p w:rsidR="0041056B" w:rsidRPr="00DF30C7" w:rsidRDefault="00A9520A" w:rsidP="002F20C9">
      <w:pPr>
        <w:pStyle w:val="a6"/>
        <w:tabs>
          <w:tab w:val="left" w:pos="720"/>
        </w:tabs>
        <w:spacing w:after="0"/>
        <w:ind w:left="0" w:firstLine="709"/>
        <w:jc w:val="both"/>
        <w:rPr>
          <w:szCs w:val="28"/>
        </w:rPr>
      </w:pPr>
      <w:r w:rsidRPr="00DF30C7">
        <w:rPr>
          <w:szCs w:val="28"/>
        </w:rPr>
        <w:t>1.</w:t>
      </w:r>
      <w:r w:rsidR="00BB62F3" w:rsidRPr="00DF30C7">
        <w:rPr>
          <w:szCs w:val="28"/>
        </w:rPr>
        <w:t xml:space="preserve"> </w:t>
      </w:r>
      <w:r w:rsidRPr="00DF30C7">
        <w:rPr>
          <w:szCs w:val="28"/>
        </w:rPr>
        <w:t>Настоящие Правила являются открытыми для физических и юридических лиц.</w:t>
      </w:r>
    </w:p>
    <w:p w:rsidR="00A9520A" w:rsidRPr="00DF30C7" w:rsidRDefault="00A9520A" w:rsidP="002F20C9">
      <w:pPr>
        <w:pStyle w:val="81"/>
        <w:ind w:firstLine="709"/>
        <w:rPr>
          <w:rFonts w:ascii="Times New Roman" w:hAnsi="Times New Roman"/>
          <w:szCs w:val="28"/>
        </w:rPr>
      </w:pPr>
      <w:r w:rsidRPr="00DF30C7">
        <w:rPr>
          <w:rFonts w:ascii="Times New Roman" w:hAnsi="Times New Roman"/>
          <w:szCs w:val="28"/>
        </w:rPr>
        <w:t>2.</w:t>
      </w:r>
      <w:r w:rsidRPr="00DF30C7">
        <w:rPr>
          <w:szCs w:val="28"/>
        </w:rPr>
        <w:t xml:space="preserve"> </w:t>
      </w:r>
      <w:r w:rsidRPr="00DF30C7">
        <w:rPr>
          <w:rFonts w:ascii="Times New Roman" w:hAnsi="Times New Roman"/>
          <w:szCs w:val="28"/>
        </w:rPr>
        <w:t>Администрация</w:t>
      </w:r>
      <w:r w:rsidR="009454F8" w:rsidRPr="00DF30C7">
        <w:rPr>
          <w:rFonts w:ascii="Times New Roman" w:hAnsi="Times New Roman"/>
          <w:szCs w:val="28"/>
        </w:rPr>
        <w:t xml:space="preserve"> </w:t>
      </w:r>
      <w:proofErr w:type="spellStart"/>
      <w:r w:rsidR="00D7365C" w:rsidRPr="00DF30C7">
        <w:rPr>
          <w:rFonts w:ascii="Times New Roman" w:hAnsi="Times New Roman"/>
          <w:szCs w:val="28"/>
        </w:rPr>
        <w:t>Чинетинск</w:t>
      </w:r>
      <w:r w:rsidR="00F11E5B" w:rsidRPr="00DF30C7">
        <w:rPr>
          <w:rFonts w:ascii="Times New Roman" w:hAnsi="Times New Roman"/>
          <w:szCs w:val="28"/>
        </w:rPr>
        <w:t>ого</w:t>
      </w:r>
      <w:proofErr w:type="spellEnd"/>
      <w:r w:rsidR="009F4F77" w:rsidRPr="00DF30C7">
        <w:rPr>
          <w:rFonts w:ascii="Times New Roman" w:hAnsi="Times New Roman"/>
          <w:szCs w:val="28"/>
        </w:rPr>
        <w:t xml:space="preserve"> </w:t>
      </w:r>
      <w:r w:rsidR="002D28C7" w:rsidRPr="00DF30C7">
        <w:rPr>
          <w:rFonts w:ascii="Times New Roman" w:hAnsi="Times New Roman"/>
          <w:szCs w:val="28"/>
        </w:rPr>
        <w:t>сельсовета</w:t>
      </w:r>
      <w:r w:rsidR="009454F8" w:rsidRPr="00DF30C7">
        <w:rPr>
          <w:rFonts w:ascii="Times New Roman" w:hAnsi="Times New Roman"/>
          <w:szCs w:val="28"/>
        </w:rPr>
        <w:t xml:space="preserve"> </w:t>
      </w:r>
      <w:r w:rsidRPr="00DF30C7">
        <w:rPr>
          <w:rFonts w:ascii="Times New Roman" w:hAnsi="Times New Roman"/>
          <w:szCs w:val="28"/>
        </w:rPr>
        <w:t>обеспечивает возможность ознакомления с Прави</w:t>
      </w:r>
      <w:r w:rsidR="002D28C7" w:rsidRPr="00DF30C7">
        <w:rPr>
          <w:rFonts w:ascii="Times New Roman" w:hAnsi="Times New Roman"/>
          <w:szCs w:val="28"/>
        </w:rPr>
        <w:t>лами.</w:t>
      </w:r>
    </w:p>
    <w:p w:rsidR="00A9520A" w:rsidRPr="00DF30C7" w:rsidRDefault="00A9520A" w:rsidP="002F20C9">
      <w:pPr>
        <w:pStyle w:val="a6"/>
        <w:tabs>
          <w:tab w:val="left" w:pos="720"/>
        </w:tabs>
        <w:spacing w:after="0"/>
        <w:ind w:left="0" w:firstLine="709"/>
        <w:jc w:val="both"/>
        <w:rPr>
          <w:szCs w:val="28"/>
        </w:rPr>
      </w:pPr>
      <w:r w:rsidRPr="00DF30C7">
        <w:rPr>
          <w:szCs w:val="28"/>
        </w:rPr>
        <w:t>3. Граждане имеют право участвовать в принятии решений по вопросам землепользования и застройки в соответствии с действующим</w:t>
      </w:r>
      <w:r w:rsidR="000742FF" w:rsidRPr="00DF30C7">
        <w:rPr>
          <w:szCs w:val="28"/>
        </w:rPr>
        <w:t xml:space="preserve">и нормативными правовыми </w:t>
      </w:r>
      <w:r w:rsidR="00BB62F3" w:rsidRPr="00DF30C7">
        <w:rPr>
          <w:szCs w:val="28"/>
        </w:rPr>
        <w:t>актами</w:t>
      </w:r>
      <w:r w:rsidRPr="00DF30C7">
        <w:rPr>
          <w:szCs w:val="28"/>
        </w:rPr>
        <w:t xml:space="preserve"> Российской Федера</w:t>
      </w:r>
      <w:r w:rsidR="000742FF" w:rsidRPr="00DF30C7">
        <w:rPr>
          <w:szCs w:val="28"/>
        </w:rPr>
        <w:t>ции, Алтайского края</w:t>
      </w:r>
      <w:r w:rsidR="00E23C12" w:rsidRPr="00DF30C7">
        <w:rPr>
          <w:szCs w:val="28"/>
        </w:rPr>
        <w:t xml:space="preserve">, </w:t>
      </w:r>
      <w:proofErr w:type="spellStart"/>
      <w:r w:rsidR="002D28C7" w:rsidRPr="00DF30C7">
        <w:rPr>
          <w:szCs w:val="28"/>
        </w:rPr>
        <w:t>Краснощековск</w:t>
      </w:r>
      <w:r w:rsidR="009F4F77" w:rsidRPr="00DF30C7">
        <w:rPr>
          <w:szCs w:val="28"/>
        </w:rPr>
        <w:t>ого</w:t>
      </w:r>
      <w:proofErr w:type="spellEnd"/>
      <w:r w:rsidR="009F4F77" w:rsidRPr="00DF30C7">
        <w:rPr>
          <w:szCs w:val="28"/>
        </w:rPr>
        <w:t xml:space="preserve"> района</w:t>
      </w:r>
      <w:r w:rsidR="002D28C7" w:rsidRPr="00DF30C7">
        <w:rPr>
          <w:szCs w:val="28"/>
        </w:rPr>
        <w:t xml:space="preserve"> и </w:t>
      </w:r>
      <w:proofErr w:type="spellStart"/>
      <w:r w:rsidR="00D7365C" w:rsidRPr="00DF30C7">
        <w:rPr>
          <w:szCs w:val="28"/>
        </w:rPr>
        <w:t>Чинетинск</w:t>
      </w:r>
      <w:r w:rsidR="00F11E5B" w:rsidRPr="00DF30C7">
        <w:rPr>
          <w:szCs w:val="28"/>
        </w:rPr>
        <w:t>ого</w:t>
      </w:r>
      <w:proofErr w:type="spellEnd"/>
      <w:r w:rsidR="002D28C7" w:rsidRPr="00DF30C7">
        <w:rPr>
          <w:szCs w:val="28"/>
        </w:rPr>
        <w:t xml:space="preserve"> сельсовета</w:t>
      </w:r>
      <w:r w:rsidR="00DD4616" w:rsidRPr="00DF30C7">
        <w:rPr>
          <w:szCs w:val="28"/>
        </w:rPr>
        <w:t>.</w:t>
      </w:r>
    </w:p>
    <w:p w:rsidR="00A9520A" w:rsidRPr="00DF30C7" w:rsidRDefault="009E78E8" w:rsidP="002F20C9">
      <w:pPr>
        <w:pStyle w:val="a6"/>
        <w:spacing w:after="0"/>
        <w:ind w:left="0" w:firstLine="709"/>
        <w:jc w:val="both"/>
        <w:rPr>
          <w:szCs w:val="28"/>
        </w:rPr>
      </w:pPr>
      <w:r w:rsidRPr="00DF30C7">
        <w:rPr>
          <w:szCs w:val="28"/>
        </w:rPr>
        <w:t>4.</w:t>
      </w:r>
      <w:r w:rsidR="00BB62F3" w:rsidRPr="00DF30C7">
        <w:rPr>
          <w:szCs w:val="28"/>
        </w:rPr>
        <w:t xml:space="preserve"> Нормативные</w:t>
      </w:r>
      <w:r w:rsidR="00A9520A" w:rsidRPr="00DF30C7">
        <w:rPr>
          <w:szCs w:val="28"/>
        </w:rPr>
        <w:t xml:space="preserve"> правовые акты</w:t>
      </w:r>
      <w:r w:rsidR="000742FF" w:rsidRPr="00DF30C7">
        <w:rPr>
          <w:szCs w:val="28"/>
        </w:rPr>
        <w:t xml:space="preserve"> муниципального образования</w:t>
      </w:r>
      <w:r w:rsidR="00A9520A" w:rsidRPr="00DF30C7">
        <w:rPr>
          <w:szCs w:val="28"/>
        </w:rPr>
        <w:t xml:space="preserve"> </w:t>
      </w:r>
      <w:r w:rsidRPr="00DF30C7">
        <w:rPr>
          <w:szCs w:val="28"/>
        </w:rPr>
        <w:t xml:space="preserve">в </w:t>
      </w:r>
      <w:r w:rsidR="00A9520A" w:rsidRPr="00DF30C7">
        <w:rPr>
          <w:szCs w:val="28"/>
        </w:rPr>
        <w:t>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41056B" w:rsidRPr="00DF30C7" w:rsidRDefault="0041056B" w:rsidP="00854598">
      <w:pPr>
        <w:pStyle w:val="3"/>
        <w:rPr>
          <w:b w:val="0"/>
        </w:rPr>
      </w:pPr>
      <w:bookmarkStart w:id="15" w:name="_Toc282347511"/>
      <w:bookmarkStart w:id="16" w:name="_Toc90972758"/>
      <w:r w:rsidRPr="00DF30C7">
        <w:rPr>
          <w:b w:val="0"/>
        </w:rPr>
        <w:t>Полномочия органов местного самоуправления по регулированию землепользования и застройки</w:t>
      </w:r>
      <w:bookmarkEnd w:id="15"/>
      <w:bookmarkEnd w:id="16"/>
    </w:p>
    <w:p w:rsidR="00834C5E" w:rsidRPr="00DF30C7" w:rsidRDefault="00834C5E" w:rsidP="00854598">
      <w:pPr>
        <w:pStyle w:val="4"/>
        <w:rPr>
          <w:b w:val="0"/>
        </w:rPr>
      </w:pPr>
      <w:bookmarkStart w:id="17" w:name="_Toc90972759"/>
      <w:bookmarkStart w:id="18" w:name="_Toc282347512"/>
      <w:r w:rsidRPr="00DF30C7">
        <w:rPr>
          <w:b w:val="0"/>
        </w:rPr>
        <w:t xml:space="preserve">Полномочия Администрации </w:t>
      </w:r>
      <w:proofErr w:type="spellStart"/>
      <w:r w:rsidRPr="00DF30C7">
        <w:rPr>
          <w:b w:val="0"/>
        </w:rPr>
        <w:t>Краснощековского</w:t>
      </w:r>
      <w:proofErr w:type="spellEnd"/>
      <w:r w:rsidRPr="00DF30C7">
        <w:rPr>
          <w:b w:val="0"/>
        </w:rPr>
        <w:t xml:space="preserve"> </w:t>
      </w:r>
      <w:r w:rsidR="00285CFB" w:rsidRPr="00DF30C7">
        <w:rPr>
          <w:b w:val="0"/>
        </w:rPr>
        <w:t>района</w:t>
      </w:r>
      <w:r w:rsidRPr="00DF30C7">
        <w:rPr>
          <w:b w:val="0"/>
        </w:rPr>
        <w:t xml:space="preserve"> в области землепользования и застройки</w:t>
      </w:r>
      <w:bookmarkEnd w:id="17"/>
    </w:p>
    <w:p w:rsidR="00834C5E" w:rsidRPr="00DF30C7" w:rsidRDefault="00834C5E" w:rsidP="00834C5E">
      <w:pPr>
        <w:pStyle w:val="ConsPlusNormal"/>
        <w:widowControl/>
        <w:ind w:firstLine="709"/>
        <w:jc w:val="both"/>
        <w:rPr>
          <w:rFonts w:ascii="Times New Roman" w:hAnsi="Times New Roman" w:cs="Times New Roman"/>
          <w:sz w:val="24"/>
          <w:szCs w:val="28"/>
        </w:rPr>
      </w:pPr>
      <w:r w:rsidRPr="00DF30C7">
        <w:rPr>
          <w:rFonts w:ascii="Times New Roman" w:hAnsi="Times New Roman"/>
          <w:sz w:val="24"/>
        </w:rPr>
        <w:t xml:space="preserve">1. К полномочиям Администрации </w:t>
      </w:r>
      <w:proofErr w:type="spellStart"/>
      <w:r w:rsidRPr="00DF30C7">
        <w:rPr>
          <w:rFonts w:ascii="Times New Roman" w:hAnsi="Times New Roman"/>
          <w:sz w:val="24"/>
        </w:rPr>
        <w:t>Краснощековского</w:t>
      </w:r>
      <w:proofErr w:type="spellEnd"/>
      <w:r w:rsidRPr="00DF30C7">
        <w:rPr>
          <w:rFonts w:ascii="Times New Roman" w:hAnsi="Times New Roman"/>
          <w:sz w:val="24"/>
        </w:rPr>
        <w:t xml:space="preserve"> района в области землепользования и застройки </w:t>
      </w:r>
      <w:r w:rsidRPr="00DF30C7">
        <w:rPr>
          <w:rFonts w:ascii="Times New Roman" w:hAnsi="Times New Roman" w:cs="Times New Roman"/>
          <w:sz w:val="24"/>
          <w:szCs w:val="28"/>
        </w:rPr>
        <w:t>относятся:</w:t>
      </w:r>
    </w:p>
    <w:p w:rsidR="00834C5E" w:rsidRPr="00DF30C7" w:rsidRDefault="00927D26" w:rsidP="00927D26">
      <w:pPr>
        <w:ind w:firstLine="709"/>
        <w:jc w:val="both"/>
      </w:pPr>
      <w:r w:rsidRPr="00DF30C7">
        <w:t xml:space="preserve">1) </w:t>
      </w:r>
      <w:r w:rsidR="00834C5E" w:rsidRPr="00DF30C7">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proofErr w:type="spellStart"/>
      <w:r w:rsidR="00D7365C" w:rsidRPr="00DF30C7">
        <w:t>Чинетинск</w:t>
      </w:r>
      <w:r w:rsidR="00F11E5B" w:rsidRPr="00DF30C7">
        <w:t>ого</w:t>
      </w:r>
      <w:proofErr w:type="spellEnd"/>
      <w:r w:rsidR="00834C5E" w:rsidRPr="00DF30C7">
        <w:t xml:space="preserve"> сельсовета;</w:t>
      </w:r>
      <w:r w:rsidR="0069059D" w:rsidRPr="00DF30C7">
        <w:t xml:space="preserve"> выдача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C28CA" w:rsidRPr="00DF30C7" w:rsidRDefault="00927D26" w:rsidP="00927D26">
      <w:pPr>
        <w:ind w:firstLine="709"/>
        <w:jc w:val="both"/>
      </w:pPr>
      <w:r w:rsidRPr="00DF30C7">
        <w:t>2)</w:t>
      </w:r>
      <w:r w:rsidR="00834C5E" w:rsidRPr="00DF30C7">
        <w:t xml:space="preserve">иные полномочия, определенные федеральными законами и принимаемыми в соответствии с ними законами Алтайского края, </w:t>
      </w:r>
      <w:proofErr w:type="spellStart"/>
      <w:r w:rsidR="00BC28CA" w:rsidRPr="00DF30C7">
        <w:t>Краснощековского</w:t>
      </w:r>
      <w:proofErr w:type="spellEnd"/>
      <w:r w:rsidR="00BC28CA" w:rsidRPr="00DF30C7">
        <w:t xml:space="preserve"> района.</w:t>
      </w:r>
    </w:p>
    <w:p w:rsidR="00C068E6" w:rsidRPr="00DF30C7" w:rsidRDefault="00C068E6" w:rsidP="00854598">
      <w:pPr>
        <w:pStyle w:val="4"/>
        <w:rPr>
          <w:b w:val="0"/>
        </w:rPr>
      </w:pPr>
      <w:bookmarkStart w:id="19" w:name="_Toc90972760"/>
      <w:r w:rsidRPr="00DF30C7">
        <w:rPr>
          <w:b w:val="0"/>
        </w:rPr>
        <w:t xml:space="preserve">Полномочия Администрации </w:t>
      </w:r>
      <w:proofErr w:type="spellStart"/>
      <w:r w:rsidR="00D7365C" w:rsidRPr="00DF30C7">
        <w:rPr>
          <w:b w:val="0"/>
        </w:rPr>
        <w:t>Чинетинск</w:t>
      </w:r>
      <w:r w:rsidR="00F11E5B" w:rsidRPr="00DF30C7">
        <w:rPr>
          <w:b w:val="0"/>
        </w:rPr>
        <w:t>ого</w:t>
      </w:r>
      <w:proofErr w:type="spellEnd"/>
      <w:r w:rsidR="009F4F77" w:rsidRPr="00DF30C7">
        <w:rPr>
          <w:b w:val="0"/>
        </w:rPr>
        <w:t xml:space="preserve"> </w:t>
      </w:r>
      <w:r w:rsidR="002D28C7" w:rsidRPr="00DF30C7">
        <w:rPr>
          <w:b w:val="0"/>
        </w:rPr>
        <w:t>сельсовета</w:t>
      </w:r>
      <w:r w:rsidRPr="00DF30C7">
        <w:rPr>
          <w:b w:val="0"/>
        </w:rPr>
        <w:t xml:space="preserve"> в области землепользования и застройки</w:t>
      </w:r>
      <w:bookmarkEnd w:id="19"/>
    </w:p>
    <w:p w:rsidR="00285CFB" w:rsidRPr="00DF30C7" w:rsidRDefault="00285CFB" w:rsidP="00285CFB">
      <w:pPr>
        <w:widowControl w:val="0"/>
        <w:autoSpaceDE w:val="0"/>
        <w:autoSpaceDN w:val="0"/>
        <w:adjustRightInd w:val="0"/>
        <w:ind w:firstLine="540"/>
        <w:jc w:val="both"/>
      </w:pPr>
      <w:r w:rsidRPr="00DF30C7">
        <w:t xml:space="preserve">Органы местного самоуправления поселения (в случае заключения соглашения о передаче части полномочий в соответствии с </w:t>
      </w:r>
      <w:proofErr w:type="gramStart"/>
      <w:r w:rsidRPr="00DF30C7">
        <w:t>ч</w:t>
      </w:r>
      <w:proofErr w:type="gramEnd"/>
      <w:r w:rsidRPr="00DF30C7">
        <w:t xml:space="preserve">.4 ст.15 Федерального закона № 131-ФЗ от 06.10.2003) принимают на себя осуществление таких полномочий от Администрации района. </w:t>
      </w:r>
    </w:p>
    <w:p w:rsidR="00C068E6" w:rsidRPr="00DF30C7" w:rsidRDefault="00D216DD" w:rsidP="002F20C9">
      <w:pPr>
        <w:pStyle w:val="ConsPlusNormal"/>
        <w:widowControl/>
        <w:ind w:firstLine="709"/>
        <w:jc w:val="both"/>
        <w:rPr>
          <w:rFonts w:ascii="Times New Roman" w:hAnsi="Times New Roman" w:cs="Times New Roman"/>
          <w:sz w:val="24"/>
          <w:szCs w:val="28"/>
        </w:rPr>
      </w:pPr>
      <w:r w:rsidRPr="00DF30C7">
        <w:rPr>
          <w:rFonts w:ascii="Times New Roman" w:hAnsi="Times New Roman"/>
          <w:sz w:val="24"/>
        </w:rPr>
        <w:lastRenderedPageBreak/>
        <w:t xml:space="preserve">1. </w:t>
      </w:r>
      <w:r w:rsidR="00C068E6" w:rsidRPr="00DF30C7">
        <w:rPr>
          <w:rFonts w:ascii="Times New Roman" w:hAnsi="Times New Roman"/>
          <w:sz w:val="24"/>
        </w:rPr>
        <w:t xml:space="preserve">К полномочиям Администрации </w:t>
      </w:r>
      <w:proofErr w:type="spellStart"/>
      <w:r w:rsidR="00D7365C" w:rsidRPr="00DF30C7">
        <w:rPr>
          <w:rFonts w:ascii="Times New Roman" w:hAnsi="Times New Roman"/>
          <w:sz w:val="24"/>
        </w:rPr>
        <w:t>Чинетинск</w:t>
      </w:r>
      <w:r w:rsidR="00F11E5B" w:rsidRPr="00DF30C7">
        <w:rPr>
          <w:rFonts w:ascii="Times New Roman" w:hAnsi="Times New Roman"/>
          <w:sz w:val="24"/>
        </w:rPr>
        <w:t>ого</w:t>
      </w:r>
      <w:proofErr w:type="spellEnd"/>
      <w:r w:rsidR="009F4F77" w:rsidRPr="00DF30C7">
        <w:rPr>
          <w:rFonts w:ascii="Times New Roman" w:hAnsi="Times New Roman"/>
          <w:sz w:val="24"/>
        </w:rPr>
        <w:t xml:space="preserve"> </w:t>
      </w:r>
      <w:r w:rsidR="002D28C7" w:rsidRPr="00DF30C7">
        <w:rPr>
          <w:rFonts w:ascii="Times New Roman" w:hAnsi="Times New Roman"/>
          <w:sz w:val="24"/>
        </w:rPr>
        <w:t>сельсовета</w:t>
      </w:r>
      <w:r w:rsidR="00C068E6" w:rsidRPr="00DF30C7">
        <w:rPr>
          <w:rFonts w:ascii="Times New Roman" w:hAnsi="Times New Roman"/>
          <w:sz w:val="24"/>
        </w:rPr>
        <w:t xml:space="preserve"> в области землепользования и застройки в соответствии с Уставом </w:t>
      </w:r>
      <w:r w:rsidR="00C068E6" w:rsidRPr="00DF30C7">
        <w:rPr>
          <w:rFonts w:ascii="Times New Roman" w:hAnsi="Times New Roman" w:cs="Times New Roman"/>
          <w:sz w:val="24"/>
          <w:szCs w:val="28"/>
        </w:rPr>
        <w:t>относятся:</w:t>
      </w:r>
    </w:p>
    <w:p w:rsidR="00C068E6" w:rsidRPr="00DF30C7" w:rsidRDefault="00C068E6" w:rsidP="00D96D53">
      <w:pPr>
        <w:pStyle w:val="a4"/>
        <w:numPr>
          <w:ilvl w:val="0"/>
          <w:numId w:val="20"/>
        </w:numPr>
        <w:tabs>
          <w:tab w:val="left" w:pos="720"/>
        </w:tabs>
        <w:ind w:left="0" w:firstLine="709"/>
        <w:jc w:val="both"/>
      </w:pPr>
      <w:r w:rsidRPr="00DF30C7">
        <w:t>резервирование и изъятие земельных участков в грани</w:t>
      </w:r>
      <w:r w:rsidR="002E3D90" w:rsidRPr="00DF30C7">
        <w:t xml:space="preserve">цах </w:t>
      </w:r>
      <w:proofErr w:type="spellStart"/>
      <w:r w:rsidR="00D7365C" w:rsidRPr="00DF30C7">
        <w:t>Чинетинск</w:t>
      </w:r>
      <w:r w:rsidR="003F23AB" w:rsidRPr="00DF30C7">
        <w:t>ого</w:t>
      </w:r>
      <w:proofErr w:type="spellEnd"/>
      <w:r w:rsidR="002E3216" w:rsidRPr="00DF30C7">
        <w:t xml:space="preserve"> сельсовета</w:t>
      </w:r>
      <w:r w:rsidRPr="00DF30C7">
        <w:t xml:space="preserve"> для муниципальных нужд; </w:t>
      </w:r>
    </w:p>
    <w:p w:rsidR="00C068E6" w:rsidRPr="00DF30C7" w:rsidRDefault="00C068E6" w:rsidP="00D96D53">
      <w:pPr>
        <w:pStyle w:val="a4"/>
        <w:numPr>
          <w:ilvl w:val="0"/>
          <w:numId w:val="20"/>
        </w:numPr>
        <w:tabs>
          <w:tab w:val="left" w:pos="720"/>
        </w:tabs>
        <w:ind w:left="0" w:firstLine="709"/>
        <w:jc w:val="both"/>
      </w:pPr>
      <w:r w:rsidRPr="00DF30C7">
        <w:t>установление права ограниченного пользования чужим земельным участком (публичного сервитута) для обеспечения интересов местного самоуправления или населения без изъятия земельных участков;</w:t>
      </w:r>
    </w:p>
    <w:p w:rsidR="00C068E6" w:rsidRPr="00DF30C7" w:rsidRDefault="00C068E6" w:rsidP="00D96D53">
      <w:pPr>
        <w:pStyle w:val="a4"/>
        <w:numPr>
          <w:ilvl w:val="0"/>
          <w:numId w:val="20"/>
        </w:numPr>
        <w:tabs>
          <w:tab w:val="left" w:pos="720"/>
        </w:tabs>
        <w:ind w:left="0" w:firstLine="709"/>
        <w:jc w:val="both"/>
      </w:pPr>
      <w:r w:rsidRPr="00DF30C7">
        <w:rPr>
          <w:szCs w:val="28"/>
        </w:rPr>
        <w:t>установления (прекращения) публичных сервитутов.</w:t>
      </w:r>
    </w:p>
    <w:p w:rsidR="002F20C9" w:rsidRPr="00DF30C7" w:rsidRDefault="002F20C9" w:rsidP="00D96D53">
      <w:pPr>
        <w:pStyle w:val="ConsPlusNormal"/>
        <w:widowControl/>
        <w:numPr>
          <w:ilvl w:val="0"/>
          <w:numId w:val="20"/>
        </w:numPr>
        <w:ind w:left="0" w:firstLine="709"/>
        <w:jc w:val="both"/>
        <w:rPr>
          <w:rFonts w:ascii="Times New Roman" w:hAnsi="Times New Roman"/>
          <w:strike/>
          <w:sz w:val="24"/>
          <w:szCs w:val="28"/>
        </w:rPr>
      </w:pPr>
      <w:r w:rsidRPr="00DF30C7">
        <w:rPr>
          <w:rFonts w:ascii="Times New Roman" w:hAnsi="Times New Roman" w:cs="Times New Roman"/>
          <w:sz w:val="24"/>
          <w:szCs w:val="28"/>
        </w:rPr>
        <w:t xml:space="preserve">решение о подготовке </w:t>
      </w:r>
      <w:r w:rsidRPr="00DF30C7">
        <w:rPr>
          <w:rFonts w:ascii="Times New Roman" w:hAnsi="Times New Roman"/>
          <w:sz w:val="24"/>
          <w:szCs w:val="28"/>
        </w:rPr>
        <w:t xml:space="preserve">Генерального плана </w:t>
      </w:r>
      <w:proofErr w:type="spellStart"/>
      <w:r w:rsidR="00D7365C" w:rsidRPr="00DF30C7">
        <w:rPr>
          <w:rFonts w:ascii="Times New Roman" w:hAnsi="Times New Roman"/>
          <w:sz w:val="24"/>
          <w:szCs w:val="28"/>
        </w:rPr>
        <w:t>Чинетинск</w:t>
      </w:r>
      <w:r w:rsidR="00F11E5B" w:rsidRPr="00DF30C7">
        <w:rPr>
          <w:rFonts w:ascii="Times New Roman" w:hAnsi="Times New Roman"/>
          <w:sz w:val="24"/>
          <w:szCs w:val="28"/>
        </w:rPr>
        <w:t>ого</w:t>
      </w:r>
      <w:proofErr w:type="spellEnd"/>
      <w:r w:rsidR="002E3216" w:rsidRPr="00DF30C7">
        <w:rPr>
          <w:rFonts w:ascii="Times New Roman" w:hAnsi="Times New Roman"/>
          <w:sz w:val="24"/>
          <w:szCs w:val="28"/>
        </w:rPr>
        <w:t xml:space="preserve"> сельсовета</w:t>
      </w:r>
      <w:r w:rsidRPr="00DF30C7">
        <w:rPr>
          <w:rFonts w:ascii="Times New Roman" w:hAnsi="Times New Roman"/>
          <w:sz w:val="24"/>
          <w:szCs w:val="28"/>
        </w:rPr>
        <w:t>;</w:t>
      </w:r>
    </w:p>
    <w:p w:rsidR="002F20C9" w:rsidRPr="00DF30C7" w:rsidRDefault="002F20C9" w:rsidP="00D96D53">
      <w:pPr>
        <w:pStyle w:val="ConsPlusNormal"/>
        <w:widowControl/>
        <w:numPr>
          <w:ilvl w:val="0"/>
          <w:numId w:val="20"/>
        </w:numPr>
        <w:ind w:left="0" w:firstLine="709"/>
        <w:jc w:val="both"/>
        <w:rPr>
          <w:rFonts w:ascii="Times New Roman" w:hAnsi="Times New Roman" w:cs="Times New Roman"/>
          <w:sz w:val="24"/>
          <w:szCs w:val="28"/>
        </w:rPr>
      </w:pPr>
      <w:r w:rsidRPr="00DF30C7">
        <w:rPr>
          <w:rFonts w:ascii="Times New Roman" w:hAnsi="Times New Roman" w:cs="Times New Roman"/>
          <w:sz w:val="24"/>
          <w:szCs w:val="28"/>
        </w:rPr>
        <w:t xml:space="preserve"> решение о подготовке Правил землепользования и застройки </w:t>
      </w:r>
      <w:r w:rsidR="005642D7" w:rsidRPr="00DF30C7">
        <w:rPr>
          <w:rFonts w:ascii="Times New Roman" w:hAnsi="Times New Roman" w:cs="Times New Roman"/>
          <w:sz w:val="24"/>
          <w:szCs w:val="28"/>
        </w:rPr>
        <w:t>территории</w:t>
      </w:r>
      <w:r w:rsidRPr="00DF30C7">
        <w:rPr>
          <w:rFonts w:ascii="Times New Roman" w:hAnsi="Times New Roman" w:cs="Times New Roman"/>
          <w:sz w:val="24"/>
          <w:szCs w:val="28"/>
        </w:rPr>
        <w:t xml:space="preserve"> </w:t>
      </w:r>
      <w:proofErr w:type="spellStart"/>
      <w:r w:rsidR="00D7365C" w:rsidRPr="00DF30C7">
        <w:rPr>
          <w:rFonts w:ascii="Times New Roman" w:hAnsi="Times New Roman" w:cs="Times New Roman"/>
          <w:sz w:val="24"/>
          <w:szCs w:val="28"/>
        </w:rPr>
        <w:t>Чинетинск</w:t>
      </w:r>
      <w:r w:rsidR="00F11E5B" w:rsidRPr="00DF30C7">
        <w:rPr>
          <w:rFonts w:ascii="Times New Roman" w:hAnsi="Times New Roman" w:cs="Times New Roman"/>
          <w:sz w:val="24"/>
          <w:szCs w:val="28"/>
        </w:rPr>
        <w:t>ого</w:t>
      </w:r>
      <w:proofErr w:type="spellEnd"/>
      <w:r w:rsidR="002E3216" w:rsidRPr="00DF30C7">
        <w:rPr>
          <w:rFonts w:ascii="Times New Roman" w:hAnsi="Times New Roman" w:cs="Times New Roman"/>
          <w:sz w:val="24"/>
          <w:szCs w:val="28"/>
        </w:rPr>
        <w:t xml:space="preserve"> сельсовета</w:t>
      </w:r>
      <w:r w:rsidRPr="00DF30C7">
        <w:rPr>
          <w:rFonts w:ascii="Times New Roman" w:hAnsi="Times New Roman" w:cs="Times New Roman"/>
          <w:sz w:val="24"/>
          <w:szCs w:val="28"/>
        </w:rPr>
        <w:t xml:space="preserve"> и внесение изменений в них;</w:t>
      </w:r>
    </w:p>
    <w:p w:rsidR="002F20C9" w:rsidRPr="00DF30C7" w:rsidRDefault="002F20C9" w:rsidP="00D96D53">
      <w:pPr>
        <w:numPr>
          <w:ilvl w:val="0"/>
          <w:numId w:val="20"/>
        </w:numPr>
        <w:autoSpaceDE w:val="0"/>
        <w:autoSpaceDN w:val="0"/>
        <w:adjustRightInd w:val="0"/>
        <w:ind w:left="0" w:firstLine="709"/>
        <w:jc w:val="both"/>
      </w:pPr>
      <w:r w:rsidRPr="00DF30C7">
        <w:t>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межевания, градостроительных планов земельных участков), за исключением случаев, предусмотренных Градостроительным кодексом Российской Федерации;</w:t>
      </w:r>
    </w:p>
    <w:p w:rsidR="002F20C9" w:rsidRPr="00DF30C7" w:rsidRDefault="002F20C9" w:rsidP="00D96D53">
      <w:pPr>
        <w:numPr>
          <w:ilvl w:val="0"/>
          <w:numId w:val="20"/>
        </w:numPr>
        <w:autoSpaceDE w:val="0"/>
        <w:autoSpaceDN w:val="0"/>
        <w:adjustRightInd w:val="0"/>
        <w:ind w:left="0" w:firstLine="709"/>
        <w:jc w:val="both"/>
      </w:pPr>
      <w:r w:rsidRPr="00DF30C7">
        <w:t xml:space="preserve">назначение публичных слушаний по проекту Генерального плана муниципального образования </w:t>
      </w:r>
      <w:proofErr w:type="spellStart"/>
      <w:r w:rsidR="00D7365C" w:rsidRPr="00DF30C7">
        <w:t>Чинетинск</w:t>
      </w:r>
      <w:r w:rsidR="00F11E5B" w:rsidRPr="00DF30C7">
        <w:t>ий</w:t>
      </w:r>
      <w:proofErr w:type="spellEnd"/>
      <w:r w:rsidR="002E3216" w:rsidRPr="00DF30C7">
        <w:t xml:space="preserve"> сельсовет</w:t>
      </w:r>
      <w:r w:rsidRPr="00DF30C7">
        <w:t xml:space="preserve"> и проекту внесения в него изменений, по проекту Правил землепользования и застройки муниципального образования </w:t>
      </w:r>
      <w:proofErr w:type="spellStart"/>
      <w:r w:rsidR="00D7365C" w:rsidRPr="00DF30C7">
        <w:t>Чинетинск</w:t>
      </w:r>
      <w:r w:rsidR="00F11E5B" w:rsidRPr="00DF30C7">
        <w:t>ий</w:t>
      </w:r>
      <w:proofErr w:type="spellEnd"/>
      <w:r w:rsidR="0022029A" w:rsidRPr="00DF30C7">
        <w:t xml:space="preserve"> сельсовет</w:t>
      </w:r>
      <w:r w:rsidRPr="00DF30C7">
        <w:t xml:space="preserve"> и проекту внесения в них изменений, по проектам планировки территорий и проектам межевания территорий; </w:t>
      </w:r>
    </w:p>
    <w:p w:rsidR="00F11E5B" w:rsidRPr="00DF30C7" w:rsidRDefault="002F20C9" w:rsidP="00D96D53">
      <w:pPr>
        <w:pStyle w:val="a4"/>
        <w:numPr>
          <w:ilvl w:val="0"/>
          <w:numId w:val="20"/>
        </w:numPr>
        <w:tabs>
          <w:tab w:val="left" w:pos="720"/>
        </w:tabs>
        <w:ind w:left="0" w:firstLine="709"/>
        <w:jc w:val="both"/>
      </w:pPr>
      <w:r w:rsidRPr="00DF30C7">
        <w:t>иные полномочия, определенные федеральными законами и принимаемыми в соответствии с</w:t>
      </w:r>
      <w:r w:rsidR="00F11E5B" w:rsidRPr="00DF30C7">
        <w:t xml:space="preserve"> ними законами Алтайского края, </w:t>
      </w:r>
      <w:proofErr w:type="spellStart"/>
      <w:r w:rsidR="00F11E5B" w:rsidRPr="00DF30C7">
        <w:t>Краснощекуолвского</w:t>
      </w:r>
      <w:proofErr w:type="spellEnd"/>
      <w:r w:rsidR="00F11E5B" w:rsidRPr="00DF30C7">
        <w:t xml:space="preserve"> района и </w:t>
      </w:r>
      <w:proofErr w:type="spellStart"/>
      <w:r w:rsidR="00D7365C" w:rsidRPr="00DF30C7">
        <w:t>Чинетинск</w:t>
      </w:r>
      <w:r w:rsidR="00F11E5B" w:rsidRPr="00DF30C7">
        <w:t>ого</w:t>
      </w:r>
      <w:proofErr w:type="spellEnd"/>
      <w:r w:rsidR="00F11E5B" w:rsidRPr="00DF30C7">
        <w:t xml:space="preserve"> сельсовета.</w:t>
      </w:r>
    </w:p>
    <w:p w:rsidR="00B403E8" w:rsidRPr="00DF30C7" w:rsidRDefault="00B403E8" w:rsidP="00854598">
      <w:pPr>
        <w:pStyle w:val="4"/>
        <w:rPr>
          <w:b w:val="0"/>
        </w:rPr>
      </w:pPr>
      <w:bookmarkStart w:id="20" w:name="_Toc282347513"/>
      <w:bookmarkStart w:id="21" w:name="_Toc90972761"/>
      <w:bookmarkEnd w:id="18"/>
      <w:r w:rsidRPr="00DF30C7">
        <w:rPr>
          <w:b w:val="0"/>
        </w:rPr>
        <w:t>Полномочия пр</w:t>
      </w:r>
      <w:r w:rsidR="002E3D90" w:rsidRPr="00DF30C7">
        <w:rPr>
          <w:b w:val="0"/>
        </w:rPr>
        <w:t xml:space="preserve">едставительного органа </w:t>
      </w:r>
      <w:r w:rsidR="005818DC" w:rsidRPr="00DF30C7">
        <w:rPr>
          <w:b w:val="0"/>
        </w:rPr>
        <w:t>муниципального образования</w:t>
      </w:r>
      <w:r w:rsidRPr="00DF30C7">
        <w:rPr>
          <w:b w:val="0"/>
        </w:rPr>
        <w:t xml:space="preserve"> в области землепользования и застройки</w:t>
      </w:r>
      <w:bookmarkEnd w:id="20"/>
      <w:bookmarkEnd w:id="21"/>
    </w:p>
    <w:p w:rsidR="00285CFB" w:rsidRPr="00DF30C7" w:rsidRDefault="00285CFB" w:rsidP="00285CFB">
      <w:pPr>
        <w:widowControl w:val="0"/>
        <w:autoSpaceDE w:val="0"/>
        <w:autoSpaceDN w:val="0"/>
        <w:adjustRightInd w:val="0"/>
        <w:ind w:firstLine="540"/>
        <w:jc w:val="both"/>
      </w:pPr>
      <w:r w:rsidRPr="00DF30C7">
        <w:t xml:space="preserve">Органы местного самоуправления поселения (в случае заключения соглашения о передаче части полномочий в соответствии с </w:t>
      </w:r>
      <w:proofErr w:type="gramStart"/>
      <w:r w:rsidRPr="00DF30C7">
        <w:t>ч</w:t>
      </w:r>
      <w:proofErr w:type="gramEnd"/>
      <w:r w:rsidRPr="00DF30C7">
        <w:t xml:space="preserve">.4 ст.15 Федерального закона № 131-ФЗ от 06.10.2003) принимают на себя осуществление таких полномочий от Администрации района. </w:t>
      </w:r>
    </w:p>
    <w:p w:rsidR="00706904" w:rsidRPr="00DF30C7" w:rsidRDefault="00706904" w:rsidP="00BB62F3">
      <w:pPr>
        <w:ind w:firstLine="708"/>
        <w:jc w:val="both"/>
      </w:pPr>
      <w:r w:rsidRPr="00DF30C7">
        <w:t>К полномочиям</w:t>
      </w:r>
      <w:r w:rsidR="009C14CD" w:rsidRPr="00DF30C7">
        <w:t xml:space="preserve"> </w:t>
      </w:r>
      <w:r w:rsidR="00D43CFF" w:rsidRPr="00DF30C7">
        <w:t xml:space="preserve">Совета депутатов </w:t>
      </w:r>
      <w:proofErr w:type="spellStart"/>
      <w:r w:rsidR="00D7365C" w:rsidRPr="00DF30C7">
        <w:t>Чинетинск</w:t>
      </w:r>
      <w:r w:rsidR="00F11E5B" w:rsidRPr="00DF30C7">
        <w:t>ого</w:t>
      </w:r>
      <w:proofErr w:type="spellEnd"/>
      <w:r w:rsidR="00D43CFF" w:rsidRPr="00DF30C7">
        <w:t xml:space="preserve"> сельсовета </w:t>
      </w:r>
      <w:proofErr w:type="spellStart"/>
      <w:r w:rsidR="002D28C7" w:rsidRPr="00DF30C7">
        <w:rPr>
          <w:szCs w:val="28"/>
        </w:rPr>
        <w:t>Краснощековск</w:t>
      </w:r>
      <w:r w:rsidR="00090444" w:rsidRPr="00DF30C7">
        <w:rPr>
          <w:szCs w:val="28"/>
        </w:rPr>
        <w:t>ого</w:t>
      </w:r>
      <w:proofErr w:type="spellEnd"/>
      <w:r w:rsidR="00090444" w:rsidRPr="00DF30C7">
        <w:rPr>
          <w:szCs w:val="28"/>
        </w:rPr>
        <w:t xml:space="preserve"> район</w:t>
      </w:r>
      <w:r w:rsidR="00D43CFF" w:rsidRPr="00DF30C7">
        <w:rPr>
          <w:szCs w:val="28"/>
        </w:rPr>
        <w:t>а</w:t>
      </w:r>
      <w:r w:rsidR="00090444" w:rsidRPr="00DF30C7">
        <w:rPr>
          <w:szCs w:val="28"/>
        </w:rPr>
        <w:t xml:space="preserve"> </w:t>
      </w:r>
      <w:r w:rsidR="00090444" w:rsidRPr="00DF30C7">
        <w:t xml:space="preserve">Алтайского края </w:t>
      </w:r>
      <w:r w:rsidR="009C14CD" w:rsidRPr="00DF30C7">
        <w:t xml:space="preserve">(далее – </w:t>
      </w:r>
      <w:r w:rsidR="00D05E71" w:rsidRPr="00DF30C7">
        <w:t>Совета</w:t>
      </w:r>
      <w:r w:rsidR="00216EAF" w:rsidRPr="00DF30C7">
        <w:t xml:space="preserve"> депутатов)</w:t>
      </w:r>
      <w:r w:rsidR="00DD4616" w:rsidRPr="00DF30C7">
        <w:t xml:space="preserve"> </w:t>
      </w:r>
      <w:r w:rsidRPr="00DF30C7">
        <w:t>относ</w:t>
      </w:r>
      <w:r w:rsidR="00DD4616" w:rsidRPr="00DF30C7">
        <w:t>я</w:t>
      </w:r>
      <w:r w:rsidRPr="00DF30C7">
        <w:t>тся:</w:t>
      </w:r>
    </w:p>
    <w:p w:rsidR="00706904" w:rsidRPr="00DF30C7" w:rsidRDefault="00706904" w:rsidP="00BB62F3">
      <w:pPr>
        <w:ind w:firstLine="708"/>
        <w:jc w:val="both"/>
      </w:pPr>
      <w:r w:rsidRPr="00DF30C7">
        <w:t>1)</w:t>
      </w:r>
      <w:r w:rsidR="00BB62F3" w:rsidRPr="00DF30C7">
        <w:t xml:space="preserve"> </w:t>
      </w:r>
      <w:r w:rsidRPr="00DF30C7">
        <w:t>утверждение генерального п</w:t>
      </w:r>
      <w:r w:rsidR="0088363D" w:rsidRPr="00DF30C7">
        <w:t xml:space="preserve">лана </w:t>
      </w:r>
      <w:proofErr w:type="spellStart"/>
      <w:r w:rsidR="00D7365C" w:rsidRPr="00DF30C7">
        <w:t>Чинетинск</w:t>
      </w:r>
      <w:r w:rsidR="00F11E5B" w:rsidRPr="00DF30C7">
        <w:t>ого</w:t>
      </w:r>
      <w:proofErr w:type="spellEnd"/>
      <w:r w:rsidR="002E3216" w:rsidRPr="00DF30C7">
        <w:t xml:space="preserve"> сельсовета</w:t>
      </w:r>
      <w:r w:rsidR="005818DC" w:rsidRPr="00DF30C7">
        <w:t xml:space="preserve"> и внесений изменений в него</w:t>
      </w:r>
      <w:r w:rsidRPr="00DF30C7">
        <w:t>;</w:t>
      </w:r>
    </w:p>
    <w:p w:rsidR="00706904" w:rsidRPr="00DF30C7" w:rsidRDefault="00BB62F3" w:rsidP="00BB62F3">
      <w:pPr>
        <w:ind w:firstLine="708"/>
        <w:jc w:val="both"/>
      </w:pPr>
      <w:r w:rsidRPr="00DF30C7">
        <w:t>2)</w:t>
      </w:r>
      <w:r w:rsidR="00706904" w:rsidRPr="00DF30C7">
        <w:t xml:space="preserve"> утверждение пра</w:t>
      </w:r>
      <w:r w:rsidR="00D05E71" w:rsidRPr="00DF30C7">
        <w:t xml:space="preserve">вил землепользования и застройки </w:t>
      </w:r>
      <w:r w:rsidR="005642D7" w:rsidRPr="00DF30C7">
        <w:t xml:space="preserve">территории </w:t>
      </w:r>
      <w:r w:rsidR="00D05E71" w:rsidRPr="00DF30C7">
        <w:t xml:space="preserve">(части территории) </w:t>
      </w:r>
      <w:proofErr w:type="spellStart"/>
      <w:r w:rsidR="00D7365C" w:rsidRPr="00DF30C7">
        <w:t>Чинетинск</w:t>
      </w:r>
      <w:r w:rsidR="00F11E5B" w:rsidRPr="00DF30C7">
        <w:t>ого</w:t>
      </w:r>
      <w:proofErr w:type="spellEnd"/>
      <w:r w:rsidR="002E3216" w:rsidRPr="00DF30C7">
        <w:t xml:space="preserve"> сельсовета</w:t>
      </w:r>
      <w:r w:rsidR="005642D7" w:rsidRPr="00DF30C7">
        <w:t xml:space="preserve"> </w:t>
      </w:r>
      <w:r w:rsidR="005818DC" w:rsidRPr="00DF30C7">
        <w:t>и внесений изменений в них</w:t>
      </w:r>
      <w:r w:rsidR="00706904" w:rsidRPr="00DF30C7">
        <w:t>;</w:t>
      </w:r>
    </w:p>
    <w:p w:rsidR="00706904" w:rsidRPr="00DF30C7" w:rsidRDefault="00BB62F3" w:rsidP="00BB62F3">
      <w:pPr>
        <w:ind w:firstLine="708"/>
        <w:jc w:val="both"/>
      </w:pPr>
      <w:r w:rsidRPr="00DF30C7">
        <w:t xml:space="preserve">3) </w:t>
      </w:r>
      <w:r w:rsidR="00706904" w:rsidRPr="00DF30C7">
        <w:t>утверждение местных нормативов градост</w:t>
      </w:r>
      <w:r w:rsidR="0088363D" w:rsidRPr="00DF30C7">
        <w:t xml:space="preserve">роительного проектирования </w:t>
      </w:r>
      <w:proofErr w:type="spellStart"/>
      <w:r w:rsidR="00D7365C" w:rsidRPr="00DF30C7">
        <w:t>Чинетинск</w:t>
      </w:r>
      <w:r w:rsidR="00F11E5B" w:rsidRPr="00DF30C7">
        <w:t>ого</w:t>
      </w:r>
      <w:proofErr w:type="spellEnd"/>
      <w:r w:rsidR="002E3216" w:rsidRPr="00DF30C7">
        <w:t xml:space="preserve"> сельсовета</w:t>
      </w:r>
      <w:r w:rsidR="00706904" w:rsidRPr="00DF30C7">
        <w:t>;</w:t>
      </w:r>
    </w:p>
    <w:p w:rsidR="00706904" w:rsidRPr="00DF30C7" w:rsidRDefault="00BB62F3" w:rsidP="00BB62F3">
      <w:pPr>
        <w:ind w:firstLine="708"/>
        <w:jc w:val="both"/>
      </w:pPr>
      <w:r w:rsidRPr="00DF30C7">
        <w:t xml:space="preserve">4) </w:t>
      </w:r>
      <w:r w:rsidR="00706904" w:rsidRPr="00DF30C7">
        <w:t>принятие местных программ использования и охраны земель;</w:t>
      </w:r>
    </w:p>
    <w:p w:rsidR="0004035C" w:rsidRPr="00DF30C7" w:rsidRDefault="00BB62F3" w:rsidP="00BB62F3">
      <w:pPr>
        <w:ind w:firstLine="708"/>
        <w:jc w:val="both"/>
      </w:pPr>
      <w:r w:rsidRPr="00DF30C7">
        <w:t>5)</w:t>
      </w:r>
      <w:r w:rsidR="00706904" w:rsidRPr="00DF30C7">
        <w:t xml:space="preserve"> установление порядка отнесения земель к землям особо охраняемых территорий местного значения, </w:t>
      </w:r>
      <w:r w:rsidR="0004035C" w:rsidRPr="00DF30C7">
        <w:t>порядка использования и охраны земель особо охраняемых территорий местного значения;</w:t>
      </w:r>
    </w:p>
    <w:p w:rsidR="00890140" w:rsidRPr="00DF30C7" w:rsidRDefault="00DC0A18" w:rsidP="00BB62F3">
      <w:pPr>
        <w:ind w:firstLine="708"/>
        <w:jc w:val="both"/>
      </w:pPr>
      <w:r w:rsidRPr="00DF30C7">
        <w:t>6</w:t>
      </w:r>
      <w:r w:rsidR="00890140" w:rsidRPr="00DF30C7">
        <w:t>) утверждение в соответств</w:t>
      </w:r>
      <w:r w:rsidR="0088363D" w:rsidRPr="00DF30C7">
        <w:t xml:space="preserve">ии с генеральным планом </w:t>
      </w:r>
      <w:proofErr w:type="gramStart"/>
      <w:r w:rsidR="0088363D" w:rsidRPr="00DF30C7">
        <w:t>сельсовета</w:t>
      </w:r>
      <w:r w:rsidR="00890140" w:rsidRPr="00DF30C7">
        <w:t xml:space="preserve"> программ комплексного развития сис</w:t>
      </w:r>
      <w:r w:rsidR="00214243" w:rsidRPr="00DF30C7">
        <w:t>тем коммунальной инфраструктуры</w:t>
      </w:r>
      <w:proofErr w:type="gramEnd"/>
      <w:r w:rsidR="00214243" w:rsidRPr="00DF30C7">
        <w:t>.</w:t>
      </w:r>
    </w:p>
    <w:p w:rsidR="00B4607D" w:rsidRPr="00DF30C7" w:rsidRDefault="00F5080C" w:rsidP="00854598">
      <w:pPr>
        <w:pStyle w:val="4"/>
        <w:rPr>
          <w:b w:val="0"/>
        </w:rPr>
      </w:pPr>
      <w:bookmarkStart w:id="22" w:name="_Toc282347515"/>
      <w:bookmarkStart w:id="23" w:name="_Toc90972762"/>
      <w:r w:rsidRPr="00DF30C7">
        <w:rPr>
          <w:b w:val="0"/>
        </w:rPr>
        <w:t xml:space="preserve">Полномочия Комиссии </w:t>
      </w:r>
      <w:r w:rsidR="00A8607C" w:rsidRPr="00DF30C7">
        <w:rPr>
          <w:b w:val="0"/>
        </w:rPr>
        <w:t>по подготовке проекта Правил землепользования и застройки</w:t>
      </w:r>
      <w:bookmarkEnd w:id="22"/>
      <w:bookmarkEnd w:id="23"/>
    </w:p>
    <w:p w:rsidR="00F5080C" w:rsidRPr="00DF30C7" w:rsidRDefault="00F5080C" w:rsidP="000D58F7">
      <w:pPr>
        <w:numPr>
          <w:ilvl w:val="0"/>
          <w:numId w:val="1"/>
        </w:numPr>
        <w:tabs>
          <w:tab w:val="num" w:pos="0"/>
        </w:tabs>
        <w:ind w:left="0" w:firstLine="720"/>
        <w:jc w:val="both"/>
        <w:rPr>
          <w:szCs w:val="28"/>
        </w:rPr>
      </w:pPr>
      <w:r w:rsidRPr="00DF30C7">
        <w:rPr>
          <w:szCs w:val="28"/>
        </w:rPr>
        <w:t>К полномочиям Комиссии по решению вопросов землепользования и застройки относятся:</w:t>
      </w:r>
    </w:p>
    <w:p w:rsidR="00F45033" w:rsidRPr="00DF30C7" w:rsidRDefault="00F45033" w:rsidP="004702CF">
      <w:pPr>
        <w:ind w:firstLine="851"/>
        <w:jc w:val="both"/>
      </w:pPr>
      <w:r w:rsidRPr="00DF30C7">
        <w:t xml:space="preserve">1) </w:t>
      </w:r>
      <w:r w:rsidR="00577D1F" w:rsidRPr="00DF30C7">
        <w:t>организация подготовки проекта П</w:t>
      </w:r>
      <w:r w:rsidRPr="00DF30C7">
        <w:t>равил землепользования и застройки, а также его дор</w:t>
      </w:r>
      <w:r w:rsidR="00577D1F" w:rsidRPr="00DF30C7">
        <w:t>аботки в случае несоответствия П</w:t>
      </w:r>
      <w:r w:rsidRPr="00DF30C7">
        <w:t xml:space="preserve">роекта землепользования и застройки </w:t>
      </w:r>
      <w:r w:rsidRPr="00DF30C7">
        <w:lastRenderedPageBreak/>
        <w:t>требов</w:t>
      </w:r>
      <w:r w:rsidR="00577D1F" w:rsidRPr="00DF30C7">
        <w:t>аниям технических регламентов, Г</w:t>
      </w:r>
      <w:r w:rsidR="0088363D" w:rsidRPr="00DF30C7">
        <w:t>енеральному плану сельсовета</w:t>
      </w:r>
      <w:r w:rsidRPr="00DF30C7">
        <w:t>, схеме территориального планирования района</w:t>
      </w:r>
      <w:r w:rsidR="00014933" w:rsidRPr="00DF30C7">
        <w:t xml:space="preserve">; </w:t>
      </w:r>
    </w:p>
    <w:p w:rsidR="00CB6956" w:rsidRPr="00DF30C7" w:rsidRDefault="00F45033" w:rsidP="00F45033">
      <w:pPr>
        <w:ind w:firstLine="720"/>
        <w:jc w:val="both"/>
      </w:pPr>
      <w:bookmarkStart w:id="24" w:name="sub_32122"/>
      <w:r w:rsidRPr="00DF30C7">
        <w:t>2) рассмотрение предложений</w:t>
      </w:r>
      <w:r w:rsidR="00577D1F" w:rsidRPr="00DF30C7">
        <w:t xml:space="preserve"> о внесении изменений в П</w:t>
      </w:r>
      <w:r w:rsidRPr="00DF30C7">
        <w:t>равила землепользования и застройки и подготовка соответствующего заключения.</w:t>
      </w:r>
      <w:bookmarkEnd w:id="24"/>
    </w:p>
    <w:p w:rsidR="00CB6F0F" w:rsidRPr="00DF30C7" w:rsidRDefault="00484ED1" w:rsidP="00854598">
      <w:pPr>
        <w:pStyle w:val="3"/>
        <w:rPr>
          <w:b w:val="0"/>
        </w:rPr>
      </w:pPr>
      <w:bookmarkStart w:id="25" w:name="_Toc90972763"/>
      <w:bookmarkStart w:id="26" w:name="_Toc282347516"/>
      <w:r w:rsidRPr="00DF30C7">
        <w:rPr>
          <w:b w:val="0"/>
        </w:rPr>
        <w:t xml:space="preserve">Порядок </w:t>
      </w:r>
      <w:r w:rsidR="00EE57F2" w:rsidRPr="00DF30C7">
        <w:rPr>
          <w:b w:val="0"/>
        </w:rPr>
        <w:t>изменения видов разрешенного использования земельных участков и объектов капитального строительства</w:t>
      </w:r>
      <w:bookmarkEnd w:id="25"/>
      <w:r w:rsidR="00EE57F2" w:rsidRPr="00DF30C7">
        <w:rPr>
          <w:b w:val="0"/>
        </w:rPr>
        <w:t xml:space="preserve"> </w:t>
      </w:r>
      <w:bookmarkEnd w:id="26"/>
    </w:p>
    <w:p w:rsidR="00BF53FB" w:rsidRPr="00DF30C7" w:rsidRDefault="00CB6F0F" w:rsidP="00854598">
      <w:pPr>
        <w:pStyle w:val="4"/>
        <w:rPr>
          <w:b w:val="0"/>
        </w:rPr>
      </w:pPr>
      <w:bookmarkStart w:id="27" w:name="_Toc282347517"/>
      <w:bookmarkStart w:id="28" w:name="_Toc90972764"/>
      <w:r w:rsidRPr="00DF30C7">
        <w:rPr>
          <w:b w:val="0"/>
        </w:rPr>
        <w:t>Порядок изменения видов разрешенного использования земельных участков и объектов капитального строительства</w:t>
      </w:r>
      <w:bookmarkEnd w:id="27"/>
      <w:bookmarkEnd w:id="28"/>
    </w:p>
    <w:p w:rsidR="00BC66EC" w:rsidRPr="00DF30C7" w:rsidRDefault="009C458C" w:rsidP="00BC66EC">
      <w:pPr>
        <w:autoSpaceDE w:val="0"/>
        <w:autoSpaceDN w:val="0"/>
        <w:adjustRightInd w:val="0"/>
        <w:ind w:firstLine="720"/>
        <w:jc w:val="both"/>
        <w:rPr>
          <w:sz w:val="28"/>
        </w:rPr>
      </w:pPr>
      <w:r w:rsidRPr="00DF30C7">
        <w:t>1</w:t>
      </w:r>
      <w:r w:rsidR="00F01BA1" w:rsidRPr="00DF30C7">
        <w:t xml:space="preserve">. </w:t>
      </w:r>
      <w:r w:rsidR="00BC66EC" w:rsidRPr="00DF30C7">
        <w:t>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12A40" w:rsidRPr="00DF30C7" w:rsidRDefault="009C458C" w:rsidP="00F8254F">
      <w:pPr>
        <w:widowControl w:val="0"/>
        <w:shd w:val="clear" w:color="auto" w:fill="FFFFFF"/>
        <w:ind w:firstLine="709"/>
        <w:jc w:val="both"/>
      </w:pPr>
      <w:r w:rsidRPr="00DF30C7">
        <w:t>2</w:t>
      </w:r>
      <w:r w:rsidR="00A12A40" w:rsidRPr="00DF30C7">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w:t>
      </w:r>
      <w:r w:rsidR="003D02F1" w:rsidRPr="00DF30C7">
        <w:t xml:space="preserve"> </w:t>
      </w:r>
      <w:r w:rsidR="00A12A40" w:rsidRPr="00DF30C7">
        <w:t xml:space="preserve"> выбираются самостоятельно без дополнительных разрешений и согласования</w:t>
      </w:r>
      <w:r w:rsidR="003D02F1" w:rsidRPr="00DF30C7">
        <w:t>, за исключением органов государственной власти, орган</w:t>
      </w:r>
      <w:r w:rsidR="00A26D04" w:rsidRPr="00DF30C7">
        <w:t>а</w:t>
      </w:r>
      <w:r w:rsidR="003D02F1" w:rsidRPr="00DF30C7">
        <w:t xml:space="preserve"> местного самоуправления, государственных и муниципальных учреждений, государственных и муниципальных унитарных предприятий</w:t>
      </w:r>
      <w:r w:rsidR="00A12A40" w:rsidRPr="00DF30C7">
        <w:t>.</w:t>
      </w:r>
    </w:p>
    <w:p w:rsidR="00A12A40" w:rsidRPr="00DF30C7" w:rsidRDefault="009C458C" w:rsidP="00F8254F">
      <w:pPr>
        <w:ind w:firstLine="709"/>
        <w:jc w:val="both"/>
        <w:rPr>
          <w:sz w:val="28"/>
        </w:rPr>
      </w:pPr>
      <w:r w:rsidRPr="00DF30C7">
        <w:rPr>
          <w:bCs/>
        </w:rPr>
        <w:t>3</w:t>
      </w:r>
      <w:r w:rsidR="00A12A40" w:rsidRPr="00DF30C7">
        <w:rPr>
          <w:bCs/>
        </w:rPr>
        <w:t xml:space="preserve">. </w:t>
      </w:r>
      <w:r w:rsidR="00A12A40" w:rsidRPr="00DF30C7">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CB6F0F" w:rsidRPr="00DF30C7" w:rsidRDefault="00CB6F0F" w:rsidP="00854598">
      <w:pPr>
        <w:pStyle w:val="4"/>
        <w:rPr>
          <w:b w:val="0"/>
        </w:rPr>
      </w:pPr>
      <w:bookmarkStart w:id="29" w:name="_Toc282347518"/>
      <w:bookmarkStart w:id="30" w:name="_Toc90972765"/>
      <w:r w:rsidRPr="00DF30C7">
        <w:rPr>
          <w:b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9"/>
      <w:bookmarkEnd w:id="30"/>
    </w:p>
    <w:p w:rsidR="00C17F77" w:rsidRPr="009764E8" w:rsidRDefault="00C17F77" w:rsidP="00C17F77">
      <w:pPr>
        <w:autoSpaceDE w:val="0"/>
        <w:autoSpaceDN w:val="0"/>
        <w:adjustRightInd w:val="0"/>
        <w:ind w:firstLine="539"/>
        <w:jc w:val="both"/>
      </w:pPr>
      <w:r w:rsidRPr="009764E8">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8" w:history="1">
        <w:r w:rsidRPr="009764E8">
          <w:t>закона</w:t>
        </w:r>
      </w:hyperlink>
      <w:r w:rsidRPr="009764E8">
        <w:t xml:space="preserve"> от 6 апреля 2011 года N 63-ФЗ "Об электронной подписи" (далее - электронный документ, подписанный электронной подписью).</w:t>
      </w:r>
    </w:p>
    <w:p w:rsidR="00C17F77" w:rsidRPr="009764E8" w:rsidRDefault="00C17F77" w:rsidP="00C17F77">
      <w:pPr>
        <w:autoSpaceDE w:val="0"/>
        <w:autoSpaceDN w:val="0"/>
        <w:adjustRightInd w:val="0"/>
        <w:ind w:firstLine="539"/>
        <w:jc w:val="both"/>
      </w:pPr>
      <w:r w:rsidRPr="009764E8">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9" w:history="1">
        <w:r w:rsidRPr="009764E8">
          <w:t>статьей 5.1</w:t>
        </w:r>
      </w:hyperlink>
      <w:r w:rsidRPr="009764E8">
        <w:t xml:space="preserve"> Градостроительного кодекса РФ, с учетом положений настоящей статьи.</w:t>
      </w:r>
    </w:p>
    <w:p w:rsidR="00C17F77" w:rsidRPr="009764E8" w:rsidRDefault="00C17F77" w:rsidP="00C17F77">
      <w:pPr>
        <w:autoSpaceDE w:val="0"/>
        <w:autoSpaceDN w:val="0"/>
        <w:adjustRightInd w:val="0"/>
        <w:ind w:firstLine="539"/>
        <w:jc w:val="both"/>
      </w:pPr>
      <w:r w:rsidRPr="009764E8">
        <w:t>3. В случае</w:t>
      </w:r>
      <w:proofErr w:type="gramStart"/>
      <w:r w:rsidRPr="009764E8">
        <w:t>,</w:t>
      </w:r>
      <w:proofErr w:type="gramEnd"/>
      <w:r w:rsidRPr="009764E8">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17F77" w:rsidRPr="009764E8" w:rsidRDefault="00C17F77" w:rsidP="00C17F77">
      <w:pPr>
        <w:autoSpaceDE w:val="0"/>
        <w:autoSpaceDN w:val="0"/>
        <w:adjustRightInd w:val="0"/>
        <w:ind w:firstLine="539"/>
        <w:jc w:val="both"/>
      </w:pPr>
      <w:r w:rsidRPr="009764E8">
        <w:t xml:space="preserve">4. </w:t>
      </w:r>
      <w:proofErr w:type="gramStart"/>
      <w:r w:rsidRPr="009764E8">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w:t>
      </w:r>
      <w:r w:rsidRPr="009764E8">
        <w:lastRenderedPageBreak/>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9764E8">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C17F77" w:rsidRPr="009764E8" w:rsidRDefault="00C17F77" w:rsidP="00C17F77">
      <w:pPr>
        <w:autoSpaceDE w:val="0"/>
        <w:autoSpaceDN w:val="0"/>
        <w:adjustRightInd w:val="0"/>
        <w:ind w:firstLine="539"/>
        <w:jc w:val="both"/>
      </w:pPr>
      <w:r w:rsidRPr="009764E8">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17F77" w:rsidRPr="009764E8" w:rsidRDefault="00C17F77" w:rsidP="00C17F77">
      <w:pPr>
        <w:autoSpaceDE w:val="0"/>
        <w:autoSpaceDN w:val="0"/>
        <w:adjustRightInd w:val="0"/>
        <w:ind w:firstLine="539"/>
        <w:jc w:val="both"/>
      </w:pPr>
      <w:r w:rsidRPr="009764E8">
        <w:t xml:space="preserve">6. </w:t>
      </w:r>
      <w:proofErr w:type="gramStart"/>
      <w:r w:rsidRPr="009764E8">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C17F77" w:rsidRPr="009764E8" w:rsidRDefault="00C17F77" w:rsidP="00C17F77">
      <w:pPr>
        <w:autoSpaceDE w:val="0"/>
        <w:autoSpaceDN w:val="0"/>
        <w:adjustRightInd w:val="0"/>
        <w:ind w:firstLine="539"/>
        <w:jc w:val="both"/>
      </w:pPr>
      <w:r w:rsidRPr="009764E8">
        <w:t xml:space="preserve">7. На основании указанных в </w:t>
      </w:r>
      <w:hyperlink w:anchor="Par11" w:history="1">
        <w:r w:rsidRPr="009764E8">
          <w:t>части 6</w:t>
        </w:r>
      </w:hyperlink>
      <w:r w:rsidRPr="009764E8">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C17F77" w:rsidRPr="009764E8" w:rsidRDefault="00C17F77" w:rsidP="00C17F77">
      <w:pPr>
        <w:autoSpaceDE w:val="0"/>
        <w:autoSpaceDN w:val="0"/>
        <w:adjustRightInd w:val="0"/>
        <w:ind w:firstLine="539"/>
        <w:jc w:val="both"/>
      </w:pPr>
      <w:r w:rsidRPr="009764E8">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17F77" w:rsidRPr="009764E8" w:rsidRDefault="00C17F77" w:rsidP="00C17F77">
      <w:pPr>
        <w:autoSpaceDE w:val="0"/>
        <w:autoSpaceDN w:val="0"/>
        <w:adjustRightInd w:val="0"/>
        <w:ind w:firstLine="539"/>
        <w:jc w:val="both"/>
      </w:pPr>
      <w:r w:rsidRPr="009764E8">
        <w:t>9. В случае</w:t>
      </w:r>
      <w:proofErr w:type="gramStart"/>
      <w:r w:rsidRPr="009764E8">
        <w:t>,</w:t>
      </w:r>
      <w:proofErr w:type="gramEnd"/>
      <w:r w:rsidRPr="009764E8">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17F77" w:rsidRPr="009764E8" w:rsidRDefault="00C17F77" w:rsidP="00C17F77">
      <w:pPr>
        <w:autoSpaceDE w:val="0"/>
        <w:autoSpaceDN w:val="0"/>
        <w:adjustRightInd w:val="0"/>
        <w:ind w:firstLine="539"/>
        <w:jc w:val="both"/>
      </w:pPr>
      <w:r w:rsidRPr="009764E8">
        <w:t xml:space="preserve">9.1. </w:t>
      </w:r>
      <w:proofErr w:type="gramStart"/>
      <w:r w:rsidRPr="009764E8">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history="1">
        <w:r w:rsidRPr="009764E8">
          <w:t>части 2 статьи 55.32</w:t>
        </w:r>
      </w:hyperlink>
      <w:r w:rsidRPr="009764E8">
        <w:t xml:space="preserve">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w:t>
      </w:r>
      <w:proofErr w:type="gramEnd"/>
      <w:r w:rsidRPr="009764E8">
        <w:t xml:space="preserve"> </w:t>
      </w:r>
      <w:proofErr w:type="gramStart"/>
      <w:r w:rsidRPr="009764E8">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history="1">
        <w:r w:rsidRPr="009764E8">
          <w:t>части 2 статьи 55.32</w:t>
        </w:r>
      </w:hyperlink>
      <w:r w:rsidRPr="009764E8">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9764E8">
        <w:t xml:space="preserve"> либо вступило в законную силу решение суда </w:t>
      </w:r>
      <w:r w:rsidRPr="009764E8">
        <w:lastRenderedPageBreak/>
        <w:t>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17F77" w:rsidRPr="009764E8" w:rsidRDefault="00C17F77" w:rsidP="00C17F77">
      <w:pPr>
        <w:autoSpaceDE w:val="0"/>
        <w:autoSpaceDN w:val="0"/>
        <w:adjustRightInd w:val="0"/>
        <w:ind w:firstLine="539"/>
        <w:jc w:val="both"/>
      </w:pPr>
      <w:r w:rsidRPr="009764E8">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216DD" w:rsidRPr="009764E8" w:rsidRDefault="00D216DD" w:rsidP="00EE57F2">
      <w:pPr>
        <w:autoSpaceDE w:val="0"/>
        <w:autoSpaceDN w:val="0"/>
        <w:adjustRightInd w:val="0"/>
        <w:ind w:firstLine="720"/>
        <w:jc w:val="both"/>
      </w:pPr>
    </w:p>
    <w:p w:rsidR="00CB6F0F" w:rsidRPr="009764E8" w:rsidRDefault="002952E6" w:rsidP="00854598">
      <w:pPr>
        <w:pStyle w:val="4"/>
        <w:rPr>
          <w:b w:val="0"/>
        </w:rPr>
      </w:pPr>
      <w:bookmarkStart w:id="31" w:name="_Toc90972766"/>
      <w:r w:rsidRPr="009764E8">
        <w:rPr>
          <w:b w:val="0"/>
        </w:rPr>
        <w:t>Порядок предоставления разрешения на</w:t>
      </w:r>
      <w:r w:rsidR="00CB6F0F" w:rsidRPr="009764E8">
        <w:rPr>
          <w:b w:val="0"/>
        </w:rPr>
        <w:t xml:space="preserve"> </w:t>
      </w:r>
      <w:r w:rsidRPr="009764E8">
        <w:rPr>
          <w:b w:val="0"/>
        </w:rPr>
        <w:t>о</w:t>
      </w:r>
      <w:r w:rsidR="00CB6F0F" w:rsidRPr="009764E8">
        <w:rPr>
          <w:b w:val="0"/>
        </w:rPr>
        <w:t>тклонение от предельных параметров разрешенного строительства, реконструкции объектов капитального строительства</w:t>
      </w:r>
      <w:bookmarkEnd w:id="31"/>
    </w:p>
    <w:p w:rsidR="00C17F77" w:rsidRPr="009764E8" w:rsidRDefault="00C17F77" w:rsidP="00C17F77">
      <w:pPr>
        <w:pStyle w:val="ConsPlusNormal"/>
        <w:ind w:firstLine="709"/>
        <w:jc w:val="both"/>
        <w:rPr>
          <w:rFonts w:ascii="Times New Roman" w:hAnsi="Times New Roman" w:cs="Times New Roman"/>
          <w:sz w:val="24"/>
          <w:szCs w:val="24"/>
        </w:rPr>
      </w:pPr>
      <w:bookmarkStart w:id="32" w:name="_Toc282347519"/>
      <w:r w:rsidRPr="009764E8">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17F77" w:rsidRPr="009764E8" w:rsidRDefault="00C17F77" w:rsidP="00C17F77">
      <w:pPr>
        <w:pStyle w:val="ConsPlusNormal"/>
        <w:ind w:firstLine="709"/>
        <w:jc w:val="both"/>
        <w:rPr>
          <w:rFonts w:ascii="Times New Roman" w:hAnsi="Times New Roman" w:cs="Times New Roman"/>
          <w:sz w:val="24"/>
          <w:szCs w:val="24"/>
        </w:rPr>
      </w:pPr>
      <w:bookmarkStart w:id="33" w:name="Par1"/>
      <w:bookmarkEnd w:id="33"/>
      <w:r w:rsidRPr="009764E8">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9764E8">
        <w:rPr>
          <w:rFonts w:ascii="Times New Roman" w:hAnsi="Times New Roman" w:cs="Times New Roman"/>
          <w:sz w:val="24"/>
          <w:szCs w:val="24"/>
        </w:rPr>
        <w:t>архитектурным решениям</w:t>
      </w:r>
      <w:proofErr w:type="gramEnd"/>
      <w:r w:rsidRPr="009764E8">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4. </w:t>
      </w:r>
      <w:proofErr w:type="gramStart"/>
      <w:r w:rsidRPr="009764E8">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32" w:history="1">
        <w:r w:rsidRPr="009764E8">
          <w:rPr>
            <w:rFonts w:ascii="Times New Roman" w:hAnsi="Times New Roman" w:cs="Times New Roman"/>
            <w:sz w:val="24"/>
            <w:szCs w:val="24"/>
          </w:rPr>
          <w:t>статьей 5.1</w:t>
        </w:r>
      </w:hyperlink>
      <w:r w:rsidRPr="009764E8">
        <w:rPr>
          <w:rFonts w:ascii="Times New Roman" w:hAnsi="Times New Roman" w:cs="Times New Roman"/>
          <w:sz w:val="24"/>
          <w:szCs w:val="24"/>
        </w:rPr>
        <w:t xml:space="preserve"> Градостроительного кодекса РФ, с учетом положений </w:t>
      </w:r>
      <w:hyperlink r:id="rId33" w:history="1">
        <w:r w:rsidRPr="009764E8">
          <w:rPr>
            <w:rFonts w:ascii="Times New Roman" w:hAnsi="Times New Roman" w:cs="Times New Roman"/>
            <w:sz w:val="24"/>
            <w:szCs w:val="24"/>
          </w:rPr>
          <w:t>статьи 39</w:t>
        </w:r>
      </w:hyperlink>
      <w:r w:rsidRPr="009764E8">
        <w:rPr>
          <w:rFonts w:ascii="Times New Roman" w:hAnsi="Times New Roman" w:cs="Times New Roman"/>
          <w:sz w:val="24"/>
          <w:szCs w:val="24"/>
        </w:rPr>
        <w:t xml:space="preserve"> Градостроительного кодекса РФ, за исключением случая, указанного</w:t>
      </w:r>
      <w:proofErr w:type="gramEnd"/>
      <w:r w:rsidRPr="009764E8">
        <w:rPr>
          <w:rFonts w:ascii="Times New Roman" w:hAnsi="Times New Roman" w:cs="Times New Roman"/>
          <w:sz w:val="24"/>
          <w:szCs w:val="24"/>
        </w:rPr>
        <w:t xml:space="preserve"> в </w:t>
      </w:r>
      <w:hyperlink w:anchor="Par1" w:history="1">
        <w:r w:rsidRPr="009764E8">
          <w:rPr>
            <w:rFonts w:ascii="Times New Roman" w:hAnsi="Times New Roman" w:cs="Times New Roman"/>
            <w:sz w:val="24"/>
            <w:szCs w:val="24"/>
          </w:rPr>
          <w:t>части 1.1</w:t>
        </w:r>
      </w:hyperlink>
      <w:r w:rsidRPr="009764E8">
        <w:rPr>
          <w:rFonts w:ascii="Times New Roman" w:hAnsi="Times New Roman" w:cs="Times New Roman"/>
          <w:sz w:val="24"/>
          <w:szCs w:val="24"/>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17F77" w:rsidRPr="009764E8" w:rsidRDefault="00C17F77" w:rsidP="00C17F77">
      <w:pPr>
        <w:pStyle w:val="ConsPlusNormal"/>
        <w:ind w:firstLine="709"/>
        <w:jc w:val="both"/>
        <w:rPr>
          <w:rFonts w:ascii="Times New Roman" w:hAnsi="Times New Roman" w:cs="Times New Roman"/>
          <w:sz w:val="24"/>
          <w:szCs w:val="24"/>
        </w:rPr>
      </w:pPr>
      <w:bookmarkStart w:id="34" w:name="Par9"/>
      <w:bookmarkEnd w:id="34"/>
      <w:r w:rsidRPr="009764E8">
        <w:rPr>
          <w:rFonts w:ascii="Times New Roman" w:hAnsi="Times New Roman" w:cs="Times New Roman"/>
          <w:sz w:val="24"/>
          <w:szCs w:val="24"/>
        </w:rPr>
        <w:t xml:space="preserve">5. </w:t>
      </w:r>
      <w:proofErr w:type="gramStart"/>
      <w:r w:rsidRPr="009764E8">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w:t>
      </w:r>
      <w:r w:rsidRPr="009764E8">
        <w:rPr>
          <w:rFonts w:ascii="Times New Roman" w:hAnsi="Times New Roman" w:cs="Times New Roman"/>
          <w:sz w:val="24"/>
          <w:szCs w:val="24"/>
        </w:rPr>
        <w:lastRenderedPageBreak/>
        <w:t>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9764E8">
        <w:rPr>
          <w:rFonts w:ascii="Times New Roman" w:hAnsi="Times New Roman" w:cs="Times New Roman"/>
          <w:sz w:val="24"/>
          <w:szCs w:val="24"/>
        </w:rPr>
        <w:t xml:space="preserve"> направляет указанные рекомендации главе местной администрации.</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6. Глава местной администрации в течение семи дней со дня поступления указанных в </w:t>
      </w:r>
      <w:hyperlink w:anchor="Par9" w:history="1">
        <w:r w:rsidRPr="009764E8">
          <w:rPr>
            <w:rFonts w:ascii="Times New Roman" w:hAnsi="Times New Roman" w:cs="Times New Roman"/>
            <w:sz w:val="24"/>
            <w:szCs w:val="24"/>
          </w:rPr>
          <w:t>части 5</w:t>
        </w:r>
      </w:hyperlink>
      <w:r w:rsidRPr="009764E8">
        <w:rPr>
          <w:rFonts w:ascii="Times New Roman" w:hAnsi="Times New Roman" w:cs="Times New Roman"/>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4" w:history="1">
        <w:r w:rsidRPr="009764E8">
          <w:rPr>
            <w:rFonts w:ascii="Times New Roman" w:hAnsi="Times New Roman" w:cs="Times New Roman"/>
            <w:sz w:val="24"/>
            <w:szCs w:val="24"/>
          </w:rPr>
          <w:t>части 2 статьи 55.32</w:t>
        </w:r>
      </w:hyperlink>
      <w:r w:rsidRPr="009764E8">
        <w:rPr>
          <w:rFonts w:ascii="Times New Roman" w:hAnsi="Times New Roman" w:cs="Times New Roman"/>
          <w:sz w:val="24"/>
          <w:szCs w:val="24"/>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Pr="009764E8">
        <w:rPr>
          <w:rFonts w:ascii="Times New Roman" w:hAnsi="Times New Roman" w:cs="Times New Roman"/>
          <w:sz w:val="24"/>
          <w:szCs w:val="24"/>
        </w:rPr>
        <w:t>до</w:t>
      </w:r>
      <w:proofErr w:type="gramEnd"/>
      <w:r w:rsidRPr="009764E8">
        <w:rPr>
          <w:rFonts w:ascii="Times New Roman" w:hAnsi="Times New Roman" w:cs="Times New Roman"/>
          <w:sz w:val="24"/>
          <w:szCs w:val="24"/>
        </w:rPr>
        <w:t xml:space="preserve"> </w:t>
      </w:r>
      <w:proofErr w:type="gramStart"/>
      <w:r w:rsidRPr="009764E8">
        <w:rPr>
          <w:rFonts w:ascii="Times New Roman" w:hAnsi="Times New Roman" w:cs="Times New Roman"/>
          <w:sz w:val="24"/>
          <w:szCs w:val="24"/>
        </w:rPr>
        <w:t>ее</w:t>
      </w:r>
      <w:proofErr w:type="gramEnd"/>
      <w:r w:rsidRPr="009764E8">
        <w:rPr>
          <w:rFonts w:ascii="Times New Roman" w:hAnsi="Times New Roman" w:cs="Times New Roman"/>
          <w:sz w:val="24"/>
          <w:szCs w:val="24"/>
        </w:rPr>
        <w:t xml:space="preserve"> </w:t>
      </w:r>
      <w:proofErr w:type="gramStart"/>
      <w:r w:rsidRPr="009764E8">
        <w:rPr>
          <w:rFonts w:ascii="Times New Roman" w:hAnsi="Times New Roman" w:cs="Times New Roman"/>
          <w:sz w:val="24"/>
          <w:szCs w:val="24"/>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5" w:history="1">
        <w:r w:rsidRPr="009764E8">
          <w:rPr>
            <w:rFonts w:ascii="Times New Roman" w:hAnsi="Times New Roman" w:cs="Times New Roman"/>
            <w:sz w:val="24"/>
            <w:szCs w:val="24"/>
          </w:rPr>
          <w:t>части 2 статьи 55.32</w:t>
        </w:r>
      </w:hyperlink>
      <w:r w:rsidRPr="009764E8">
        <w:rPr>
          <w:rFonts w:ascii="Times New Roman" w:hAnsi="Times New Roman" w:cs="Times New Roman"/>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w:t>
      </w:r>
      <w:proofErr w:type="gramEnd"/>
      <w:r w:rsidRPr="009764E8">
        <w:rPr>
          <w:rFonts w:ascii="Times New Roman" w:hAnsi="Times New Roman" w:cs="Times New Roman"/>
          <w:sz w:val="24"/>
          <w:szCs w:val="24"/>
        </w:rPr>
        <w:t xml:space="preserve">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17F77" w:rsidRPr="000A676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9764E8">
        <w:rPr>
          <w:rFonts w:ascii="Times New Roman" w:hAnsi="Times New Roman" w:cs="Times New Roman"/>
          <w:sz w:val="24"/>
          <w:szCs w:val="24"/>
        </w:rPr>
        <w:t>приаэродромной</w:t>
      </w:r>
      <w:proofErr w:type="spellEnd"/>
      <w:r w:rsidRPr="009764E8">
        <w:rPr>
          <w:rFonts w:ascii="Times New Roman" w:hAnsi="Times New Roman" w:cs="Times New Roman"/>
          <w:sz w:val="24"/>
          <w:szCs w:val="24"/>
        </w:rPr>
        <w:t xml:space="preserve"> территории.</w:t>
      </w:r>
    </w:p>
    <w:p w:rsidR="00B4607D" w:rsidRPr="00DF30C7" w:rsidRDefault="00EE57F2" w:rsidP="00854598">
      <w:pPr>
        <w:pStyle w:val="3"/>
        <w:rPr>
          <w:b w:val="0"/>
        </w:rPr>
      </w:pPr>
      <w:bookmarkStart w:id="35" w:name="_Toc90972767"/>
      <w:r w:rsidRPr="00DF30C7">
        <w:rPr>
          <w:b w:val="0"/>
        </w:rPr>
        <w:t>Порядок подготовки докумен</w:t>
      </w:r>
      <w:r w:rsidR="00DA7F65" w:rsidRPr="00DF30C7">
        <w:rPr>
          <w:b w:val="0"/>
        </w:rPr>
        <w:t xml:space="preserve">тации по планировке территории </w:t>
      </w:r>
      <w:proofErr w:type="spellStart"/>
      <w:r w:rsidR="00D7365C" w:rsidRPr="00DF30C7">
        <w:rPr>
          <w:b w:val="0"/>
        </w:rPr>
        <w:t>Чинетинск</w:t>
      </w:r>
      <w:r w:rsidR="0001482B" w:rsidRPr="00DF30C7">
        <w:rPr>
          <w:b w:val="0"/>
        </w:rPr>
        <w:t>ого</w:t>
      </w:r>
      <w:proofErr w:type="spellEnd"/>
      <w:r w:rsidR="002E3216" w:rsidRPr="00DF30C7">
        <w:rPr>
          <w:b w:val="0"/>
        </w:rPr>
        <w:t xml:space="preserve"> сельсовета</w:t>
      </w:r>
      <w:bookmarkEnd w:id="35"/>
      <w:r w:rsidRPr="00DF30C7">
        <w:rPr>
          <w:b w:val="0"/>
        </w:rPr>
        <w:t xml:space="preserve"> </w:t>
      </w:r>
      <w:bookmarkEnd w:id="32"/>
    </w:p>
    <w:p w:rsidR="00BC58E7" w:rsidRPr="00DF30C7" w:rsidRDefault="00695B7B" w:rsidP="00854598">
      <w:pPr>
        <w:pStyle w:val="4"/>
        <w:rPr>
          <w:b w:val="0"/>
        </w:rPr>
      </w:pPr>
      <w:bookmarkStart w:id="36" w:name="_Toc282347520"/>
      <w:bookmarkStart w:id="37" w:name="_Toc90972768"/>
      <w:r w:rsidRPr="00DF30C7">
        <w:rPr>
          <w:b w:val="0"/>
        </w:rPr>
        <w:t>Назначение,</w:t>
      </w:r>
      <w:r w:rsidR="000D58F7" w:rsidRPr="00DF30C7">
        <w:rPr>
          <w:b w:val="0"/>
        </w:rPr>
        <w:t xml:space="preserve"> </w:t>
      </w:r>
      <w:r w:rsidR="00B4607D" w:rsidRPr="00DF30C7">
        <w:rPr>
          <w:b w:val="0"/>
        </w:rPr>
        <w:t>виды</w:t>
      </w:r>
      <w:r w:rsidRPr="00DF30C7">
        <w:rPr>
          <w:b w:val="0"/>
        </w:rPr>
        <w:t xml:space="preserve"> и состав</w:t>
      </w:r>
      <w:r w:rsidR="00B4607D" w:rsidRPr="00DF30C7">
        <w:rPr>
          <w:b w:val="0"/>
        </w:rPr>
        <w:t xml:space="preserve"> документации по</w:t>
      </w:r>
      <w:r w:rsidR="00FC1601" w:rsidRPr="00DF30C7">
        <w:rPr>
          <w:b w:val="0"/>
        </w:rPr>
        <w:t xml:space="preserve"> планировке территории сельсовета</w:t>
      </w:r>
      <w:bookmarkEnd w:id="36"/>
      <w:bookmarkEnd w:id="37"/>
    </w:p>
    <w:p w:rsidR="00A3478F" w:rsidRPr="00DF30C7" w:rsidRDefault="00A3478F" w:rsidP="00A3478F">
      <w:pPr>
        <w:pStyle w:val="ConsPlusNormal"/>
        <w:ind w:firstLine="709"/>
        <w:jc w:val="both"/>
        <w:rPr>
          <w:rFonts w:ascii="Times New Roman" w:hAnsi="Times New Roman" w:cs="Times New Roman"/>
          <w:sz w:val="24"/>
          <w:szCs w:val="24"/>
        </w:rPr>
      </w:pPr>
      <w:bookmarkStart w:id="38" w:name="_Toc282347521"/>
      <w:bookmarkStart w:id="39" w:name="sub_45"/>
      <w:r w:rsidRPr="00DF30C7">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DF30C7">
        <w:rPr>
          <w:rFonts w:ascii="Times New Roman" w:hAnsi="Times New Roman" w:cs="Times New Roman"/>
          <w:sz w:val="24"/>
          <w:szCs w:val="24"/>
        </w:rPr>
        <w:t>границ зон планируемого размещения объектов капитального строительства</w:t>
      </w:r>
      <w:proofErr w:type="gramEnd"/>
      <w:r w:rsidRPr="00DF30C7">
        <w:rPr>
          <w:rFonts w:ascii="Times New Roman" w:hAnsi="Times New Roman" w:cs="Times New Roman"/>
          <w:sz w:val="24"/>
          <w:szCs w:val="24"/>
        </w:rPr>
        <w:t>.</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521" w:history="1">
        <w:r w:rsidRPr="00DF30C7">
          <w:rPr>
            <w:rFonts w:ascii="Times New Roman" w:hAnsi="Times New Roman" w:cs="Times New Roman"/>
            <w:sz w:val="24"/>
            <w:szCs w:val="24"/>
          </w:rPr>
          <w:t>части 3</w:t>
        </w:r>
      </w:hyperlink>
      <w:r w:rsidRPr="00DF30C7">
        <w:rPr>
          <w:rFonts w:ascii="Times New Roman" w:hAnsi="Times New Roman" w:cs="Times New Roman"/>
          <w:sz w:val="24"/>
          <w:szCs w:val="24"/>
        </w:rPr>
        <w:t xml:space="preserve"> настоящей статьи.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lastRenderedPageBreak/>
        <w:t>1) необходимо изъятие земельных участков для государственных или муниципальных ну</w:t>
      </w:r>
      <w:proofErr w:type="gramStart"/>
      <w:r w:rsidRPr="00DF30C7">
        <w:rPr>
          <w:rFonts w:ascii="Times New Roman" w:hAnsi="Times New Roman" w:cs="Times New Roman"/>
          <w:sz w:val="24"/>
          <w:szCs w:val="24"/>
        </w:rPr>
        <w:t>жд в св</w:t>
      </w:r>
      <w:proofErr w:type="gramEnd"/>
      <w:r w:rsidRPr="00DF30C7">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2) </w:t>
      </w:r>
      <w:proofErr w:type="gramStart"/>
      <w:r w:rsidRPr="00DF30C7">
        <w:rPr>
          <w:rFonts w:ascii="Times New Roman" w:hAnsi="Times New Roman" w:cs="Times New Roman"/>
          <w:sz w:val="24"/>
          <w:szCs w:val="24"/>
        </w:rPr>
        <w:t>необходимы</w:t>
      </w:r>
      <w:proofErr w:type="gramEnd"/>
      <w:r w:rsidRPr="00DF30C7">
        <w:rPr>
          <w:rFonts w:ascii="Times New Roman" w:hAnsi="Times New Roman" w:cs="Times New Roman"/>
          <w:sz w:val="24"/>
          <w:szCs w:val="24"/>
        </w:rPr>
        <w:t xml:space="preserve"> установление, изменение или отмена красных линий;</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3478F" w:rsidRPr="00DF30C7" w:rsidRDefault="00A3478F" w:rsidP="00A3478F">
      <w:pPr>
        <w:pStyle w:val="ConsPlusNormal"/>
        <w:ind w:firstLine="709"/>
        <w:jc w:val="both"/>
        <w:rPr>
          <w:rFonts w:ascii="Times New Roman" w:hAnsi="Times New Roman" w:cs="Times New Roman"/>
          <w:sz w:val="24"/>
          <w:szCs w:val="24"/>
        </w:rPr>
      </w:pPr>
      <w:proofErr w:type="gramStart"/>
      <w:r w:rsidRPr="00DF30C7">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36" w:history="1">
        <w:r w:rsidRPr="00DF30C7">
          <w:rPr>
            <w:rFonts w:ascii="Times New Roman" w:hAnsi="Times New Roman" w:cs="Times New Roman"/>
            <w:sz w:val="24"/>
            <w:szCs w:val="24"/>
          </w:rPr>
          <w:t>случаи</w:t>
        </w:r>
      </w:hyperlink>
      <w:r w:rsidRPr="00DF30C7">
        <w:rPr>
          <w:rFonts w:ascii="Times New Roman" w:hAnsi="Times New Roman" w:cs="Times New Roman"/>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4. Видами документации по планировке территории являются:</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1) проект планировки территории;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2) проект межевания территории.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1592" w:history="1">
        <w:r w:rsidRPr="00DF30C7">
          <w:rPr>
            <w:rFonts w:ascii="Times New Roman" w:hAnsi="Times New Roman" w:cs="Times New Roman"/>
            <w:sz w:val="24"/>
            <w:szCs w:val="24"/>
          </w:rPr>
          <w:t>частью 2 статьи 43</w:t>
        </w:r>
      </w:hyperlink>
      <w:r w:rsidRPr="00DF30C7">
        <w:rPr>
          <w:rFonts w:ascii="Times New Roman" w:hAnsi="Times New Roman" w:cs="Times New Roman"/>
          <w:sz w:val="24"/>
          <w:szCs w:val="24"/>
        </w:rPr>
        <w:t xml:space="preserve"> Градостроительного кодекса Российской Федерации.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530" w:history="1">
        <w:r w:rsidRPr="00DF30C7">
          <w:rPr>
            <w:rFonts w:ascii="Times New Roman" w:hAnsi="Times New Roman" w:cs="Times New Roman"/>
            <w:sz w:val="24"/>
            <w:szCs w:val="24"/>
          </w:rPr>
          <w:t>частью 5</w:t>
        </w:r>
      </w:hyperlink>
      <w:r w:rsidRPr="00DF30C7">
        <w:rPr>
          <w:rFonts w:ascii="Times New Roman" w:hAnsi="Times New Roman" w:cs="Times New Roman"/>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9. Подготовка графической части документации по планировке территории осуществляется:</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1) в соответствии с системой координат, используемой для ведения Единого государственного реестра недвижимости;</w:t>
      </w:r>
    </w:p>
    <w:p w:rsidR="00A3478F" w:rsidRPr="00DF30C7" w:rsidRDefault="00A3478F" w:rsidP="00A3478F">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2) с использованием цифровых топографических карт, цифровых топографических планов, </w:t>
      </w:r>
      <w:hyperlink r:id="rId37" w:history="1">
        <w:r w:rsidRPr="00DF30C7">
          <w:rPr>
            <w:rFonts w:ascii="Times New Roman" w:hAnsi="Times New Roman" w:cs="Times New Roman"/>
            <w:sz w:val="24"/>
            <w:szCs w:val="24"/>
          </w:rPr>
          <w:t>требования</w:t>
        </w:r>
      </w:hyperlink>
      <w:r w:rsidRPr="00DF30C7">
        <w:rPr>
          <w:rFonts w:ascii="Times New Roman" w:hAnsi="Times New Roman" w:cs="Times New Roman"/>
          <w:sz w:val="24"/>
          <w:szCs w:val="24"/>
        </w:rPr>
        <w:t xml:space="preserve"> к которым устанавливаются уполномоченным федеральным органом исполнительной власти.</w:t>
      </w:r>
    </w:p>
    <w:p w:rsidR="00A3478F" w:rsidRPr="00DF30C7" w:rsidRDefault="00A3478F" w:rsidP="00A3478F">
      <w:pPr>
        <w:ind w:firstLine="709"/>
        <w:jc w:val="both"/>
      </w:pPr>
      <w:r w:rsidRPr="00DF30C7">
        <w:lastRenderedPageBreak/>
        <w:t>10. Требования к инженерным изысканиям при подготовке документации по планировке территории указаны в ст. 41.2 Градостроительного кодекса Российской Федерации.</w:t>
      </w:r>
    </w:p>
    <w:p w:rsidR="006D14E4" w:rsidRPr="00DF30C7" w:rsidRDefault="007178E6" w:rsidP="00854598">
      <w:pPr>
        <w:pStyle w:val="4"/>
        <w:rPr>
          <w:b w:val="0"/>
        </w:rPr>
      </w:pPr>
      <w:bookmarkStart w:id="40" w:name="_Toc90972769"/>
      <w:r w:rsidRPr="00DF30C7">
        <w:rPr>
          <w:b w:val="0"/>
        </w:rPr>
        <w:t>Порядок подготовки</w:t>
      </w:r>
      <w:r w:rsidR="006D14E4" w:rsidRPr="00DF30C7">
        <w:rPr>
          <w:b w:val="0"/>
        </w:rPr>
        <w:t xml:space="preserve">, принятия решения об утверждении или об отклонении </w:t>
      </w:r>
      <w:r w:rsidRPr="00DF30C7">
        <w:rPr>
          <w:b w:val="0"/>
        </w:rPr>
        <w:t>проектов планировки и проектов межевания территории</w:t>
      </w:r>
      <w:r w:rsidR="006D14E4" w:rsidRPr="00DF30C7">
        <w:rPr>
          <w:b w:val="0"/>
        </w:rPr>
        <w:t>.</w:t>
      </w:r>
      <w:bookmarkEnd w:id="38"/>
      <w:bookmarkEnd w:id="40"/>
    </w:p>
    <w:p w:rsidR="00C17F77" w:rsidRPr="009764E8" w:rsidRDefault="007761D6" w:rsidP="00C17F77">
      <w:pPr>
        <w:pStyle w:val="ConsPlusNormal"/>
        <w:ind w:firstLine="709"/>
        <w:jc w:val="both"/>
        <w:rPr>
          <w:rFonts w:ascii="Times New Roman" w:hAnsi="Times New Roman" w:cs="Times New Roman"/>
          <w:sz w:val="24"/>
          <w:szCs w:val="24"/>
        </w:rPr>
      </w:pPr>
      <w:bookmarkStart w:id="41" w:name="sub_4602"/>
      <w:bookmarkEnd w:id="39"/>
      <w:r w:rsidRPr="00DF30C7">
        <w:rPr>
          <w:rFonts w:ascii="Times New Roman" w:hAnsi="Times New Roman" w:cs="Times New Roman"/>
          <w:sz w:val="24"/>
          <w:szCs w:val="24"/>
        </w:rPr>
        <w:t>1</w:t>
      </w:r>
      <w:r w:rsidR="001740F2" w:rsidRPr="00DF30C7">
        <w:rPr>
          <w:rFonts w:ascii="Times New Roman" w:hAnsi="Times New Roman" w:cs="Times New Roman"/>
          <w:sz w:val="24"/>
          <w:szCs w:val="24"/>
        </w:rPr>
        <w:t xml:space="preserve">. Решение о подготовке </w:t>
      </w:r>
      <w:r w:rsidRPr="00DF30C7">
        <w:rPr>
          <w:rFonts w:ascii="Times New Roman" w:hAnsi="Times New Roman" w:cs="Times New Roman"/>
          <w:sz w:val="24"/>
          <w:szCs w:val="24"/>
        </w:rPr>
        <w:t xml:space="preserve">проекта планировки </w:t>
      </w:r>
      <w:r w:rsidR="00DA7F65" w:rsidRPr="00DF30C7">
        <w:rPr>
          <w:rFonts w:ascii="Times New Roman" w:hAnsi="Times New Roman" w:cs="Times New Roman"/>
          <w:sz w:val="24"/>
          <w:szCs w:val="24"/>
        </w:rPr>
        <w:t xml:space="preserve">и проекта межевания территории </w:t>
      </w:r>
      <w:proofErr w:type="spellStart"/>
      <w:r w:rsidR="00D7365C" w:rsidRPr="00DF30C7">
        <w:rPr>
          <w:rFonts w:ascii="Times New Roman" w:hAnsi="Times New Roman" w:cs="Times New Roman"/>
          <w:sz w:val="24"/>
          <w:szCs w:val="24"/>
        </w:rPr>
        <w:t>Чинетинск</w:t>
      </w:r>
      <w:r w:rsidR="009C54F6" w:rsidRPr="00DF30C7">
        <w:rPr>
          <w:rFonts w:ascii="Times New Roman" w:hAnsi="Times New Roman" w:cs="Times New Roman"/>
          <w:sz w:val="24"/>
          <w:szCs w:val="24"/>
        </w:rPr>
        <w:t>ого</w:t>
      </w:r>
      <w:proofErr w:type="spellEnd"/>
      <w:r w:rsidR="002E3216" w:rsidRPr="00DF30C7">
        <w:rPr>
          <w:rFonts w:ascii="Times New Roman" w:hAnsi="Times New Roman" w:cs="Times New Roman"/>
          <w:sz w:val="24"/>
          <w:szCs w:val="24"/>
        </w:rPr>
        <w:t xml:space="preserve"> сельсовета</w:t>
      </w:r>
      <w:r w:rsidRPr="00DF30C7">
        <w:rPr>
          <w:rFonts w:ascii="Times New Roman" w:hAnsi="Times New Roman" w:cs="Times New Roman"/>
          <w:sz w:val="24"/>
          <w:szCs w:val="24"/>
        </w:rPr>
        <w:t xml:space="preserve"> для размещения объектов капитального строительства местного значения </w:t>
      </w:r>
      <w:r w:rsidR="001740F2" w:rsidRPr="00DF30C7">
        <w:rPr>
          <w:rFonts w:ascii="Times New Roman" w:hAnsi="Times New Roman" w:cs="Times New Roman"/>
          <w:sz w:val="24"/>
          <w:szCs w:val="24"/>
        </w:rPr>
        <w:t xml:space="preserve">принимается </w:t>
      </w:r>
      <w:r w:rsidR="000D6C22" w:rsidRPr="00DF30C7">
        <w:rPr>
          <w:rFonts w:ascii="Times New Roman" w:hAnsi="Times New Roman" w:cs="Times New Roman"/>
          <w:sz w:val="24"/>
          <w:szCs w:val="24"/>
        </w:rPr>
        <w:t>г</w:t>
      </w:r>
      <w:r w:rsidR="001740F2" w:rsidRPr="00DF30C7">
        <w:rPr>
          <w:rFonts w:ascii="Times New Roman" w:hAnsi="Times New Roman" w:cs="Times New Roman"/>
          <w:sz w:val="24"/>
          <w:szCs w:val="24"/>
        </w:rPr>
        <w:t>лавой</w:t>
      </w:r>
      <w:r w:rsidR="000B6225" w:rsidRPr="00DF30C7">
        <w:rPr>
          <w:rFonts w:ascii="Times New Roman" w:hAnsi="Times New Roman" w:cs="Times New Roman"/>
          <w:sz w:val="24"/>
          <w:szCs w:val="24"/>
        </w:rPr>
        <w:t xml:space="preserve"> </w:t>
      </w:r>
      <w:r w:rsidR="00E96385" w:rsidRPr="00DF30C7">
        <w:rPr>
          <w:rFonts w:ascii="Times New Roman" w:hAnsi="Times New Roman" w:cs="Times New Roman"/>
          <w:sz w:val="24"/>
          <w:szCs w:val="24"/>
        </w:rPr>
        <w:t xml:space="preserve">Администрации </w:t>
      </w:r>
      <w:r w:rsidR="000D6C22" w:rsidRPr="00DF30C7">
        <w:rPr>
          <w:rFonts w:ascii="Times New Roman" w:hAnsi="Times New Roman" w:cs="Times New Roman"/>
          <w:sz w:val="24"/>
          <w:szCs w:val="24"/>
        </w:rPr>
        <w:t>сельсовета</w:t>
      </w:r>
      <w:bookmarkStart w:id="42" w:name="sub_3804"/>
      <w:bookmarkStart w:id="43" w:name="sub_4605"/>
      <w:bookmarkEnd w:id="41"/>
      <w:r w:rsidR="00A3478F" w:rsidRPr="00DF30C7">
        <w:rPr>
          <w:rFonts w:ascii="Times New Roman" w:hAnsi="Times New Roman" w:cs="Times New Roman"/>
          <w:sz w:val="24"/>
          <w:szCs w:val="24"/>
        </w:rPr>
        <w:t xml:space="preserve">, </w:t>
      </w:r>
      <w:bookmarkStart w:id="44" w:name="_Toc282347522"/>
      <w:bookmarkStart w:id="45" w:name="sub_46015"/>
      <w:bookmarkEnd w:id="42"/>
      <w:bookmarkEnd w:id="43"/>
      <w:r w:rsidR="00C17F77" w:rsidRPr="009764E8">
        <w:rPr>
          <w:rFonts w:ascii="Times New Roman" w:hAnsi="Times New Roman" w:cs="Times New Roman"/>
          <w:sz w:val="24"/>
          <w:szCs w:val="24"/>
        </w:rPr>
        <w:t xml:space="preserve">за исключением случаев, указанных в </w:t>
      </w:r>
      <w:hyperlink w:anchor="P1378" w:history="1">
        <w:r w:rsidR="00C17F77" w:rsidRPr="009764E8">
          <w:rPr>
            <w:rFonts w:ascii="Times New Roman" w:hAnsi="Times New Roman" w:cs="Times New Roman"/>
            <w:sz w:val="24"/>
            <w:szCs w:val="24"/>
          </w:rPr>
          <w:t>части 1.1</w:t>
        </w:r>
      </w:hyperlink>
      <w:r w:rsidR="00C17F77" w:rsidRPr="009764E8">
        <w:rPr>
          <w:rFonts w:ascii="Times New Roman" w:hAnsi="Times New Roman" w:cs="Times New Roman"/>
          <w:sz w:val="24"/>
          <w:szCs w:val="24"/>
        </w:rPr>
        <w:t xml:space="preserve"> настоящей статьи и </w:t>
      </w:r>
      <w:proofErr w:type="gramStart"/>
      <w:r w:rsidR="00C17F77" w:rsidRPr="009764E8">
        <w:rPr>
          <w:rFonts w:ascii="Times New Roman" w:hAnsi="Times New Roman" w:cs="Times New Roman"/>
          <w:sz w:val="24"/>
          <w:szCs w:val="24"/>
        </w:rPr>
        <w:t>ч</w:t>
      </w:r>
      <w:proofErr w:type="gramEnd"/>
      <w:r w:rsidR="00C17F77" w:rsidRPr="009764E8">
        <w:rPr>
          <w:rFonts w:ascii="Times New Roman" w:hAnsi="Times New Roman" w:cs="Times New Roman"/>
          <w:sz w:val="24"/>
          <w:szCs w:val="24"/>
        </w:rPr>
        <w:t>.12.12 ст. 45 Градостроительного кодекса РФ.</w:t>
      </w:r>
    </w:p>
    <w:p w:rsidR="00C17F77" w:rsidRPr="009764E8" w:rsidRDefault="00C17F77" w:rsidP="00C17F77">
      <w:pPr>
        <w:autoSpaceDE w:val="0"/>
        <w:autoSpaceDN w:val="0"/>
        <w:adjustRightInd w:val="0"/>
        <w:ind w:firstLine="709"/>
        <w:jc w:val="both"/>
      </w:pPr>
      <w:r w:rsidRPr="009764E8">
        <w:t>1.1. Решения о подготовке документации по планировке территории принимаются самостоятельно:</w:t>
      </w:r>
    </w:p>
    <w:p w:rsidR="00C17F77" w:rsidRPr="009764E8" w:rsidRDefault="00C17F77" w:rsidP="00C17F77">
      <w:pPr>
        <w:autoSpaceDE w:val="0"/>
        <w:autoSpaceDN w:val="0"/>
        <w:adjustRightInd w:val="0"/>
        <w:ind w:firstLine="709"/>
        <w:jc w:val="both"/>
      </w:pPr>
      <w:r w:rsidRPr="009764E8">
        <w:t>1) лицами, с которыми заключены договоры о комплексном развитии территории;</w:t>
      </w:r>
    </w:p>
    <w:p w:rsidR="00C17F77" w:rsidRPr="009764E8" w:rsidRDefault="00C17F77" w:rsidP="00C17F77">
      <w:pPr>
        <w:autoSpaceDE w:val="0"/>
        <w:autoSpaceDN w:val="0"/>
        <w:adjustRightInd w:val="0"/>
        <w:ind w:firstLine="709"/>
        <w:jc w:val="both"/>
      </w:pPr>
      <w:r w:rsidRPr="009764E8">
        <w:t xml:space="preserve">2) утратил силу. </w:t>
      </w:r>
    </w:p>
    <w:p w:rsidR="00C17F77" w:rsidRPr="009764E8" w:rsidRDefault="00C17F77" w:rsidP="00C17F77">
      <w:pPr>
        <w:autoSpaceDE w:val="0"/>
        <w:autoSpaceDN w:val="0"/>
        <w:adjustRightInd w:val="0"/>
        <w:ind w:firstLine="709"/>
        <w:jc w:val="both"/>
      </w:pPr>
      <w:r w:rsidRPr="009764E8">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proofErr w:type="gramStart"/>
      <w:r w:rsidRPr="009764E8">
        <w:t>ч</w:t>
      </w:r>
      <w:proofErr w:type="gramEnd"/>
      <w:r w:rsidRPr="009764E8">
        <w:t>.12.12 ст. 45 Градостроительного кодекса РФ.);</w:t>
      </w:r>
    </w:p>
    <w:p w:rsidR="00C17F77" w:rsidRPr="009764E8" w:rsidRDefault="00C17F77" w:rsidP="00C17F77">
      <w:pPr>
        <w:autoSpaceDE w:val="0"/>
        <w:autoSpaceDN w:val="0"/>
        <w:adjustRightInd w:val="0"/>
        <w:ind w:firstLine="709"/>
        <w:jc w:val="both"/>
      </w:pPr>
      <w:r w:rsidRPr="009764E8">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proofErr w:type="gramStart"/>
      <w:r w:rsidRPr="009764E8">
        <w:t>ч</w:t>
      </w:r>
      <w:proofErr w:type="gramEnd"/>
      <w:r w:rsidRPr="009764E8">
        <w:t>.12.12 ст. 45 Градостроительного кодекса РФ.);</w:t>
      </w:r>
    </w:p>
    <w:p w:rsidR="00C17F77" w:rsidRPr="009764E8" w:rsidRDefault="00C17F77" w:rsidP="00C17F77">
      <w:pPr>
        <w:autoSpaceDE w:val="0"/>
        <w:autoSpaceDN w:val="0"/>
        <w:adjustRightInd w:val="0"/>
        <w:ind w:firstLine="709"/>
        <w:jc w:val="both"/>
      </w:pPr>
      <w:r w:rsidRPr="009764E8">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17F77" w:rsidRPr="009764E8" w:rsidRDefault="00C17F77" w:rsidP="00C17F77">
      <w:pPr>
        <w:autoSpaceDE w:val="0"/>
        <w:autoSpaceDN w:val="0"/>
        <w:adjustRightInd w:val="0"/>
        <w:ind w:firstLine="709"/>
        <w:jc w:val="both"/>
      </w:pPr>
      <w:r w:rsidRPr="009764E8">
        <w:t xml:space="preserve">1.2. В случаях, предусмотренных </w:t>
      </w:r>
      <w:hyperlink w:anchor="Par2" w:history="1">
        <w:r w:rsidRPr="009764E8">
          <w:t>частью 1.1</w:t>
        </w:r>
      </w:hyperlink>
      <w:r w:rsidRPr="009764E8">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C17F77" w:rsidRPr="009764E8" w:rsidRDefault="00C17F77" w:rsidP="00C17F77">
      <w:pPr>
        <w:widowControl w:val="0"/>
        <w:autoSpaceDE w:val="0"/>
        <w:autoSpaceDN w:val="0"/>
        <w:adjustRightInd w:val="0"/>
        <w:ind w:firstLine="709"/>
        <w:jc w:val="both"/>
      </w:pPr>
      <w:r w:rsidRPr="009764E8">
        <w:t>2.Порядок подготовки, согласования, принятия решения об утверждении  проектов планировки для размещения объектов федерального, регионального значения определяется ст.45 Градостроительного кодекса Российской Федерации.</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3. </w:t>
      </w:r>
      <w:proofErr w:type="gramStart"/>
      <w:r w:rsidRPr="009764E8">
        <w:rPr>
          <w:rFonts w:ascii="Times New Roman" w:hAnsi="Times New Roman" w:cs="Times New Roman"/>
          <w:sz w:val="24"/>
          <w:szCs w:val="24"/>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9764E8">
        <w:rPr>
          <w:rFonts w:ascii="Times New Roman" w:hAnsi="Times New Roman" w:cs="Times New Roman"/>
          <w:sz w:val="24"/>
          <w:szCs w:val="24"/>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17F77" w:rsidRPr="009764E8" w:rsidRDefault="00C17F77" w:rsidP="00C17F77">
      <w:pPr>
        <w:autoSpaceDE w:val="0"/>
        <w:autoSpaceDN w:val="0"/>
        <w:adjustRightInd w:val="0"/>
        <w:ind w:firstLine="709"/>
        <w:jc w:val="both"/>
      </w:pPr>
      <w:r w:rsidRPr="009764E8">
        <w:t xml:space="preserve">4. </w:t>
      </w:r>
      <w:proofErr w:type="gramStart"/>
      <w:r w:rsidRPr="009764E8">
        <w:t xml:space="preserve">Органы местного самоуправления в случаях, предусмотренных </w:t>
      </w:r>
      <w:hyperlink r:id="rId38" w:history="1">
        <w:r w:rsidRPr="009764E8">
          <w:t>частями 4</w:t>
        </w:r>
      </w:hyperlink>
      <w:r w:rsidRPr="009764E8">
        <w:t xml:space="preserve"> и </w:t>
      </w:r>
      <w:hyperlink r:id="rId39" w:history="1">
        <w:r w:rsidRPr="009764E8">
          <w:t>4.1</w:t>
        </w:r>
      </w:hyperlink>
      <w:r w:rsidRPr="009764E8">
        <w:t xml:space="preserve"> статьи 45 Градостроительного кодекса РФ, осуществляют проверку документации по планировке территории на соответствие требованиям, Градостроительного кодекса РФ,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40" w:history="1">
        <w:r w:rsidRPr="009764E8">
          <w:t>частью 5.1 статьи</w:t>
        </w:r>
        <w:proofErr w:type="gramEnd"/>
        <w:r w:rsidRPr="009764E8">
          <w:t xml:space="preserve"> 46</w:t>
        </w:r>
      </w:hyperlink>
      <w:r w:rsidRPr="009764E8">
        <w:t xml:space="preserve"> </w:t>
      </w:r>
      <w:r w:rsidRPr="009764E8">
        <w:lastRenderedPageBreak/>
        <w:t>Градостроительного кодекса РФ, об утверждении такой документации или о направлении ее на доработку.</w:t>
      </w:r>
    </w:p>
    <w:p w:rsidR="00C17F77" w:rsidRPr="009764E8" w:rsidRDefault="00C17F77" w:rsidP="00C17F77">
      <w:pPr>
        <w:pStyle w:val="a4"/>
        <w:widowControl w:val="0"/>
        <w:tabs>
          <w:tab w:val="left" w:pos="720"/>
        </w:tabs>
        <w:ind w:firstLine="709"/>
        <w:jc w:val="both"/>
      </w:pPr>
      <w:r w:rsidRPr="009764E8">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 или общественных обсуждениях.</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5.1. Публичные слушания или общественные обсуждения по проекту планировки территории и проекту межевания территории не проводятся, если они подготовлены в отношении:</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3) территории для размещения линейных объектов в границах земель лесного фонда.</w:t>
      </w:r>
    </w:p>
    <w:p w:rsidR="00C17F77" w:rsidRPr="009764E8" w:rsidRDefault="00C17F77" w:rsidP="00C17F77">
      <w:pPr>
        <w:widowControl w:val="0"/>
        <w:autoSpaceDE w:val="0"/>
        <w:autoSpaceDN w:val="0"/>
        <w:adjustRightInd w:val="0"/>
        <w:ind w:firstLine="709"/>
        <w:jc w:val="both"/>
      </w:pPr>
      <w:bookmarkStart w:id="46" w:name="sub_4606"/>
      <w:r w:rsidRPr="009764E8">
        <w:t>6. Порядок организации и проведения публичных слушаний или общественных обсуждений по проекту планировки территории и проекту межевания территории определяется нормами ст. 5.1 Градостроительного кодекса Российской Федерации.</w:t>
      </w:r>
    </w:p>
    <w:p w:rsidR="00C17F77" w:rsidRPr="009764E8" w:rsidRDefault="00C17F77" w:rsidP="00C17F77">
      <w:pPr>
        <w:widowControl w:val="0"/>
        <w:autoSpaceDE w:val="0"/>
        <w:autoSpaceDN w:val="0"/>
        <w:adjustRightInd w:val="0"/>
        <w:ind w:firstLine="709"/>
        <w:jc w:val="both"/>
      </w:pPr>
      <w:bookmarkStart w:id="47" w:name="sub_4607"/>
      <w:bookmarkEnd w:id="46"/>
      <w:r w:rsidRPr="009764E8">
        <w:t xml:space="preserve">7. </w:t>
      </w:r>
      <w:proofErr w:type="gramStart"/>
      <w:r w:rsidRPr="009764E8">
        <w:t>Публичные слушания или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C17F77" w:rsidRPr="009764E8" w:rsidRDefault="00C17F77" w:rsidP="00C17F77">
      <w:pPr>
        <w:widowControl w:val="0"/>
        <w:autoSpaceDE w:val="0"/>
        <w:autoSpaceDN w:val="0"/>
        <w:adjustRightInd w:val="0"/>
        <w:ind w:firstLine="709"/>
        <w:jc w:val="both"/>
      </w:pPr>
      <w:bookmarkStart w:id="48" w:name="sub_46010"/>
      <w:bookmarkEnd w:id="47"/>
      <w:r w:rsidRPr="009764E8">
        <w:t xml:space="preserve">8. Заключение о результатах публичных слушаний или общественных обсуждений по проекту планировки территории и проекту межевания территории подлежит </w:t>
      </w:r>
      <w:bookmarkStart w:id="49" w:name="sub_46011"/>
      <w:bookmarkEnd w:id="48"/>
      <w:r w:rsidRPr="009764E8">
        <w:t>обнародованию в соответствии с уставом района.</w:t>
      </w:r>
    </w:p>
    <w:p w:rsidR="00C17F77" w:rsidRPr="009764E8" w:rsidRDefault="00C17F77" w:rsidP="00C17F77">
      <w:pPr>
        <w:widowControl w:val="0"/>
        <w:autoSpaceDE w:val="0"/>
        <w:autoSpaceDN w:val="0"/>
        <w:adjustRightInd w:val="0"/>
        <w:ind w:firstLine="709"/>
        <w:jc w:val="both"/>
      </w:pPr>
      <w:r w:rsidRPr="009764E8">
        <w:t>9. Орган архитектуры и строительства Администрации района после получения соответствующих заключений и протокола о результатах публичных слушаний или общественных обсуждений, направляет главе местной администрации сводную докладную записку с предложением о возможности утверждения подготовленной проектной документации.</w:t>
      </w:r>
    </w:p>
    <w:p w:rsidR="00C17F77" w:rsidRPr="009764E8" w:rsidRDefault="00C17F77" w:rsidP="00C17F77">
      <w:pPr>
        <w:pStyle w:val="a4"/>
        <w:widowControl w:val="0"/>
        <w:tabs>
          <w:tab w:val="left" w:pos="720"/>
        </w:tabs>
        <w:ind w:firstLine="709"/>
        <w:jc w:val="both"/>
      </w:pPr>
      <w:bookmarkStart w:id="50" w:name="sub_46013"/>
      <w:bookmarkEnd w:id="49"/>
      <w:r w:rsidRPr="009764E8">
        <w:t>10. Глава местной администрации с учетом протокола и заключения о результатах публичных слушаний или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 xml:space="preserve">11. Основанием для отклонения документации по планировке территории, подготовленной лицами, указанными в </w:t>
      </w:r>
      <w:hyperlink w:anchor="P1378" w:history="1">
        <w:r w:rsidRPr="009764E8">
          <w:rPr>
            <w:rFonts w:ascii="Times New Roman" w:hAnsi="Times New Roman" w:cs="Times New Roman"/>
            <w:sz w:val="24"/>
            <w:szCs w:val="24"/>
          </w:rPr>
          <w:t xml:space="preserve">части 1.1 статьи </w:t>
        </w:r>
      </w:hyperlink>
      <w:r w:rsidRPr="009764E8">
        <w:rPr>
          <w:rFonts w:ascii="Times New Roman" w:hAnsi="Times New Roman" w:cs="Times New Roman"/>
          <w:sz w:val="24"/>
          <w:szCs w:val="24"/>
        </w:rPr>
        <w:t>13 настоящих Правил, и направления ее на доработку является несоответствие такой документации требованиям, указанным в части3 данной статьи Правил.</w:t>
      </w:r>
    </w:p>
    <w:p w:rsidR="00C17F77" w:rsidRPr="009764E8" w:rsidRDefault="00C17F77" w:rsidP="00C17F77">
      <w:pPr>
        <w:pStyle w:val="ConsPlusNormal"/>
        <w:ind w:firstLine="709"/>
        <w:jc w:val="both"/>
        <w:rPr>
          <w:rFonts w:ascii="Times New Roman" w:hAnsi="Times New Roman" w:cs="Times New Roman"/>
          <w:sz w:val="24"/>
          <w:szCs w:val="24"/>
        </w:rPr>
      </w:pPr>
      <w:r w:rsidRPr="009764E8">
        <w:rPr>
          <w:rFonts w:ascii="Times New Roman" w:hAnsi="Times New Roman" w:cs="Times New Roman"/>
          <w:sz w:val="24"/>
          <w:szCs w:val="24"/>
        </w:rPr>
        <w:t>В иных случаях отклонение представленной такими лицами документации по планировке территории не допускается.</w:t>
      </w:r>
    </w:p>
    <w:p w:rsidR="00C17F77" w:rsidRPr="009764E8" w:rsidRDefault="00C17F77" w:rsidP="00C17F77">
      <w:pPr>
        <w:pStyle w:val="ConsPlusNormal"/>
        <w:ind w:firstLine="709"/>
        <w:jc w:val="both"/>
        <w:rPr>
          <w:rFonts w:ascii="Times New Roman" w:hAnsi="Times New Roman" w:cs="Times New Roman"/>
          <w:sz w:val="24"/>
          <w:szCs w:val="24"/>
        </w:rPr>
      </w:pPr>
      <w:bookmarkStart w:id="51" w:name="sub_46014"/>
      <w:bookmarkEnd w:id="50"/>
      <w:r w:rsidRPr="009764E8">
        <w:rPr>
          <w:rFonts w:ascii="Times New Roman" w:hAnsi="Times New Roman" w:cs="Times New Roman"/>
          <w:sz w:val="24"/>
          <w:szCs w:val="24"/>
        </w:rPr>
        <w:t xml:space="preserve">12. </w:t>
      </w:r>
      <w:bookmarkEnd w:id="51"/>
      <w:proofErr w:type="gramStart"/>
      <w:r w:rsidRPr="009764E8">
        <w:rPr>
          <w:rFonts w:ascii="Times New Roman" w:hAnsi="Times New Roman" w:cs="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C17F77" w:rsidRPr="009764E8" w:rsidRDefault="00C17F77" w:rsidP="00C17F77">
      <w:pPr>
        <w:pStyle w:val="ConsPlusNormal"/>
        <w:ind w:firstLine="709"/>
        <w:jc w:val="both"/>
        <w:rPr>
          <w:rFonts w:ascii="Times New Roman" w:hAnsi="Times New Roman" w:cs="Times New Roman"/>
          <w:sz w:val="24"/>
          <w:szCs w:val="24"/>
        </w:rPr>
      </w:pPr>
    </w:p>
    <w:p w:rsidR="006D14E4" w:rsidRPr="009764E8" w:rsidRDefault="00FC1601" w:rsidP="00854598">
      <w:pPr>
        <w:pStyle w:val="3"/>
        <w:rPr>
          <w:b w:val="0"/>
        </w:rPr>
      </w:pPr>
      <w:bookmarkStart w:id="52" w:name="_Toc282347523"/>
      <w:bookmarkStart w:id="53" w:name="_Toc90972770"/>
      <w:bookmarkEnd w:id="44"/>
      <w:bookmarkEnd w:id="45"/>
      <w:r w:rsidRPr="009764E8">
        <w:rPr>
          <w:b w:val="0"/>
        </w:rPr>
        <w:lastRenderedPageBreak/>
        <w:t xml:space="preserve">Публичные слушания </w:t>
      </w:r>
      <w:r w:rsidR="00D16331" w:rsidRPr="009764E8">
        <w:rPr>
          <w:b w:val="0"/>
        </w:rPr>
        <w:t xml:space="preserve">и общественные обсуждения </w:t>
      </w:r>
      <w:r w:rsidRPr="009764E8">
        <w:rPr>
          <w:b w:val="0"/>
        </w:rPr>
        <w:t>по вопросам землепользования и застройки</w:t>
      </w:r>
      <w:bookmarkEnd w:id="52"/>
      <w:bookmarkEnd w:id="53"/>
    </w:p>
    <w:p w:rsidR="00654B72" w:rsidRPr="009764E8" w:rsidRDefault="00654B72" w:rsidP="00854598">
      <w:pPr>
        <w:pStyle w:val="4"/>
        <w:rPr>
          <w:b w:val="0"/>
        </w:rPr>
      </w:pPr>
      <w:bookmarkStart w:id="54" w:name="_Toc282347524"/>
      <w:bookmarkStart w:id="55" w:name="_Toc90972771"/>
      <w:r w:rsidRPr="009764E8">
        <w:rPr>
          <w:b w:val="0"/>
        </w:rPr>
        <w:t xml:space="preserve">Общие положения организации и проведения публичных слушаний </w:t>
      </w:r>
      <w:r w:rsidR="007C6EED" w:rsidRPr="009764E8">
        <w:rPr>
          <w:b w:val="0"/>
        </w:rPr>
        <w:t xml:space="preserve">и общественных обсуждений </w:t>
      </w:r>
      <w:r w:rsidRPr="009764E8">
        <w:rPr>
          <w:b w:val="0"/>
        </w:rPr>
        <w:t>по вопросам землепользования и застройки</w:t>
      </w:r>
      <w:bookmarkEnd w:id="54"/>
      <w:bookmarkEnd w:id="55"/>
    </w:p>
    <w:p w:rsidR="00C17F77" w:rsidRPr="009764E8" w:rsidRDefault="00C17F77" w:rsidP="00C17F77">
      <w:pPr>
        <w:pStyle w:val="a4"/>
        <w:tabs>
          <w:tab w:val="left" w:pos="720"/>
        </w:tabs>
        <w:ind w:firstLine="709"/>
        <w:jc w:val="both"/>
      </w:pPr>
      <w:r w:rsidRPr="009764E8">
        <w:t xml:space="preserve">1. </w:t>
      </w:r>
      <w:proofErr w:type="gramStart"/>
      <w:r w:rsidRPr="009764E8">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9764E8">
        <w:t xml:space="preserve"> </w:t>
      </w:r>
      <w:proofErr w:type="gramStart"/>
      <w:r w:rsidRPr="009764E8">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w:t>
      </w:r>
      <w:proofErr w:type="gramEnd"/>
      <w:r w:rsidRPr="009764E8">
        <w:t xml:space="preserve"> и другими федеральными законами.</w:t>
      </w:r>
    </w:p>
    <w:p w:rsidR="00C17F77" w:rsidRPr="009764E8" w:rsidRDefault="00C17F77" w:rsidP="00C17F77">
      <w:pPr>
        <w:pStyle w:val="a4"/>
        <w:tabs>
          <w:tab w:val="left" w:pos="720"/>
        </w:tabs>
        <w:ind w:firstLine="709"/>
        <w:jc w:val="both"/>
      </w:pPr>
      <w:r w:rsidRPr="009764E8">
        <w:t xml:space="preserve">2. </w:t>
      </w:r>
      <w:proofErr w:type="gramStart"/>
      <w:r w:rsidRPr="009764E8">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9764E8">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C17F77" w:rsidRPr="009764E8" w:rsidRDefault="00C17F77" w:rsidP="00C17F77">
      <w:pPr>
        <w:pStyle w:val="a4"/>
        <w:tabs>
          <w:tab w:val="left" w:pos="720"/>
        </w:tabs>
        <w:ind w:firstLine="709"/>
        <w:jc w:val="both"/>
      </w:pPr>
      <w:bookmarkStart w:id="56" w:name="Par2"/>
      <w:bookmarkEnd w:id="56"/>
      <w:r w:rsidRPr="009764E8">
        <w:t xml:space="preserve">3. </w:t>
      </w:r>
      <w:proofErr w:type="gramStart"/>
      <w:r w:rsidRPr="009764E8">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9764E8">
        <w:t xml:space="preserve"> </w:t>
      </w:r>
      <w:proofErr w:type="gramStart"/>
      <w:r w:rsidRPr="009764E8">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9764E8">
        <w:t xml:space="preserve"> проекты, а в случае, предусмотренном </w:t>
      </w:r>
      <w:hyperlink r:id="rId41" w:history="1">
        <w:r w:rsidRPr="009764E8">
          <w:t>частью 3 статьи 39</w:t>
        </w:r>
      </w:hyperlink>
      <w:r w:rsidRPr="009764E8">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17F77" w:rsidRPr="009764E8" w:rsidRDefault="00C17F77" w:rsidP="00C17F77">
      <w:pPr>
        <w:pStyle w:val="a4"/>
        <w:tabs>
          <w:tab w:val="left" w:pos="720"/>
        </w:tabs>
        <w:ind w:firstLine="709"/>
        <w:jc w:val="both"/>
      </w:pPr>
      <w:r w:rsidRPr="009764E8">
        <w:t>4. Процедура проведения общественных обсуждений состоит из следующих этапов:</w:t>
      </w:r>
    </w:p>
    <w:p w:rsidR="00C17F77" w:rsidRPr="009764E8" w:rsidRDefault="00C17F77" w:rsidP="00C17F77">
      <w:pPr>
        <w:pStyle w:val="a4"/>
        <w:tabs>
          <w:tab w:val="left" w:pos="720"/>
        </w:tabs>
        <w:ind w:firstLine="709"/>
        <w:jc w:val="both"/>
      </w:pPr>
      <w:r w:rsidRPr="009764E8">
        <w:t>1) оповещение о начале общественных обсуждений;</w:t>
      </w:r>
    </w:p>
    <w:p w:rsidR="00C17F77" w:rsidRPr="009764E8" w:rsidRDefault="00C17F77" w:rsidP="00C17F77">
      <w:pPr>
        <w:pStyle w:val="a4"/>
        <w:tabs>
          <w:tab w:val="left" w:pos="720"/>
        </w:tabs>
        <w:ind w:firstLine="709"/>
        <w:jc w:val="both"/>
      </w:pPr>
      <w:bookmarkStart w:id="57" w:name="Par5"/>
      <w:bookmarkEnd w:id="57"/>
      <w:proofErr w:type="gramStart"/>
      <w:r w:rsidRPr="009764E8">
        <w:lastRenderedPageBreak/>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9764E8">
        <w:t xml:space="preserve"> в настоящей статье - информационные системы) и открытие экспозиции или экспозиций такого проекта;</w:t>
      </w:r>
    </w:p>
    <w:p w:rsidR="00C17F77" w:rsidRPr="009764E8" w:rsidRDefault="00C17F77" w:rsidP="00C17F77">
      <w:pPr>
        <w:pStyle w:val="a4"/>
        <w:tabs>
          <w:tab w:val="left" w:pos="720"/>
        </w:tabs>
        <w:ind w:firstLine="709"/>
        <w:jc w:val="both"/>
      </w:pPr>
      <w:r w:rsidRPr="009764E8">
        <w:t>3) проведение экспозиции или экспозиций проекта, подлежащего рассмотрению на общественных обсуждениях;</w:t>
      </w:r>
    </w:p>
    <w:p w:rsidR="00C17F77" w:rsidRPr="009764E8" w:rsidRDefault="00C17F77" w:rsidP="00C17F77">
      <w:pPr>
        <w:pStyle w:val="a4"/>
        <w:tabs>
          <w:tab w:val="left" w:pos="720"/>
        </w:tabs>
        <w:ind w:firstLine="709"/>
        <w:jc w:val="both"/>
      </w:pPr>
      <w:r w:rsidRPr="009764E8">
        <w:t>4) подготовка и оформление протокола общественных обсуждений;</w:t>
      </w:r>
    </w:p>
    <w:p w:rsidR="00C17F77" w:rsidRPr="009764E8" w:rsidRDefault="00C17F77" w:rsidP="00C17F77">
      <w:pPr>
        <w:pStyle w:val="a4"/>
        <w:tabs>
          <w:tab w:val="left" w:pos="720"/>
        </w:tabs>
        <w:ind w:firstLine="709"/>
        <w:jc w:val="both"/>
      </w:pPr>
      <w:r w:rsidRPr="009764E8">
        <w:t>5) подготовка и опубликование заключения о результатах общественных обсуждений.</w:t>
      </w:r>
    </w:p>
    <w:p w:rsidR="00C17F77" w:rsidRPr="009764E8" w:rsidRDefault="00C17F77" w:rsidP="00C17F77">
      <w:pPr>
        <w:pStyle w:val="a4"/>
        <w:tabs>
          <w:tab w:val="left" w:pos="720"/>
        </w:tabs>
        <w:ind w:firstLine="709"/>
        <w:jc w:val="both"/>
      </w:pPr>
      <w:r w:rsidRPr="009764E8">
        <w:t>5. Процедура проведения публичных слушаний состоит из следующих этапов:</w:t>
      </w:r>
    </w:p>
    <w:p w:rsidR="00C17F77" w:rsidRPr="009764E8" w:rsidRDefault="00C17F77" w:rsidP="00C17F77">
      <w:pPr>
        <w:pStyle w:val="a4"/>
        <w:tabs>
          <w:tab w:val="left" w:pos="720"/>
        </w:tabs>
        <w:ind w:firstLine="709"/>
        <w:jc w:val="both"/>
      </w:pPr>
      <w:r w:rsidRPr="009764E8">
        <w:t>1) оповещение о начале публичных слушаний;</w:t>
      </w:r>
    </w:p>
    <w:p w:rsidR="00C17F77" w:rsidRPr="009764E8" w:rsidRDefault="00C17F77" w:rsidP="00C17F77">
      <w:pPr>
        <w:pStyle w:val="a4"/>
        <w:tabs>
          <w:tab w:val="left" w:pos="720"/>
        </w:tabs>
        <w:ind w:firstLine="709"/>
        <w:jc w:val="both"/>
      </w:pPr>
      <w:bookmarkStart w:id="58" w:name="Par11"/>
      <w:bookmarkEnd w:id="58"/>
      <w:r w:rsidRPr="009764E8">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17F77" w:rsidRPr="009764E8" w:rsidRDefault="00C17F77" w:rsidP="00C17F77">
      <w:pPr>
        <w:pStyle w:val="a4"/>
        <w:tabs>
          <w:tab w:val="left" w:pos="720"/>
        </w:tabs>
        <w:ind w:firstLine="709"/>
        <w:jc w:val="both"/>
      </w:pPr>
      <w:r w:rsidRPr="009764E8">
        <w:t>3) проведение экспозиции или экспозиций проекта, подлежащего рассмотрению на публичных слушаниях;</w:t>
      </w:r>
    </w:p>
    <w:p w:rsidR="00C17F77" w:rsidRPr="009764E8" w:rsidRDefault="00C17F77" w:rsidP="00C17F77">
      <w:pPr>
        <w:pStyle w:val="a4"/>
        <w:tabs>
          <w:tab w:val="left" w:pos="720"/>
        </w:tabs>
        <w:ind w:firstLine="709"/>
        <w:jc w:val="both"/>
      </w:pPr>
      <w:r w:rsidRPr="009764E8">
        <w:t>4) проведение собрания или собраний участников публичных слушаний;</w:t>
      </w:r>
    </w:p>
    <w:p w:rsidR="00C17F77" w:rsidRPr="009764E8" w:rsidRDefault="00C17F77" w:rsidP="00C17F77">
      <w:pPr>
        <w:pStyle w:val="a4"/>
        <w:tabs>
          <w:tab w:val="left" w:pos="720"/>
        </w:tabs>
        <w:ind w:firstLine="709"/>
        <w:jc w:val="both"/>
      </w:pPr>
      <w:r w:rsidRPr="009764E8">
        <w:t>5) подготовка и оформление протокола публичных слушаний;</w:t>
      </w:r>
    </w:p>
    <w:p w:rsidR="00C17F77" w:rsidRPr="009764E8" w:rsidRDefault="00C17F77" w:rsidP="00C17F77">
      <w:pPr>
        <w:pStyle w:val="a4"/>
        <w:tabs>
          <w:tab w:val="left" w:pos="720"/>
        </w:tabs>
        <w:ind w:firstLine="709"/>
        <w:jc w:val="both"/>
      </w:pPr>
      <w:r w:rsidRPr="009764E8">
        <w:t>6) подготовка и опубликование заключения о результатах публичных слушаний.</w:t>
      </w:r>
    </w:p>
    <w:p w:rsidR="00C17F77" w:rsidRPr="009764E8" w:rsidRDefault="00C17F77" w:rsidP="00C17F77">
      <w:pPr>
        <w:pStyle w:val="a4"/>
        <w:tabs>
          <w:tab w:val="left" w:pos="720"/>
        </w:tabs>
        <w:ind w:firstLine="709"/>
        <w:jc w:val="both"/>
      </w:pPr>
      <w:r w:rsidRPr="009764E8">
        <w:t>6. Оповещение о начале общественных обсуждений или публичных слушаний должно содержать:</w:t>
      </w:r>
    </w:p>
    <w:p w:rsidR="00C17F77" w:rsidRPr="009764E8" w:rsidRDefault="00C17F77" w:rsidP="00C17F77">
      <w:pPr>
        <w:pStyle w:val="a4"/>
        <w:tabs>
          <w:tab w:val="left" w:pos="720"/>
        </w:tabs>
        <w:ind w:firstLine="709"/>
        <w:jc w:val="both"/>
      </w:pPr>
      <w:r w:rsidRPr="009764E8">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17F77" w:rsidRPr="009764E8" w:rsidRDefault="00C17F77" w:rsidP="00C17F77">
      <w:pPr>
        <w:pStyle w:val="a4"/>
        <w:tabs>
          <w:tab w:val="left" w:pos="720"/>
        </w:tabs>
        <w:ind w:firstLine="709"/>
        <w:jc w:val="both"/>
      </w:pPr>
      <w:r w:rsidRPr="009764E8">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17F77" w:rsidRPr="009764E8" w:rsidRDefault="00C17F77" w:rsidP="00C17F77">
      <w:pPr>
        <w:pStyle w:val="a4"/>
        <w:tabs>
          <w:tab w:val="left" w:pos="720"/>
        </w:tabs>
        <w:ind w:firstLine="709"/>
        <w:jc w:val="both"/>
      </w:pPr>
      <w:r w:rsidRPr="009764E8">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17F77" w:rsidRPr="009764E8" w:rsidRDefault="00C17F77" w:rsidP="00C17F77">
      <w:pPr>
        <w:pStyle w:val="a4"/>
        <w:tabs>
          <w:tab w:val="left" w:pos="720"/>
        </w:tabs>
        <w:ind w:firstLine="709"/>
        <w:jc w:val="both"/>
      </w:pPr>
      <w:r w:rsidRPr="009764E8">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17F77" w:rsidRPr="009764E8" w:rsidRDefault="00C17F77" w:rsidP="00C17F77">
      <w:pPr>
        <w:pStyle w:val="a4"/>
        <w:tabs>
          <w:tab w:val="left" w:pos="720"/>
        </w:tabs>
        <w:ind w:firstLine="709"/>
        <w:jc w:val="both"/>
      </w:pPr>
      <w:r w:rsidRPr="009764E8">
        <w:t xml:space="preserve">7. </w:t>
      </w:r>
      <w:proofErr w:type="gramStart"/>
      <w:r w:rsidRPr="009764E8">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9764E8">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17F77" w:rsidRPr="009764E8" w:rsidRDefault="00C17F77" w:rsidP="00C17F77">
      <w:pPr>
        <w:pStyle w:val="a4"/>
        <w:tabs>
          <w:tab w:val="left" w:pos="720"/>
        </w:tabs>
        <w:ind w:firstLine="709"/>
        <w:jc w:val="both"/>
      </w:pPr>
      <w:r w:rsidRPr="009764E8">
        <w:t>8. Оповещение о начале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 xml:space="preserve">1) не </w:t>
      </w:r>
      <w:proofErr w:type="gramStart"/>
      <w:r w:rsidRPr="009764E8">
        <w:t>позднее</w:t>
      </w:r>
      <w:proofErr w:type="gramEnd"/>
      <w:r w:rsidRPr="009764E8">
        <w:t xml:space="preserve"> чем за семь дней до дня размещения на официальном сайте или в информационных системах проекта, подлежащего рассмотрению на общественных </w:t>
      </w:r>
      <w:r w:rsidRPr="009764E8">
        <w:lastRenderedPageBreak/>
        <w:t>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17F77" w:rsidRPr="009764E8" w:rsidRDefault="00C17F77" w:rsidP="00C17F77">
      <w:pPr>
        <w:pStyle w:val="a4"/>
        <w:tabs>
          <w:tab w:val="left" w:pos="720"/>
        </w:tabs>
        <w:ind w:firstLine="709"/>
        <w:jc w:val="both"/>
      </w:pPr>
      <w:r w:rsidRPr="009764E8">
        <w:t xml:space="preserve">2) распространяется на информационных стендах, оборудованных около </w:t>
      </w:r>
      <w:proofErr w:type="gramStart"/>
      <w:r w:rsidRPr="009764E8">
        <w:t>здания</w:t>
      </w:r>
      <w:proofErr w:type="gramEnd"/>
      <w:r w:rsidRPr="009764E8">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9764E8">
          <w:t>части 3</w:t>
        </w:r>
      </w:hyperlink>
      <w:r w:rsidRPr="009764E8">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C17F77" w:rsidRPr="009764E8" w:rsidRDefault="00C17F77" w:rsidP="00C17F77">
      <w:pPr>
        <w:pStyle w:val="a4"/>
        <w:tabs>
          <w:tab w:val="left" w:pos="720"/>
        </w:tabs>
        <w:ind w:firstLine="709"/>
        <w:jc w:val="both"/>
      </w:pPr>
      <w:r w:rsidRPr="009764E8">
        <w:t xml:space="preserve">9. В течение всего периода размещения в соответствии с </w:t>
      </w:r>
      <w:hyperlink w:anchor="Par5" w:history="1">
        <w:r w:rsidRPr="009764E8">
          <w:t>пунктом 2 части 4</w:t>
        </w:r>
      </w:hyperlink>
      <w:r w:rsidRPr="009764E8">
        <w:t xml:space="preserve"> и </w:t>
      </w:r>
      <w:hyperlink w:anchor="Par11" w:history="1">
        <w:r w:rsidRPr="009764E8">
          <w:t>пунктом 2 части 5</w:t>
        </w:r>
      </w:hyperlink>
      <w:r w:rsidRPr="009764E8">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17F77" w:rsidRPr="009764E8" w:rsidRDefault="00C17F77" w:rsidP="00C17F77">
      <w:pPr>
        <w:pStyle w:val="a4"/>
        <w:tabs>
          <w:tab w:val="left" w:pos="720"/>
        </w:tabs>
        <w:ind w:firstLine="709"/>
        <w:jc w:val="both"/>
      </w:pPr>
      <w:bookmarkStart w:id="59" w:name="Par26"/>
      <w:bookmarkEnd w:id="59"/>
      <w:r w:rsidRPr="009764E8">
        <w:t xml:space="preserve">10. </w:t>
      </w:r>
      <w:proofErr w:type="gramStart"/>
      <w:r w:rsidRPr="009764E8">
        <w:t xml:space="preserve">В период размещения в соответствии с </w:t>
      </w:r>
      <w:hyperlink w:anchor="Par5" w:history="1">
        <w:r w:rsidRPr="009764E8">
          <w:t>пунктом 2 части 4</w:t>
        </w:r>
      </w:hyperlink>
      <w:r w:rsidRPr="009764E8">
        <w:t xml:space="preserve"> и </w:t>
      </w:r>
      <w:hyperlink w:anchor="Par11" w:history="1">
        <w:r w:rsidRPr="009764E8">
          <w:t>пунктом 2 части 5</w:t>
        </w:r>
      </w:hyperlink>
      <w:r w:rsidRPr="009764E8">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3" w:history="1">
        <w:r w:rsidRPr="009764E8">
          <w:t>частью 12</w:t>
        </w:r>
      </w:hyperlink>
      <w:r w:rsidRPr="009764E8">
        <w:t xml:space="preserve"> настоящей статьи идентификацию, имеют право вносить предложения и замечания, касающиеся</w:t>
      </w:r>
      <w:proofErr w:type="gramEnd"/>
      <w:r w:rsidRPr="009764E8">
        <w:t xml:space="preserve"> такого проекта:</w:t>
      </w:r>
    </w:p>
    <w:p w:rsidR="00C17F77" w:rsidRPr="009764E8" w:rsidRDefault="00C17F77" w:rsidP="00C17F77">
      <w:pPr>
        <w:pStyle w:val="a4"/>
        <w:tabs>
          <w:tab w:val="left" w:pos="720"/>
        </w:tabs>
        <w:ind w:firstLine="709"/>
        <w:jc w:val="both"/>
      </w:pPr>
      <w:r w:rsidRPr="009764E8">
        <w:t>1) посредством официального сайта или информационных систем (в случае проведения общественных обсуждений);</w:t>
      </w:r>
    </w:p>
    <w:p w:rsidR="00C17F77" w:rsidRPr="009764E8" w:rsidRDefault="00C17F77" w:rsidP="00C17F77">
      <w:pPr>
        <w:pStyle w:val="a4"/>
        <w:tabs>
          <w:tab w:val="left" w:pos="720"/>
        </w:tabs>
        <w:ind w:firstLine="709"/>
        <w:jc w:val="both"/>
      </w:pPr>
      <w:r w:rsidRPr="009764E8">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17F77" w:rsidRPr="009764E8" w:rsidRDefault="00C17F77" w:rsidP="00C17F77">
      <w:pPr>
        <w:pStyle w:val="a4"/>
        <w:tabs>
          <w:tab w:val="left" w:pos="720"/>
        </w:tabs>
        <w:ind w:firstLine="709"/>
        <w:jc w:val="both"/>
      </w:pPr>
      <w:r w:rsidRPr="009764E8">
        <w:t>3) в письменной форме или в форме электронного документа в адрес организатора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17F77" w:rsidRPr="009764E8" w:rsidRDefault="00C17F77" w:rsidP="00C17F77">
      <w:pPr>
        <w:pStyle w:val="a4"/>
        <w:tabs>
          <w:tab w:val="left" w:pos="720"/>
        </w:tabs>
        <w:ind w:firstLine="709"/>
        <w:jc w:val="both"/>
      </w:pPr>
      <w:r w:rsidRPr="009764E8">
        <w:t xml:space="preserve">11. Предложения и замечания, внесенные в соответствии с </w:t>
      </w:r>
      <w:hyperlink w:anchor="Par26" w:history="1">
        <w:r w:rsidRPr="009764E8">
          <w:t>частью 10</w:t>
        </w:r>
      </w:hyperlink>
      <w:r w:rsidRPr="009764E8">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6" w:history="1">
        <w:r w:rsidRPr="009764E8">
          <w:t>частью 15</w:t>
        </w:r>
      </w:hyperlink>
      <w:r w:rsidRPr="009764E8">
        <w:t xml:space="preserve"> настоящей статьи.</w:t>
      </w:r>
    </w:p>
    <w:p w:rsidR="00C17F77" w:rsidRPr="009764E8" w:rsidRDefault="00C17F77" w:rsidP="00C17F77">
      <w:pPr>
        <w:pStyle w:val="a4"/>
        <w:tabs>
          <w:tab w:val="left" w:pos="720"/>
        </w:tabs>
        <w:ind w:firstLine="709"/>
        <w:jc w:val="both"/>
      </w:pPr>
      <w:bookmarkStart w:id="60" w:name="Par33"/>
      <w:bookmarkEnd w:id="60"/>
      <w:r w:rsidRPr="009764E8">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9764E8">
        <w:t xml:space="preserve">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w:t>
      </w:r>
      <w:r w:rsidRPr="009764E8">
        <w:lastRenderedPageBreak/>
        <w:t>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9764E8">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17F77" w:rsidRPr="009764E8" w:rsidRDefault="00C17F77" w:rsidP="00C17F77">
      <w:pPr>
        <w:pStyle w:val="a4"/>
        <w:tabs>
          <w:tab w:val="left" w:pos="720"/>
        </w:tabs>
        <w:ind w:firstLine="709"/>
        <w:jc w:val="both"/>
      </w:pPr>
      <w:r w:rsidRPr="009764E8">
        <w:t xml:space="preserve">13. Не требуется представление указанных в </w:t>
      </w:r>
      <w:hyperlink w:anchor="Par33" w:history="1">
        <w:r w:rsidRPr="009764E8">
          <w:t>части 12</w:t>
        </w:r>
      </w:hyperlink>
      <w:r w:rsidRPr="009764E8">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3" w:history="1">
        <w:r w:rsidRPr="009764E8">
          <w:t>части 12</w:t>
        </w:r>
      </w:hyperlink>
      <w:r w:rsidRPr="009764E8">
        <w:t xml:space="preserve"> настоящей статьи, может использоваться единая система идентификац</w:t>
      </w:r>
      <w:proofErr w:type="gramStart"/>
      <w:r w:rsidRPr="009764E8">
        <w:t>ии и ау</w:t>
      </w:r>
      <w:proofErr w:type="gramEnd"/>
      <w:r w:rsidRPr="009764E8">
        <w:t>тентификации.</w:t>
      </w:r>
    </w:p>
    <w:p w:rsidR="00C17F77" w:rsidRPr="009764E8" w:rsidRDefault="00C17F77" w:rsidP="00C17F77">
      <w:pPr>
        <w:pStyle w:val="a4"/>
        <w:tabs>
          <w:tab w:val="left" w:pos="720"/>
        </w:tabs>
        <w:ind w:firstLine="709"/>
        <w:jc w:val="both"/>
      </w:pPr>
      <w:r w:rsidRPr="009764E8">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42" w:history="1">
        <w:r w:rsidRPr="009764E8">
          <w:t>законом</w:t>
        </w:r>
      </w:hyperlink>
      <w:r w:rsidRPr="009764E8">
        <w:t xml:space="preserve"> от 27 июля 2006 года N 152-ФЗ "О персональных данных".</w:t>
      </w:r>
    </w:p>
    <w:p w:rsidR="00C17F77" w:rsidRPr="009764E8" w:rsidRDefault="00C17F77" w:rsidP="00C17F77">
      <w:pPr>
        <w:pStyle w:val="a4"/>
        <w:tabs>
          <w:tab w:val="left" w:pos="720"/>
        </w:tabs>
        <w:ind w:firstLine="709"/>
        <w:jc w:val="both"/>
      </w:pPr>
      <w:bookmarkStart w:id="61" w:name="Par36"/>
      <w:bookmarkEnd w:id="61"/>
      <w:r w:rsidRPr="009764E8">
        <w:t xml:space="preserve">15. Предложения и замечания, внесенные в соответствии с </w:t>
      </w:r>
      <w:hyperlink w:anchor="Par26" w:history="1">
        <w:r w:rsidRPr="009764E8">
          <w:t>частью 10</w:t>
        </w:r>
      </w:hyperlink>
      <w:r w:rsidRPr="009764E8">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17F77" w:rsidRPr="009764E8" w:rsidRDefault="00C17F77" w:rsidP="00C17F77">
      <w:pPr>
        <w:pStyle w:val="a4"/>
        <w:tabs>
          <w:tab w:val="left" w:pos="720"/>
        </w:tabs>
        <w:ind w:firstLine="709"/>
        <w:jc w:val="both"/>
      </w:pPr>
      <w:r w:rsidRPr="009764E8">
        <w:t xml:space="preserve">16. </w:t>
      </w:r>
      <w:proofErr w:type="gramStart"/>
      <w:r w:rsidRPr="009764E8">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9764E8">
        <w:t xml:space="preserve"> самоуправления, подведомственных им организаций).</w:t>
      </w:r>
    </w:p>
    <w:p w:rsidR="00C17F77" w:rsidRPr="009764E8" w:rsidRDefault="00C17F77" w:rsidP="00C17F77">
      <w:pPr>
        <w:pStyle w:val="a4"/>
        <w:tabs>
          <w:tab w:val="left" w:pos="720"/>
        </w:tabs>
        <w:ind w:firstLine="709"/>
        <w:jc w:val="both"/>
      </w:pPr>
      <w:r w:rsidRPr="009764E8">
        <w:t>17. Официальный сайт и (или) информационные системы должны обеспечивать возможность:</w:t>
      </w:r>
    </w:p>
    <w:p w:rsidR="00C17F77" w:rsidRPr="009764E8" w:rsidRDefault="00C17F77" w:rsidP="00C17F77">
      <w:pPr>
        <w:pStyle w:val="a4"/>
        <w:tabs>
          <w:tab w:val="left" w:pos="720"/>
        </w:tabs>
        <w:ind w:firstLine="709"/>
        <w:jc w:val="both"/>
      </w:pPr>
      <w:r w:rsidRPr="009764E8">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C17F77" w:rsidRPr="009764E8" w:rsidRDefault="00C17F77" w:rsidP="00C17F77">
      <w:pPr>
        <w:pStyle w:val="a4"/>
        <w:tabs>
          <w:tab w:val="left" w:pos="720"/>
        </w:tabs>
        <w:ind w:firstLine="709"/>
        <w:jc w:val="both"/>
      </w:pPr>
      <w:r w:rsidRPr="009764E8">
        <w:t>2) представления информации о результатах общественных обсуждений, количестве участников общественных обсуждений.</w:t>
      </w:r>
    </w:p>
    <w:p w:rsidR="00C17F77" w:rsidRPr="009764E8" w:rsidRDefault="00C17F77" w:rsidP="00C17F77">
      <w:pPr>
        <w:pStyle w:val="a4"/>
        <w:tabs>
          <w:tab w:val="left" w:pos="720"/>
        </w:tabs>
        <w:ind w:firstLine="709"/>
        <w:jc w:val="both"/>
      </w:pPr>
      <w:r w:rsidRPr="009764E8">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17F77" w:rsidRPr="009764E8" w:rsidRDefault="00C17F77" w:rsidP="00C17F77">
      <w:pPr>
        <w:pStyle w:val="a4"/>
        <w:tabs>
          <w:tab w:val="left" w:pos="720"/>
        </w:tabs>
        <w:ind w:firstLine="709"/>
        <w:jc w:val="both"/>
      </w:pPr>
      <w:r w:rsidRPr="009764E8">
        <w:t>1) дата оформления протокола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2) информация об организаторе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17F77" w:rsidRPr="009764E8" w:rsidRDefault="00C17F77" w:rsidP="00C17F77">
      <w:pPr>
        <w:pStyle w:val="a4"/>
        <w:tabs>
          <w:tab w:val="left" w:pos="720"/>
        </w:tabs>
        <w:ind w:firstLine="709"/>
        <w:jc w:val="both"/>
      </w:pPr>
      <w:r w:rsidRPr="009764E8">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17F77" w:rsidRPr="009764E8" w:rsidRDefault="00C17F77" w:rsidP="00C17F77">
      <w:pPr>
        <w:pStyle w:val="a4"/>
        <w:tabs>
          <w:tab w:val="left" w:pos="720"/>
        </w:tabs>
        <w:ind w:firstLine="709"/>
        <w:jc w:val="both"/>
      </w:pPr>
      <w:r w:rsidRPr="009764E8">
        <w:t xml:space="preserve">5) все предложения и замечания участников общественных обсуждений или публичных слушаний с разделением на предложения и замечания граждан, являющихся </w:t>
      </w:r>
      <w:r w:rsidRPr="009764E8">
        <w:lastRenderedPageBreak/>
        <w:t>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 xml:space="preserve">19. </w:t>
      </w:r>
      <w:proofErr w:type="gramStart"/>
      <w:r w:rsidRPr="009764E8">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C17F77" w:rsidRPr="009764E8" w:rsidRDefault="00C17F77" w:rsidP="00C17F77">
      <w:pPr>
        <w:pStyle w:val="a4"/>
        <w:tabs>
          <w:tab w:val="left" w:pos="720"/>
        </w:tabs>
        <w:ind w:firstLine="709"/>
        <w:jc w:val="both"/>
      </w:pPr>
      <w:r w:rsidRPr="009764E8">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C17F77" w:rsidRPr="009764E8" w:rsidRDefault="00C17F77" w:rsidP="00C17F77">
      <w:pPr>
        <w:pStyle w:val="a4"/>
        <w:tabs>
          <w:tab w:val="left" w:pos="720"/>
        </w:tabs>
        <w:ind w:firstLine="709"/>
        <w:jc w:val="both"/>
      </w:pPr>
      <w:r w:rsidRPr="009764E8">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22. В заключении о результатах общественных обсуждений или публичных слушаний должны быть указаны:</w:t>
      </w:r>
    </w:p>
    <w:p w:rsidR="00C17F77" w:rsidRPr="009764E8" w:rsidRDefault="00C17F77" w:rsidP="00C17F77">
      <w:pPr>
        <w:pStyle w:val="a4"/>
        <w:tabs>
          <w:tab w:val="left" w:pos="720"/>
        </w:tabs>
        <w:ind w:firstLine="709"/>
        <w:jc w:val="both"/>
      </w:pPr>
      <w:r w:rsidRPr="009764E8">
        <w:t>1) дата оформления заключения о результатах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17F77" w:rsidRPr="009764E8" w:rsidRDefault="00C17F77" w:rsidP="00C17F77">
      <w:pPr>
        <w:pStyle w:val="a4"/>
        <w:tabs>
          <w:tab w:val="left" w:pos="720"/>
        </w:tabs>
        <w:ind w:firstLine="709"/>
        <w:jc w:val="both"/>
      </w:pPr>
      <w:r w:rsidRPr="009764E8">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17F77" w:rsidRPr="009764E8" w:rsidRDefault="00C17F77" w:rsidP="00C17F77">
      <w:pPr>
        <w:pStyle w:val="a4"/>
        <w:tabs>
          <w:tab w:val="left" w:pos="720"/>
        </w:tabs>
        <w:ind w:firstLine="709"/>
        <w:jc w:val="both"/>
      </w:pPr>
      <w:proofErr w:type="gramStart"/>
      <w:r w:rsidRPr="009764E8">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9764E8">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17F77" w:rsidRPr="009764E8" w:rsidRDefault="00C17F77" w:rsidP="00C17F77">
      <w:pPr>
        <w:pStyle w:val="a4"/>
        <w:tabs>
          <w:tab w:val="left" w:pos="720"/>
        </w:tabs>
        <w:ind w:firstLine="709"/>
        <w:jc w:val="both"/>
      </w:pPr>
      <w:r w:rsidRPr="009764E8">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17F77" w:rsidRPr="009764E8" w:rsidRDefault="00C17F77" w:rsidP="00C17F77">
      <w:pPr>
        <w:pStyle w:val="a4"/>
        <w:tabs>
          <w:tab w:val="left" w:pos="720"/>
        </w:tabs>
        <w:ind w:firstLine="709"/>
        <w:jc w:val="both"/>
      </w:pPr>
      <w:r w:rsidRPr="009764E8">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C17F77" w:rsidRPr="009764E8" w:rsidRDefault="00C17F77" w:rsidP="00C17F77">
      <w:pPr>
        <w:pStyle w:val="a4"/>
        <w:tabs>
          <w:tab w:val="left" w:pos="720"/>
        </w:tabs>
        <w:ind w:firstLine="709"/>
        <w:jc w:val="both"/>
      </w:pPr>
      <w:r w:rsidRPr="009764E8">
        <w:t>1) порядок организации и проведения общественных обсуждений или публичных слушаний по проектам;</w:t>
      </w:r>
    </w:p>
    <w:p w:rsidR="00C17F77" w:rsidRPr="009764E8" w:rsidRDefault="00C17F77" w:rsidP="00C17F77">
      <w:pPr>
        <w:pStyle w:val="a4"/>
        <w:tabs>
          <w:tab w:val="left" w:pos="720"/>
        </w:tabs>
        <w:ind w:firstLine="709"/>
        <w:jc w:val="both"/>
      </w:pPr>
      <w:r w:rsidRPr="009764E8">
        <w:lastRenderedPageBreak/>
        <w:t>2) организатор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3) срок проведения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4) официальный сайт и (или) информационные системы;</w:t>
      </w:r>
    </w:p>
    <w:p w:rsidR="00C17F77" w:rsidRPr="009764E8" w:rsidRDefault="00C17F77" w:rsidP="00C17F77">
      <w:pPr>
        <w:pStyle w:val="a4"/>
        <w:tabs>
          <w:tab w:val="left" w:pos="720"/>
        </w:tabs>
        <w:ind w:firstLine="709"/>
        <w:jc w:val="both"/>
      </w:pPr>
      <w:r w:rsidRPr="009764E8">
        <w:t>5) требования к информационным стендам, на которых размещаются оповещения о начале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C17F77" w:rsidRPr="009764E8" w:rsidRDefault="00C17F77" w:rsidP="00C17F77">
      <w:pPr>
        <w:pStyle w:val="a4"/>
        <w:tabs>
          <w:tab w:val="left" w:pos="720"/>
        </w:tabs>
        <w:ind w:firstLine="709"/>
        <w:jc w:val="both"/>
      </w:pPr>
      <w:r w:rsidRPr="009764E8">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17F77" w:rsidRPr="009764E8" w:rsidRDefault="00C17F77" w:rsidP="00C17F77">
      <w:pPr>
        <w:pStyle w:val="a4"/>
        <w:tabs>
          <w:tab w:val="left" w:pos="720"/>
        </w:tabs>
        <w:ind w:firstLine="709"/>
        <w:jc w:val="both"/>
      </w:pPr>
      <w:r w:rsidRPr="009764E8">
        <w:t xml:space="preserve">25. </w:t>
      </w:r>
      <w:proofErr w:type="gramStart"/>
      <w:r w:rsidRPr="009764E8">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C17F77" w:rsidRPr="009764E8" w:rsidRDefault="00C17F77" w:rsidP="00C17F77">
      <w:pPr>
        <w:pStyle w:val="a4"/>
        <w:tabs>
          <w:tab w:val="left" w:pos="720"/>
        </w:tabs>
        <w:ind w:firstLine="709"/>
        <w:jc w:val="both"/>
      </w:pPr>
      <w:r w:rsidRPr="009764E8">
        <w:t>26. В случае</w:t>
      </w:r>
      <w:proofErr w:type="gramStart"/>
      <w:r w:rsidRPr="009764E8">
        <w:t>,</w:t>
      </w:r>
      <w:proofErr w:type="gramEnd"/>
      <w:r w:rsidRPr="009764E8">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rsidR="00C17F77" w:rsidRPr="009764E8" w:rsidRDefault="00C17F77" w:rsidP="00C17F77">
      <w:pPr>
        <w:autoSpaceDE w:val="0"/>
        <w:autoSpaceDN w:val="0"/>
        <w:adjustRightInd w:val="0"/>
        <w:ind w:firstLine="709"/>
        <w:jc w:val="both"/>
      </w:pPr>
    </w:p>
    <w:p w:rsidR="00B56C65" w:rsidRPr="009764E8" w:rsidRDefault="00A11BF5" w:rsidP="00854598">
      <w:pPr>
        <w:pStyle w:val="2"/>
        <w:rPr>
          <w:b w:val="0"/>
        </w:rPr>
      </w:pPr>
      <w:bookmarkStart w:id="62" w:name="_Toc282347528"/>
      <w:r w:rsidRPr="009764E8">
        <w:rPr>
          <w:b w:val="0"/>
        </w:rPr>
        <w:t xml:space="preserve"> </w:t>
      </w:r>
      <w:bookmarkStart w:id="63" w:name="_Toc90972772"/>
      <w:r w:rsidR="00CB5339" w:rsidRPr="009764E8">
        <w:rPr>
          <w:b w:val="0"/>
        </w:rPr>
        <w:t>КАРТЫ ГРАДОСТРОИТЕЛЬНОГО ЗОНИРОВАНИЯ</w:t>
      </w:r>
      <w:r w:rsidR="003A2599" w:rsidRPr="009764E8">
        <w:rPr>
          <w:b w:val="0"/>
        </w:rPr>
        <w:t>. ГРАДОСТРОИТЕЛЬНЫЕ РЕГЛАМЕНТЫ</w:t>
      </w:r>
      <w:bookmarkEnd w:id="62"/>
      <w:bookmarkEnd w:id="63"/>
    </w:p>
    <w:p w:rsidR="000D5870" w:rsidRPr="009764E8" w:rsidRDefault="00A11BF5" w:rsidP="00854598">
      <w:pPr>
        <w:pStyle w:val="3"/>
        <w:rPr>
          <w:b w:val="0"/>
        </w:rPr>
      </w:pPr>
      <w:bookmarkStart w:id="64" w:name="_Toc282347529"/>
      <w:bookmarkStart w:id="65" w:name="_Toc90972773"/>
      <w:r w:rsidRPr="009764E8">
        <w:rPr>
          <w:b w:val="0"/>
        </w:rPr>
        <w:t>Градостроительное зонирование</w:t>
      </w:r>
      <w:bookmarkEnd w:id="64"/>
      <w:bookmarkEnd w:id="65"/>
    </w:p>
    <w:p w:rsidR="005543F0" w:rsidRPr="009764E8" w:rsidRDefault="00C50A4A" w:rsidP="00854598">
      <w:pPr>
        <w:pStyle w:val="4"/>
        <w:rPr>
          <w:b w:val="0"/>
        </w:rPr>
      </w:pPr>
      <w:bookmarkStart w:id="66" w:name="_Toc282347530"/>
      <w:bookmarkStart w:id="67" w:name="_Toc90972774"/>
      <w:r w:rsidRPr="009764E8">
        <w:rPr>
          <w:b w:val="0"/>
        </w:rPr>
        <w:t>Карты</w:t>
      </w:r>
      <w:r w:rsidR="005543F0" w:rsidRPr="009764E8">
        <w:rPr>
          <w:b w:val="0"/>
        </w:rPr>
        <w:t xml:space="preserve"> градостроительного зонирования</w:t>
      </w:r>
      <w:bookmarkEnd w:id="66"/>
      <w:bookmarkEnd w:id="67"/>
    </w:p>
    <w:p w:rsidR="00003215" w:rsidRPr="009764E8" w:rsidRDefault="00C50A4A" w:rsidP="008A10B2">
      <w:pPr>
        <w:pStyle w:val="a4"/>
        <w:tabs>
          <w:tab w:val="left" w:pos="720"/>
        </w:tabs>
        <w:ind w:firstLine="709"/>
        <w:jc w:val="both"/>
      </w:pPr>
      <w:r w:rsidRPr="009764E8">
        <w:t>1. Карты</w:t>
      </w:r>
      <w:r w:rsidR="005543F0" w:rsidRPr="009764E8">
        <w:t xml:space="preserve"> градостроительного зонирования</w:t>
      </w:r>
      <w:r w:rsidR="0054084E" w:rsidRPr="009764E8">
        <w:t xml:space="preserve"> </w:t>
      </w:r>
      <w:r w:rsidR="00120566" w:rsidRPr="009764E8">
        <w:t xml:space="preserve">части территории </w:t>
      </w:r>
      <w:r w:rsidRPr="009764E8">
        <w:t xml:space="preserve">муниципального образования </w:t>
      </w:r>
      <w:r w:rsidR="00D1598E" w:rsidRPr="009764E8">
        <w:t>являю</w:t>
      </w:r>
      <w:r w:rsidR="005543F0" w:rsidRPr="009764E8">
        <w:t>тся составн</w:t>
      </w:r>
      <w:r w:rsidR="008578C2" w:rsidRPr="009764E8">
        <w:t>ой</w:t>
      </w:r>
      <w:r w:rsidR="00003215" w:rsidRPr="009764E8">
        <w:t xml:space="preserve"> графической </w:t>
      </w:r>
      <w:r w:rsidR="008578C2" w:rsidRPr="009764E8">
        <w:t>частью настоящих Правил</w:t>
      </w:r>
      <w:r w:rsidR="00B56C65" w:rsidRPr="009764E8">
        <w:t>. Н</w:t>
      </w:r>
      <w:r w:rsidR="00D1598E" w:rsidRPr="009764E8">
        <w:t>а</w:t>
      </w:r>
      <w:r w:rsidR="0032235F" w:rsidRPr="009764E8">
        <w:t xml:space="preserve"> Картах отображены</w:t>
      </w:r>
      <w:r w:rsidR="005543F0" w:rsidRPr="009764E8">
        <w:t xml:space="preserve"> границы территориальных зон и их кодовые обозначения, определяющие вид территори</w:t>
      </w:r>
      <w:r w:rsidR="00B56C65" w:rsidRPr="009764E8">
        <w:t>альной зоны</w:t>
      </w:r>
      <w:r w:rsidR="0032235F" w:rsidRPr="009764E8">
        <w:t>,</w:t>
      </w:r>
      <w:r w:rsidR="00B56C65" w:rsidRPr="009764E8">
        <w:t xml:space="preserve"> а также </w:t>
      </w:r>
      <w:r w:rsidR="005543F0" w:rsidRPr="009764E8">
        <w:t>границы зон с особыми условиями использования территорий</w:t>
      </w:r>
      <w:r w:rsidR="0032235F" w:rsidRPr="009764E8">
        <w:t>.</w:t>
      </w:r>
    </w:p>
    <w:p w:rsidR="005543F0" w:rsidRPr="009764E8" w:rsidRDefault="00003215" w:rsidP="008A10B2">
      <w:pPr>
        <w:pStyle w:val="a4"/>
        <w:tabs>
          <w:tab w:val="left" w:pos="720"/>
        </w:tabs>
        <w:ind w:firstLine="709"/>
        <w:jc w:val="both"/>
      </w:pPr>
      <w:r w:rsidRPr="009764E8">
        <w:t>2</w:t>
      </w:r>
      <w:r w:rsidR="005543F0" w:rsidRPr="009764E8">
        <w:t>. Границы тер</w:t>
      </w:r>
      <w:r w:rsidR="00B56C65" w:rsidRPr="009764E8">
        <w:t>риториальных зон установлены</w:t>
      </w:r>
      <w:r w:rsidR="005543F0" w:rsidRPr="009764E8">
        <w:t xml:space="preserve"> с учетом:</w:t>
      </w:r>
    </w:p>
    <w:p w:rsidR="005543F0" w:rsidRPr="009764E8" w:rsidRDefault="0032235F" w:rsidP="00D96D53">
      <w:pPr>
        <w:pStyle w:val="a4"/>
        <w:numPr>
          <w:ilvl w:val="0"/>
          <w:numId w:val="7"/>
        </w:numPr>
        <w:tabs>
          <w:tab w:val="left" w:pos="720"/>
        </w:tabs>
        <w:ind w:left="0" w:firstLine="709"/>
        <w:jc w:val="both"/>
      </w:pPr>
      <w:r w:rsidRPr="009764E8">
        <w:t>в</w:t>
      </w:r>
      <w:r w:rsidR="005543F0" w:rsidRPr="009764E8">
        <w:t>озможности сочетания в пределах одной территориальной зоны различных видов существующего и планируемого использования земельных участков;</w:t>
      </w:r>
    </w:p>
    <w:p w:rsidR="005543F0" w:rsidRPr="009764E8" w:rsidRDefault="0032235F" w:rsidP="00D96D53">
      <w:pPr>
        <w:pStyle w:val="a4"/>
        <w:numPr>
          <w:ilvl w:val="0"/>
          <w:numId w:val="7"/>
        </w:numPr>
        <w:tabs>
          <w:tab w:val="left" w:pos="720"/>
        </w:tabs>
        <w:ind w:left="0" w:firstLine="709"/>
        <w:jc w:val="both"/>
        <w:rPr>
          <w:sz w:val="28"/>
        </w:rPr>
      </w:pPr>
      <w:r w:rsidRPr="009764E8">
        <w:t>с</w:t>
      </w:r>
      <w:r w:rsidR="005543F0" w:rsidRPr="009764E8">
        <w:t>ложившейся планировки территории и существующего землепользования;</w:t>
      </w:r>
    </w:p>
    <w:p w:rsidR="008C41B3" w:rsidRPr="009764E8" w:rsidRDefault="008C41B3" w:rsidP="00D96D53">
      <w:pPr>
        <w:pStyle w:val="a4"/>
        <w:numPr>
          <w:ilvl w:val="0"/>
          <w:numId w:val="7"/>
        </w:numPr>
        <w:tabs>
          <w:tab w:val="left" w:pos="720"/>
        </w:tabs>
        <w:ind w:left="0" w:firstLine="709"/>
        <w:jc w:val="both"/>
      </w:pPr>
      <w:r w:rsidRPr="009764E8">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8C41B3" w:rsidRPr="009764E8" w:rsidRDefault="008C41B3" w:rsidP="00D96D53">
      <w:pPr>
        <w:pStyle w:val="a4"/>
        <w:numPr>
          <w:ilvl w:val="0"/>
          <w:numId w:val="7"/>
        </w:numPr>
        <w:tabs>
          <w:tab w:val="left" w:pos="720"/>
        </w:tabs>
        <w:ind w:left="0" w:firstLine="709"/>
        <w:jc w:val="both"/>
      </w:pPr>
      <w:r w:rsidRPr="009764E8">
        <w:t>предотвращения возможности причинения вреда объектам капитального строительства, расположенным на смежных земельных участках.</w:t>
      </w:r>
    </w:p>
    <w:p w:rsidR="005543F0" w:rsidRPr="00DF30C7" w:rsidRDefault="005543F0" w:rsidP="00854598">
      <w:pPr>
        <w:pStyle w:val="4"/>
        <w:rPr>
          <w:b w:val="0"/>
        </w:rPr>
      </w:pPr>
      <w:bookmarkStart w:id="68" w:name="_Toc90972775"/>
      <w:bookmarkStart w:id="69" w:name="_Toc282347531"/>
      <w:r w:rsidRPr="00DF30C7">
        <w:rPr>
          <w:b w:val="0"/>
        </w:rPr>
        <w:lastRenderedPageBreak/>
        <w:t>Виды территориал</w:t>
      </w:r>
      <w:r w:rsidR="00B56C65" w:rsidRPr="00DF30C7">
        <w:rPr>
          <w:b w:val="0"/>
        </w:rPr>
        <w:t>ьных зон, обозначенных на К</w:t>
      </w:r>
      <w:r w:rsidR="00D1598E" w:rsidRPr="00DF30C7">
        <w:rPr>
          <w:b w:val="0"/>
        </w:rPr>
        <w:t xml:space="preserve">артах </w:t>
      </w:r>
      <w:r w:rsidRPr="00DF30C7">
        <w:rPr>
          <w:b w:val="0"/>
        </w:rPr>
        <w:t>градостроительного зонирования</w:t>
      </w:r>
      <w:bookmarkEnd w:id="68"/>
      <w:r w:rsidR="00D1598E" w:rsidRPr="00DF30C7">
        <w:rPr>
          <w:b w:val="0"/>
        </w:rPr>
        <w:t xml:space="preserve"> </w:t>
      </w:r>
      <w:bookmarkEnd w:id="69"/>
    </w:p>
    <w:p w:rsidR="005B33B3" w:rsidRPr="00DF30C7" w:rsidRDefault="005B33B3" w:rsidP="00B304F3">
      <w:pPr>
        <w:ind w:firstLine="539"/>
        <w:jc w:val="both"/>
      </w:pPr>
      <w:r w:rsidRPr="00DF30C7">
        <w:t>Виды и состав территориальных зон установлены в соответствии со статьей 35 Градостроительного кодекса РФ</w:t>
      </w:r>
      <w:r w:rsidR="007118DC" w:rsidRPr="00DF30C7">
        <w:t>.</w:t>
      </w:r>
    </w:p>
    <w:p w:rsidR="005543F0" w:rsidRPr="00DF30C7" w:rsidRDefault="00003215" w:rsidP="00B304F3">
      <w:pPr>
        <w:pStyle w:val="a4"/>
        <w:ind w:firstLine="539"/>
        <w:jc w:val="both"/>
      </w:pPr>
      <w:r w:rsidRPr="00DF30C7">
        <w:t>На Картах</w:t>
      </w:r>
      <w:r w:rsidR="005E64D4" w:rsidRPr="00DF30C7">
        <w:t xml:space="preserve"> градостроительного зонирования</w:t>
      </w:r>
      <w:r w:rsidR="0008376D" w:rsidRPr="00DF30C7">
        <w:t xml:space="preserve"> </w:t>
      </w:r>
      <w:r w:rsidR="005543F0" w:rsidRPr="00DF30C7">
        <w:t xml:space="preserve">устанавливаются следующие </w:t>
      </w:r>
      <w:r w:rsidR="007D7F5A" w:rsidRPr="00DF30C7">
        <w:t xml:space="preserve">виды </w:t>
      </w:r>
      <w:r w:rsidR="005543F0" w:rsidRPr="00DF30C7">
        <w:t xml:space="preserve">территориальных зон: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15"/>
        <w:gridCol w:w="12"/>
        <w:gridCol w:w="7087"/>
      </w:tblGrid>
      <w:tr w:rsidR="00186BD2" w:rsidRPr="00DF30C7" w:rsidTr="00186BD2">
        <w:trPr>
          <w:trHeight w:val="600"/>
        </w:trPr>
        <w:tc>
          <w:tcPr>
            <w:tcW w:w="2127" w:type="dxa"/>
            <w:gridSpan w:val="2"/>
            <w:shd w:val="clear" w:color="auto" w:fill="E6E6E6"/>
            <w:vAlign w:val="center"/>
          </w:tcPr>
          <w:p w:rsidR="00186BD2" w:rsidRPr="00DF30C7" w:rsidRDefault="00186BD2" w:rsidP="00186BD2">
            <w:pPr>
              <w:rPr>
                <w:b/>
              </w:rPr>
            </w:pPr>
            <w:r w:rsidRPr="00DF30C7">
              <w:rPr>
                <w:b/>
              </w:rPr>
              <w:t>Код территориальной зоны</w:t>
            </w:r>
          </w:p>
          <w:p w:rsidR="00186BD2" w:rsidRPr="00DF30C7" w:rsidRDefault="00186BD2" w:rsidP="00186BD2">
            <w:pPr>
              <w:snapToGrid w:val="0"/>
              <w:rPr>
                <w:b/>
              </w:rPr>
            </w:pPr>
          </w:p>
        </w:tc>
        <w:tc>
          <w:tcPr>
            <w:tcW w:w="7087" w:type="dxa"/>
            <w:shd w:val="clear" w:color="auto" w:fill="E6E6E6"/>
          </w:tcPr>
          <w:p w:rsidR="00186BD2" w:rsidRPr="00DF30C7" w:rsidRDefault="00186BD2" w:rsidP="00186BD2">
            <w:pPr>
              <w:snapToGrid w:val="0"/>
              <w:ind w:firstLine="34"/>
              <w:jc w:val="center"/>
              <w:rPr>
                <w:b/>
                <w:lang w:val="en-US"/>
              </w:rPr>
            </w:pPr>
          </w:p>
          <w:p w:rsidR="00186BD2" w:rsidRPr="00DF30C7" w:rsidRDefault="00186BD2" w:rsidP="00186BD2">
            <w:pPr>
              <w:ind w:firstLine="34"/>
              <w:jc w:val="center"/>
              <w:rPr>
                <w:b/>
              </w:rPr>
            </w:pPr>
            <w:r w:rsidRPr="00DF30C7">
              <w:rPr>
                <w:b/>
              </w:rPr>
              <w:t>Наименование территориальных зон</w:t>
            </w:r>
          </w:p>
          <w:p w:rsidR="00186BD2" w:rsidRPr="00DF30C7" w:rsidRDefault="00186BD2" w:rsidP="00186BD2">
            <w:pPr>
              <w:ind w:firstLine="34"/>
              <w:jc w:val="center"/>
              <w:rPr>
                <w:b/>
              </w:rPr>
            </w:pPr>
          </w:p>
        </w:tc>
      </w:tr>
      <w:tr w:rsidR="00186BD2" w:rsidRPr="00DF30C7" w:rsidTr="00186BD2">
        <w:trPr>
          <w:trHeight w:val="347"/>
        </w:trPr>
        <w:tc>
          <w:tcPr>
            <w:tcW w:w="9214" w:type="dxa"/>
            <w:gridSpan w:val="3"/>
            <w:vAlign w:val="center"/>
          </w:tcPr>
          <w:p w:rsidR="00186BD2" w:rsidRPr="00DF30C7" w:rsidRDefault="00186BD2" w:rsidP="00186BD2">
            <w:pPr>
              <w:pStyle w:val="a8"/>
              <w:snapToGrid w:val="0"/>
              <w:jc w:val="center"/>
              <w:rPr>
                <w:rFonts w:ascii="Times New Roman" w:hAnsi="Times New Roman"/>
                <w:b/>
                <w:bCs/>
              </w:rPr>
            </w:pPr>
            <w:r w:rsidRPr="00DF30C7">
              <w:rPr>
                <w:rFonts w:ascii="Times New Roman" w:hAnsi="Times New Roman"/>
                <w:b/>
                <w:bCs/>
              </w:rPr>
              <w:t>Жилая зона</w:t>
            </w:r>
          </w:p>
        </w:tc>
      </w:tr>
      <w:tr w:rsidR="00186BD2" w:rsidRPr="00DF30C7" w:rsidTr="00186BD2">
        <w:tc>
          <w:tcPr>
            <w:tcW w:w="2127" w:type="dxa"/>
            <w:gridSpan w:val="2"/>
            <w:vAlign w:val="center"/>
          </w:tcPr>
          <w:p w:rsidR="00186BD2" w:rsidRPr="00DF30C7" w:rsidRDefault="00186BD2" w:rsidP="00186BD2">
            <w:pPr>
              <w:snapToGrid w:val="0"/>
              <w:jc w:val="center"/>
              <w:rPr>
                <w:b/>
                <w:caps/>
              </w:rPr>
            </w:pPr>
            <w:r w:rsidRPr="00DF30C7">
              <w:rPr>
                <w:b/>
                <w:caps/>
              </w:rPr>
              <w:t>1 01</w:t>
            </w:r>
          </w:p>
        </w:tc>
        <w:tc>
          <w:tcPr>
            <w:tcW w:w="7087" w:type="dxa"/>
            <w:shd w:val="clear" w:color="auto" w:fill="auto"/>
            <w:vAlign w:val="center"/>
          </w:tcPr>
          <w:p w:rsidR="00186BD2" w:rsidRPr="00DF30C7" w:rsidRDefault="00186BD2" w:rsidP="00186BD2">
            <w:pPr>
              <w:snapToGrid w:val="0"/>
            </w:pPr>
            <w:r w:rsidRPr="00DF30C7">
              <w:t xml:space="preserve">Индивидуальной жилой застройки </w:t>
            </w:r>
          </w:p>
        </w:tc>
      </w:tr>
      <w:tr w:rsidR="00186BD2" w:rsidRPr="00DF30C7" w:rsidTr="00186BD2">
        <w:tc>
          <w:tcPr>
            <w:tcW w:w="2127" w:type="dxa"/>
            <w:gridSpan w:val="2"/>
            <w:vAlign w:val="center"/>
          </w:tcPr>
          <w:p w:rsidR="00186BD2" w:rsidRPr="00DF30C7" w:rsidRDefault="00186BD2" w:rsidP="00186BD2">
            <w:pPr>
              <w:snapToGrid w:val="0"/>
              <w:jc w:val="center"/>
              <w:rPr>
                <w:b/>
                <w:caps/>
              </w:rPr>
            </w:pPr>
            <w:r w:rsidRPr="00DF30C7">
              <w:rPr>
                <w:b/>
                <w:caps/>
              </w:rPr>
              <w:t>1 02</w:t>
            </w:r>
          </w:p>
        </w:tc>
        <w:tc>
          <w:tcPr>
            <w:tcW w:w="7087" w:type="dxa"/>
            <w:shd w:val="clear" w:color="auto" w:fill="auto"/>
            <w:vAlign w:val="center"/>
          </w:tcPr>
          <w:p w:rsidR="00186BD2" w:rsidRPr="00DF30C7" w:rsidRDefault="00186BD2" w:rsidP="00186BD2">
            <w:pPr>
              <w:snapToGrid w:val="0"/>
            </w:pPr>
            <w:proofErr w:type="spellStart"/>
            <w:r w:rsidRPr="00DF30C7">
              <w:t>Среднеэтажной</w:t>
            </w:r>
            <w:proofErr w:type="spellEnd"/>
            <w:r w:rsidRPr="00DF30C7">
              <w:t xml:space="preserve"> жилой застройки</w:t>
            </w:r>
          </w:p>
        </w:tc>
      </w:tr>
      <w:tr w:rsidR="00186BD2" w:rsidRPr="00DF30C7" w:rsidTr="00186BD2">
        <w:trPr>
          <w:trHeight w:val="378"/>
        </w:trPr>
        <w:tc>
          <w:tcPr>
            <w:tcW w:w="9214" w:type="dxa"/>
            <w:gridSpan w:val="3"/>
            <w:vAlign w:val="center"/>
          </w:tcPr>
          <w:p w:rsidR="00186BD2" w:rsidRPr="00DF30C7" w:rsidRDefault="00186BD2" w:rsidP="00186BD2">
            <w:pPr>
              <w:snapToGrid w:val="0"/>
              <w:jc w:val="center"/>
              <w:rPr>
                <w:b/>
                <w:bCs/>
              </w:rPr>
            </w:pPr>
            <w:r w:rsidRPr="00DF30C7">
              <w:rPr>
                <w:b/>
                <w:bCs/>
              </w:rPr>
              <w:t xml:space="preserve">Общественно-деловая зона </w:t>
            </w:r>
          </w:p>
        </w:tc>
      </w:tr>
      <w:tr w:rsidR="00186BD2" w:rsidRPr="00DF30C7" w:rsidTr="00186BD2">
        <w:tc>
          <w:tcPr>
            <w:tcW w:w="2127" w:type="dxa"/>
            <w:gridSpan w:val="2"/>
            <w:vAlign w:val="center"/>
          </w:tcPr>
          <w:p w:rsidR="00186BD2" w:rsidRPr="00DF30C7" w:rsidRDefault="00186BD2" w:rsidP="00186BD2">
            <w:pPr>
              <w:snapToGrid w:val="0"/>
              <w:jc w:val="center"/>
              <w:rPr>
                <w:b/>
              </w:rPr>
            </w:pPr>
            <w:r w:rsidRPr="00DF30C7">
              <w:rPr>
                <w:b/>
              </w:rPr>
              <w:t>2 01</w:t>
            </w:r>
          </w:p>
        </w:tc>
        <w:tc>
          <w:tcPr>
            <w:tcW w:w="7087" w:type="dxa"/>
            <w:vAlign w:val="center"/>
          </w:tcPr>
          <w:p w:rsidR="00186BD2" w:rsidRPr="00DF30C7" w:rsidRDefault="00186BD2" w:rsidP="00186BD2">
            <w:pPr>
              <w:pStyle w:val="a8"/>
              <w:keepNext w:val="0"/>
              <w:snapToGrid w:val="0"/>
              <w:ind w:firstLine="34"/>
              <w:rPr>
                <w:rFonts w:ascii="Times New Roman" w:hAnsi="Times New Roman"/>
              </w:rPr>
            </w:pPr>
            <w:r w:rsidRPr="00DF30C7">
              <w:rPr>
                <w:rFonts w:ascii="Times New Roman" w:hAnsi="Times New Roman"/>
              </w:rPr>
              <w:t>Делового, общественного,  коммерческого назначения, размещение объектов социального и коммунально-бытового назначения, обслуживания объектов, необходимых для осуществления производственной и предпринимательской деятельности</w:t>
            </w:r>
          </w:p>
        </w:tc>
      </w:tr>
      <w:tr w:rsidR="00186BD2" w:rsidRPr="00DF30C7" w:rsidTr="00186BD2">
        <w:trPr>
          <w:trHeight w:val="446"/>
        </w:trPr>
        <w:tc>
          <w:tcPr>
            <w:tcW w:w="9214" w:type="dxa"/>
            <w:gridSpan w:val="3"/>
            <w:vAlign w:val="center"/>
          </w:tcPr>
          <w:p w:rsidR="00186BD2" w:rsidRPr="00DF30C7" w:rsidRDefault="00186BD2" w:rsidP="00186BD2">
            <w:pPr>
              <w:snapToGrid w:val="0"/>
              <w:jc w:val="center"/>
              <w:rPr>
                <w:b/>
                <w:bCs/>
              </w:rPr>
            </w:pPr>
            <w:r w:rsidRPr="00DF30C7">
              <w:rPr>
                <w:b/>
                <w:bCs/>
              </w:rPr>
              <w:t>Зона сельскохозяйственного использования</w:t>
            </w:r>
          </w:p>
        </w:tc>
      </w:tr>
      <w:tr w:rsidR="00186BD2" w:rsidRPr="00DF30C7" w:rsidTr="00186BD2">
        <w:trPr>
          <w:trHeight w:val="459"/>
        </w:trPr>
        <w:tc>
          <w:tcPr>
            <w:tcW w:w="2115" w:type="dxa"/>
            <w:tcBorders>
              <w:right w:val="single" w:sz="4" w:space="0" w:color="auto"/>
            </w:tcBorders>
            <w:vAlign w:val="center"/>
          </w:tcPr>
          <w:p w:rsidR="00186BD2" w:rsidRPr="00DF30C7" w:rsidRDefault="00186BD2" w:rsidP="00186BD2">
            <w:pPr>
              <w:snapToGrid w:val="0"/>
              <w:jc w:val="center"/>
              <w:rPr>
                <w:b/>
              </w:rPr>
            </w:pPr>
            <w:r w:rsidRPr="00DF30C7">
              <w:rPr>
                <w:b/>
              </w:rPr>
              <w:t>3 01</w:t>
            </w:r>
          </w:p>
        </w:tc>
        <w:tc>
          <w:tcPr>
            <w:tcW w:w="7099" w:type="dxa"/>
            <w:gridSpan w:val="2"/>
            <w:tcBorders>
              <w:left w:val="single" w:sz="4" w:space="0" w:color="auto"/>
            </w:tcBorders>
            <w:vAlign w:val="center"/>
          </w:tcPr>
          <w:p w:rsidR="00186BD2" w:rsidRPr="00DF30C7" w:rsidRDefault="00186BD2" w:rsidP="00186BD2">
            <w:pPr>
              <w:snapToGrid w:val="0"/>
              <w:rPr>
                <w:bCs/>
              </w:rPr>
            </w:pPr>
            <w:r w:rsidRPr="00DF30C7">
              <w:rPr>
                <w:bCs/>
              </w:rPr>
              <w:t>Зона, занятая объектами сельскохозяйственного использования</w:t>
            </w:r>
          </w:p>
        </w:tc>
      </w:tr>
      <w:tr w:rsidR="00186BD2" w:rsidRPr="00DF30C7" w:rsidTr="00186BD2">
        <w:tc>
          <w:tcPr>
            <w:tcW w:w="2115" w:type="dxa"/>
            <w:tcBorders>
              <w:right w:val="single" w:sz="4" w:space="0" w:color="auto"/>
            </w:tcBorders>
            <w:vAlign w:val="center"/>
          </w:tcPr>
          <w:p w:rsidR="00186BD2" w:rsidRPr="00DF30C7" w:rsidRDefault="00186BD2" w:rsidP="00186BD2">
            <w:pPr>
              <w:snapToGrid w:val="0"/>
              <w:jc w:val="center"/>
              <w:rPr>
                <w:b/>
              </w:rPr>
            </w:pPr>
            <w:r w:rsidRPr="00DF30C7">
              <w:rPr>
                <w:b/>
              </w:rPr>
              <w:t>3 02</w:t>
            </w:r>
          </w:p>
        </w:tc>
        <w:tc>
          <w:tcPr>
            <w:tcW w:w="7099" w:type="dxa"/>
            <w:gridSpan w:val="2"/>
            <w:tcBorders>
              <w:left w:val="single" w:sz="4" w:space="0" w:color="auto"/>
            </w:tcBorders>
            <w:vAlign w:val="center"/>
          </w:tcPr>
          <w:p w:rsidR="00186BD2" w:rsidRPr="00DF30C7" w:rsidRDefault="00186BD2" w:rsidP="00186BD2">
            <w:pPr>
              <w:snapToGrid w:val="0"/>
              <w:rPr>
                <w:bCs/>
              </w:rPr>
            </w:pPr>
            <w:r w:rsidRPr="00DF30C7">
              <w:t>Сельскохозяйственных угодий</w:t>
            </w:r>
          </w:p>
        </w:tc>
      </w:tr>
      <w:tr w:rsidR="00186BD2" w:rsidRPr="00DF30C7" w:rsidTr="00186BD2">
        <w:trPr>
          <w:trHeight w:val="415"/>
        </w:trPr>
        <w:tc>
          <w:tcPr>
            <w:tcW w:w="9214" w:type="dxa"/>
            <w:gridSpan w:val="3"/>
            <w:vAlign w:val="center"/>
          </w:tcPr>
          <w:p w:rsidR="00186BD2" w:rsidRPr="00DF30C7" w:rsidRDefault="00186BD2" w:rsidP="00186BD2">
            <w:pPr>
              <w:snapToGrid w:val="0"/>
              <w:jc w:val="center"/>
              <w:rPr>
                <w:b/>
                <w:bCs/>
              </w:rPr>
            </w:pPr>
            <w:r w:rsidRPr="00DF30C7">
              <w:rPr>
                <w:b/>
                <w:bCs/>
              </w:rPr>
              <w:t>Производственная зона</w:t>
            </w:r>
          </w:p>
        </w:tc>
      </w:tr>
      <w:tr w:rsidR="00186BD2" w:rsidRPr="00DF30C7" w:rsidTr="00186BD2">
        <w:tc>
          <w:tcPr>
            <w:tcW w:w="2127" w:type="dxa"/>
            <w:gridSpan w:val="2"/>
            <w:vAlign w:val="center"/>
          </w:tcPr>
          <w:p w:rsidR="00186BD2" w:rsidRPr="00DF30C7" w:rsidRDefault="00186BD2" w:rsidP="00186BD2">
            <w:pPr>
              <w:snapToGrid w:val="0"/>
              <w:jc w:val="center"/>
              <w:rPr>
                <w:b/>
              </w:rPr>
            </w:pPr>
            <w:r w:rsidRPr="00DF30C7">
              <w:rPr>
                <w:b/>
              </w:rPr>
              <w:t>4 01</w:t>
            </w:r>
          </w:p>
        </w:tc>
        <w:tc>
          <w:tcPr>
            <w:tcW w:w="7087" w:type="dxa"/>
            <w:vAlign w:val="center"/>
          </w:tcPr>
          <w:p w:rsidR="00186BD2" w:rsidRPr="00DF30C7" w:rsidRDefault="00186BD2" w:rsidP="00186BD2">
            <w:pPr>
              <w:snapToGrid w:val="0"/>
              <w:ind w:firstLine="34"/>
            </w:pPr>
            <w:r w:rsidRPr="00DF30C7">
              <w:t xml:space="preserve">Производственная зона предприятий </w:t>
            </w:r>
            <w:r w:rsidRPr="00DF30C7">
              <w:rPr>
                <w:lang w:val="en-US"/>
              </w:rPr>
              <w:t>V</w:t>
            </w:r>
            <w:r w:rsidRPr="00DF30C7">
              <w:t xml:space="preserve"> класса вредности</w:t>
            </w:r>
          </w:p>
        </w:tc>
      </w:tr>
      <w:tr w:rsidR="00186BD2" w:rsidRPr="00DF30C7" w:rsidTr="00186BD2">
        <w:trPr>
          <w:trHeight w:val="398"/>
        </w:trPr>
        <w:tc>
          <w:tcPr>
            <w:tcW w:w="9214" w:type="dxa"/>
            <w:gridSpan w:val="3"/>
            <w:vAlign w:val="center"/>
          </w:tcPr>
          <w:p w:rsidR="00186BD2" w:rsidRPr="00DF30C7" w:rsidRDefault="00186BD2" w:rsidP="00186BD2">
            <w:pPr>
              <w:snapToGrid w:val="0"/>
              <w:jc w:val="center"/>
              <w:rPr>
                <w:b/>
                <w:bCs/>
              </w:rPr>
            </w:pPr>
            <w:r w:rsidRPr="00DF30C7">
              <w:rPr>
                <w:b/>
                <w:bCs/>
              </w:rPr>
              <w:t>Зона рекреационного назначения</w:t>
            </w:r>
          </w:p>
        </w:tc>
      </w:tr>
      <w:tr w:rsidR="00186BD2" w:rsidRPr="00DF30C7" w:rsidTr="00186BD2">
        <w:tc>
          <w:tcPr>
            <w:tcW w:w="2127" w:type="dxa"/>
            <w:gridSpan w:val="2"/>
            <w:vAlign w:val="center"/>
          </w:tcPr>
          <w:p w:rsidR="00186BD2" w:rsidRPr="00DF30C7" w:rsidRDefault="00186BD2" w:rsidP="00186BD2">
            <w:pPr>
              <w:snapToGrid w:val="0"/>
              <w:jc w:val="center"/>
              <w:rPr>
                <w:b/>
              </w:rPr>
            </w:pPr>
            <w:r w:rsidRPr="00DF30C7">
              <w:rPr>
                <w:b/>
              </w:rPr>
              <w:t>5 01</w:t>
            </w:r>
          </w:p>
        </w:tc>
        <w:tc>
          <w:tcPr>
            <w:tcW w:w="7087" w:type="dxa"/>
            <w:vAlign w:val="center"/>
          </w:tcPr>
          <w:p w:rsidR="00186BD2" w:rsidRPr="00DF30C7" w:rsidRDefault="00186BD2" w:rsidP="00186BD2">
            <w:pPr>
              <w:snapToGrid w:val="0"/>
              <w:ind w:firstLine="34"/>
            </w:pPr>
            <w:r w:rsidRPr="00DF30C7">
              <w:t xml:space="preserve">Зеленых насаждений общего пользования </w:t>
            </w:r>
          </w:p>
        </w:tc>
      </w:tr>
      <w:tr w:rsidR="00186BD2" w:rsidRPr="00DF30C7" w:rsidTr="00186BD2">
        <w:trPr>
          <w:trHeight w:val="422"/>
        </w:trPr>
        <w:tc>
          <w:tcPr>
            <w:tcW w:w="9214" w:type="dxa"/>
            <w:gridSpan w:val="3"/>
            <w:vAlign w:val="center"/>
          </w:tcPr>
          <w:p w:rsidR="00186BD2" w:rsidRPr="00DF30C7" w:rsidRDefault="00186BD2" w:rsidP="00186BD2">
            <w:pPr>
              <w:snapToGrid w:val="0"/>
              <w:ind w:firstLine="34"/>
              <w:jc w:val="center"/>
              <w:rPr>
                <w:b/>
              </w:rPr>
            </w:pPr>
            <w:r w:rsidRPr="00DF30C7">
              <w:rPr>
                <w:b/>
              </w:rPr>
              <w:t xml:space="preserve">Зона инженерной и </w:t>
            </w:r>
            <w:r w:rsidRPr="00DF30C7">
              <w:rPr>
                <w:b/>
                <w:bCs/>
              </w:rPr>
              <w:t>транспортной</w:t>
            </w:r>
            <w:r w:rsidRPr="00DF30C7">
              <w:rPr>
                <w:b/>
              </w:rPr>
              <w:t xml:space="preserve"> инфраструктуры</w:t>
            </w:r>
          </w:p>
        </w:tc>
      </w:tr>
      <w:tr w:rsidR="00186BD2" w:rsidRPr="00DF30C7" w:rsidTr="00186BD2">
        <w:tc>
          <w:tcPr>
            <w:tcW w:w="2127" w:type="dxa"/>
            <w:gridSpan w:val="2"/>
            <w:vAlign w:val="center"/>
          </w:tcPr>
          <w:p w:rsidR="00186BD2" w:rsidRPr="00DF30C7" w:rsidRDefault="00186BD2" w:rsidP="00186BD2">
            <w:pPr>
              <w:snapToGrid w:val="0"/>
              <w:jc w:val="center"/>
              <w:rPr>
                <w:b/>
              </w:rPr>
            </w:pPr>
            <w:r w:rsidRPr="00DF30C7">
              <w:rPr>
                <w:b/>
              </w:rPr>
              <w:t>6 01</w:t>
            </w:r>
          </w:p>
        </w:tc>
        <w:tc>
          <w:tcPr>
            <w:tcW w:w="7087" w:type="dxa"/>
            <w:vAlign w:val="center"/>
          </w:tcPr>
          <w:p w:rsidR="00186BD2" w:rsidRPr="00DF30C7" w:rsidRDefault="00186BD2" w:rsidP="00186BD2">
            <w:pPr>
              <w:snapToGrid w:val="0"/>
              <w:ind w:firstLine="34"/>
            </w:pPr>
            <w:r w:rsidRPr="00DF30C7">
              <w:t>Размещения автомобильных дорог, пешеходных тротуаров и др. ме</w:t>
            </w:r>
            <w:proofErr w:type="gramStart"/>
            <w:r w:rsidRPr="00DF30C7">
              <w:t>ст в гр</w:t>
            </w:r>
            <w:proofErr w:type="gramEnd"/>
            <w:r w:rsidRPr="00DF30C7">
              <w:t>аницах населенного пункта, инженерная инфраструктура*</w:t>
            </w:r>
          </w:p>
        </w:tc>
      </w:tr>
      <w:tr w:rsidR="00300744" w:rsidRPr="00DF30C7" w:rsidTr="00AC289F">
        <w:tc>
          <w:tcPr>
            <w:tcW w:w="9214" w:type="dxa"/>
            <w:gridSpan w:val="3"/>
            <w:vAlign w:val="center"/>
          </w:tcPr>
          <w:p w:rsidR="00300744" w:rsidRPr="00DF30C7" w:rsidRDefault="00300744" w:rsidP="00300744">
            <w:pPr>
              <w:snapToGrid w:val="0"/>
              <w:ind w:firstLine="34"/>
              <w:jc w:val="center"/>
            </w:pPr>
            <w:r w:rsidRPr="00DF30C7">
              <w:rPr>
                <w:b/>
              </w:rPr>
              <w:t>Зона специального назначения</w:t>
            </w:r>
          </w:p>
        </w:tc>
      </w:tr>
      <w:tr w:rsidR="00300744" w:rsidRPr="00DF30C7" w:rsidTr="00186BD2">
        <w:tc>
          <w:tcPr>
            <w:tcW w:w="2127" w:type="dxa"/>
            <w:gridSpan w:val="2"/>
            <w:vAlign w:val="center"/>
          </w:tcPr>
          <w:p w:rsidR="00300744" w:rsidRPr="00DF30C7" w:rsidRDefault="00300744" w:rsidP="00186BD2">
            <w:pPr>
              <w:snapToGrid w:val="0"/>
              <w:jc w:val="center"/>
              <w:rPr>
                <w:b/>
              </w:rPr>
            </w:pPr>
            <w:r w:rsidRPr="00DF30C7">
              <w:rPr>
                <w:b/>
              </w:rPr>
              <w:t>7 01</w:t>
            </w:r>
          </w:p>
        </w:tc>
        <w:tc>
          <w:tcPr>
            <w:tcW w:w="7087" w:type="dxa"/>
            <w:vAlign w:val="center"/>
          </w:tcPr>
          <w:p w:rsidR="00300744" w:rsidRPr="00DF30C7" w:rsidRDefault="00300744" w:rsidP="00186BD2">
            <w:pPr>
              <w:snapToGrid w:val="0"/>
              <w:ind w:firstLine="34"/>
            </w:pPr>
            <w:r w:rsidRPr="00DF30C7">
              <w:t>Ритуального назначения</w:t>
            </w:r>
          </w:p>
        </w:tc>
      </w:tr>
      <w:tr w:rsidR="00186BD2" w:rsidRPr="00DF30C7" w:rsidTr="00186BD2">
        <w:tc>
          <w:tcPr>
            <w:tcW w:w="9214" w:type="dxa"/>
            <w:gridSpan w:val="3"/>
            <w:vAlign w:val="center"/>
          </w:tcPr>
          <w:p w:rsidR="00186BD2" w:rsidRPr="00DF30C7" w:rsidRDefault="00186BD2" w:rsidP="00186BD2">
            <w:pPr>
              <w:snapToGrid w:val="0"/>
              <w:ind w:firstLine="34"/>
              <w:jc w:val="center"/>
            </w:pPr>
            <w:r w:rsidRPr="00DF30C7">
              <w:rPr>
                <w:b/>
                <w:sz w:val="20"/>
                <w:szCs w:val="20"/>
              </w:rPr>
              <w:t>ТЕРРИТОРИИ, НА КОТОРЫЕ ДЕЙСТВИЕ ГРАДОСТРОИТЕЛЬНЫХ РЕГЛАМЕНТОВ                                   НЕ РАСПРОСТРАНЯЕТСЯ</w:t>
            </w:r>
          </w:p>
        </w:tc>
      </w:tr>
      <w:tr w:rsidR="00186BD2" w:rsidRPr="00DF30C7" w:rsidTr="00186BD2">
        <w:trPr>
          <w:trHeight w:val="421"/>
        </w:trPr>
        <w:tc>
          <w:tcPr>
            <w:tcW w:w="9214" w:type="dxa"/>
            <w:gridSpan w:val="3"/>
            <w:vAlign w:val="center"/>
          </w:tcPr>
          <w:p w:rsidR="00186BD2" w:rsidRPr="00DF30C7" w:rsidRDefault="00186BD2" w:rsidP="00186BD2">
            <w:pPr>
              <w:snapToGrid w:val="0"/>
              <w:jc w:val="center"/>
            </w:pPr>
            <w:r w:rsidRPr="00DF30C7">
              <w:rPr>
                <w:b/>
              </w:rPr>
              <w:t>Зона акваторий</w:t>
            </w:r>
          </w:p>
        </w:tc>
      </w:tr>
      <w:tr w:rsidR="00186BD2" w:rsidRPr="00DF30C7" w:rsidTr="00186BD2">
        <w:tc>
          <w:tcPr>
            <w:tcW w:w="2127" w:type="dxa"/>
            <w:gridSpan w:val="2"/>
            <w:vAlign w:val="center"/>
          </w:tcPr>
          <w:p w:rsidR="00186BD2" w:rsidRPr="00DF30C7" w:rsidRDefault="00186BD2" w:rsidP="00186BD2">
            <w:pPr>
              <w:snapToGrid w:val="0"/>
              <w:jc w:val="center"/>
              <w:rPr>
                <w:b/>
              </w:rPr>
            </w:pPr>
            <w:r w:rsidRPr="00DF30C7">
              <w:rPr>
                <w:b/>
              </w:rPr>
              <w:t>8 01</w:t>
            </w:r>
          </w:p>
        </w:tc>
        <w:tc>
          <w:tcPr>
            <w:tcW w:w="7087" w:type="dxa"/>
            <w:vAlign w:val="center"/>
          </w:tcPr>
          <w:p w:rsidR="00186BD2" w:rsidRPr="00DF30C7" w:rsidRDefault="00186BD2" w:rsidP="00186BD2">
            <w:pPr>
              <w:snapToGrid w:val="0"/>
              <w:ind w:firstLine="34"/>
            </w:pPr>
            <w:r w:rsidRPr="00DF30C7">
              <w:t xml:space="preserve">Акватории </w:t>
            </w:r>
          </w:p>
        </w:tc>
      </w:tr>
      <w:tr w:rsidR="00186BD2" w:rsidRPr="00DF30C7" w:rsidTr="00186BD2">
        <w:tc>
          <w:tcPr>
            <w:tcW w:w="9214" w:type="dxa"/>
            <w:gridSpan w:val="3"/>
            <w:vAlign w:val="center"/>
          </w:tcPr>
          <w:p w:rsidR="00186BD2" w:rsidRPr="00DF30C7" w:rsidRDefault="00186BD2" w:rsidP="00186BD2">
            <w:pPr>
              <w:snapToGrid w:val="0"/>
              <w:ind w:firstLine="34"/>
              <w:jc w:val="center"/>
            </w:pPr>
            <w:r w:rsidRPr="00DF30C7">
              <w:t>*Входят территории общего пользования (улично-дорожная сеть)</w:t>
            </w:r>
          </w:p>
        </w:tc>
      </w:tr>
    </w:tbl>
    <w:p w:rsidR="00DD347B" w:rsidRPr="00DF30C7" w:rsidRDefault="00DD347B" w:rsidP="00B304F3">
      <w:pPr>
        <w:pStyle w:val="a4"/>
        <w:ind w:firstLine="539"/>
        <w:jc w:val="both"/>
      </w:pPr>
    </w:p>
    <w:p w:rsidR="005543F0" w:rsidRPr="00DF30C7" w:rsidRDefault="005543F0" w:rsidP="00854598">
      <w:pPr>
        <w:pStyle w:val="4"/>
        <w:rPr>
          <w:b w:val="0"/>
        </w:rPr>
      </w:pPr>
      <w:bookmarkStart w:id="70" w:name="_Toc282347532"/>
      <w:bookmarkStart w:id="71" w:name="_Toc90972776"/>
      <w:r w:rsidRPr="00DF30C7">
        <w:rPr>
          <w:b w:val="0"/>
        </w:rPr>
        <w:t>Линии градостроительного регулирования</w:t>
      </w:r>
      <w:bookmarkEnd w:id="70"/>
      <w:bookmarkEnd w:id="71"/>
    </w:p>
    <w:p w:rsidR="005543F0" w:rsidRPr="00DF30C7" w:rsidRDefault="00B56C65" w:rsidP="005543F0">
      <w:pPr>
        <w:pStyle w:val="a4"/>
        <w:tabs>
          <w:tab w:val="left" w:pos="720"/>
        </w:tabs>
        <w:ind w:firstLine="720"/>
        <w:jc w:val="both"/>
      </w:pPr>
      <w:r w:rsidRPr="00DF30C7">
        <w:t xml:space="preserve">1. </w:t>
      </w:r>
      <w:r w:rsidR="005543F0" w:rsidRPr="00DF30C7">
        <w:t>Линии градостроительного регулирования устанавливаются пр</w:t>
      </w:r>
      <w:r w:rsidR="00FF0196" w:rsidRPr="00DF30C7">
        <w:t xml:space="preserve">оектами планировки территорий, а также проектами </w:t>
      </w:r>
      <w:r w:rsidR="005543F0" w:rsidRPr="00DF30C7">
        <w:t xml:space="preserve">санитарно – защитных зон, </w:t>
      </w:r>
      <w:r w:rsidR="00FF0196" w:rsidRPr="00DF30C7">
        <w:t xml:space="preserve">проектами </w:t>
      </w:r>
      <w:r w:rsidR="005543F0" w:rsidRPr="00DF30C7">
        <w:t xml:space="preserve">охранных зон памятников истории и культуры, режимных объектов и т.д. </w:t>
      </w:r>
    </w:p>
    <w:p w:rsidR="005543F0" w:rsidRPr="00DF30C7" w:rsidRDefault="005543F0" w:rsidP="005543F0">
      <w:pPr>
        <w:pStyle w:val="a4"/>
        <w:tabs>
          <w:tab w:val="left" w:pos="720"/>
        </w:tabs>
        <w:ind w:firstLine="720"/>
        <w:jc w:val="both"/>
      </w:pPr>
      <w:r w:rsidRPr="00DF30C7">
        <w:t xml:space="preserve">2. На территории </w:t>
      </w:r>
      <w:r w:rsidR="00FF0196" w:rsidRPr="00DF30C7">
        <w:t xml:space="preserve">муниципального образования </w:t>
      </w:r>
      <w:r w:rsidRPr="00DF30C7">
        <w:t>действуют следующие линии градостроительного регулирования:</w:t>
      </w:r>
    </w:p>
    <w:p w:rsidR="005543F0" w:rsidRPr="00DF30C7" w:rsidRDefault="005543F0" w:rsidP="008604FF">
      <w:pPr>
        <w:pStyle w:val="a4"/>
        <w:numPr>
          <w:ilvl w:val="0"/>
          <w:numId w:val="4"/>
        </w:numPr>
        <w:tabs>
          <w:tab w:val="left" w:pos="720"/>
        </w:tabs>
        <w:ind w:left="0" w:firstLine="709"/>
        <w:jc w:val="both"/>
      </w:pPr>
      <w:r w:rsidRPr="00DF30C7">
        <w:t>красные линии;</w:t>
      </w:r>
    </w:p>
    <w:p w:rsidR="00FF0196" w:rsidRPr="00DF30C7" w:rsidRDefault="00FF0196" w:rsidP="008604FF">
      <w:pPr>
        <w:pStyle w:val="a4"/>
        <w:numPr>
          <w:ilvl w:val="0"/>
          <w:numId w:val="4"/>
        </w:numPr>
        <w:tabs>
          <w:tab w:val="left" w:pos="720"/>
        </w:tabs>
        <w:ind w:left="0" w:firstLine="709"/>
        <w:jc w:val="both"/>
      </w:pPr>
      <w:r w:rsidRPr="00DF30C7">
        <w:t>линии регулирования застройки</w:t>
      </w:r>
      <w:r w:rsidR="00213323" w:rsidRPr="00DF30C7">
        <w:t>;</w:t>
      </w:r>
    </w:p>
    <w:p w:rsidR="005543F0" w:rsidRPr="00DF30C7" w:rsidRDefault="005543F0" w:rsidP="008604FF">
      <w:pPr>
        <w:pStyle w:val="a4"/>
        <w:numPr>
          <w:ilvl w:val="0"/>
          <w:numId w:val="4"/>
        </w:numPr>
        <w:tabs>
          <w:tab w:val="left" w:pos="720"/>
        </w:tabs>
        <w:ind w:left="0" w:firstLine="709"/>
        <w:jc w:val="both"/>
      </w:pPr>
      <w:r w:rsidRPr="00DF30C7">
        <w:lastRenderedPageBreak/>
        <w:t>границы технических (охранных) зон действующих и проектируемых инженерных сооружений и комм</w:t>
      </w:r>
      <w:r w:rsidR="00635327" w:rsidRPr="00DF30C7">
        <w:t>уникаций.</w:t>
      </w:r>
    </w:p>
    <w:p w:rsidR="005543F0" w:rsidRPr="00DF30C7" w:rsidRDefault="005543F0" w:rsidP="005543F0">
      <w:pPr>
        <w:pStyle w:val="a4"/>
        <w:tabs>
          <w:tab w:val="left" w:pos="720"/>
        </w:tabs>
        <w:ind w:firstLine="720"/>
        <w:jc w:val="both"/>
      </w:pPr>
      <w:r w:rsidRPr="00DF30C7">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9951E3" w:rsidRPr="00DF30C7" w:rsidRDefault="005543F0" w:rsidP="005543F0">
      <w:pPr>
        <w:pStyle w:val="a4"/>
        <w:tabs>
          <w:tab w:val="left" w:pos="720"/>
        </w:tabs>
        <w:ind w:firstLine="720"/>
        <w:jc w:val="both"/>
      </w:pPr>
      <w:r w:rsidRPr="00DF30C7">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w:t>
      </w:r>
      <w:r w:rsidR="003525CF" w:rsidRPr="00DF30C7">
        <w:t xml:space="preserve"> территории</w:t>
      </w:r>
      <w:r w:rsidRPr="00DF30C7">
        <w:t>.</w:t>
      </w:r>
    </w:p>
    <w:p w:rsidR="003525CF" w:rsidRPr="00DF30C7" w:rsidRDefault="00B56C65" w:rsidP="00854598">
      <w:pPr>
        <w:pStyle w:val="3"/>
        <w:rPr>
          <w:b w:val="0"/>
        </w:rPr>
      </w:pPr>
      <w:bookmarkStart w:id="72" w:name="_Toc90972777"/>
      <w:bookmarkStart w:id="73" w:name="_Toc282347533"/>
      <w:r w:rsidRPr="00DF30C7">
        <w:rPr>
          <w:b w:val="0"/>
        </w:rPr>
        <w:t>Градостроительные ограничения и особые условия использования территории</w:t>
      </w:r>
      <w:bookmarkEnd w:id="72"/>
      <w:r w:rsidRPr="00DF30C7">
        <w:rPr>
          <w:b w:val="0"/>
        </w:rPr>
        <w:t xml:space="preserve"> </w:t>
      </w:r>
      <w:bookmarkEnd w:id="73"/>
    </w:p>
    <w:p w:rsidR="003525CF" w:rsidRPr="00DF30C7" w:rsidRDefault="003525CF" w:rsidP="00854598">
      <w:pPr>
        <w:pStyle w:val="4"/>
        <w:rPr>
          <w:b w:val="0"/>
        </w:rPr>
      </w:pPr>
      <w:bookmarkStart w:id="74" w:name="_Toc282347534"/>
      <w:bookmarkStart w:id="75" w:name="_Toc90972778"/>
      <w:r w:rsidRPr="00DF30C7">
        <w:rPr>
          <w:b w:val="0"/>
        </w:rPr>
        <w:t>Виды зон градостроительных ограничений</w:t>
      </w:r>
      <w:bookmarkEnd w:id="74"/>
      <w:bookmarkEnd w:id="75"/>
    </w:p>
    <w:p w:rsidR="003525CF" w:rsidRPr="00DF30C7" w:rsidRDefault="003525CF" w:rsidP="003525CF">
      <w:pPr>
        <w:pStyle w:val="a4"/>
        <w:tabs>
          <w:tab w:val="left" w:pos="720"/>
        </w:tabs>
        <w:ind w:firstLine="720"/>
        <w:jc w:val="both"/>
      </w:pPr>
      <w:r w:rsidRPr="00DF30C7">
        <w:t>1. Видами зон действия градостроительных ограничений, границы которых отображаются на карте</w:t>
      </w:r>
      <w:r w:rsidR="0040118E" w:rsidRPr="00DF30C7">
        <w:t xml:space="preserve"> градостроительного зонирования,</w:t>
      </w:r>
      <w:r w:rsidRPr="00DF30C7">
        <w:t xml:space="preserve"> являются:</w:t>
      </w:r>
    </w:p>
    <w:p w:rsidR="003525CF" w:rsidRPr="00DF30C7" w:rsidRDefault="003525CF" w:rsidP="00D96D53">
      <w:pPr>
        <w:pStyle w:val="a4"/>
        <w:numPr>
          <w:ilvl w:val="0"/>
          <w:numId w:val="21"/>
        </w:numPr>
        <w:tabs>
          <w:tab w:val="left" w:pos="720"/>
        </w:tabs>
        <w:ind w:left="0" w:firstLine="709"/>
        <w:jc w:val="both"/>
      </w:pPr>
      <w:r w:rsidRPr="00DF30C7">
        <w:t>зоны с особыми условиями использования территорий (зоны охраны объектов культурного наследия, санитарно-защитные зоны, охранные зоны и зо</w:t>
      </w:r>
      <w:r w:rsidR="0040118E" w:rsidRPr="00DF30C7">
        <w:t xml:space="preserve">ны влияния объектов инженерной </w:t>
      </w:r>
      <w:r w:rsidRPr="00DF30C7">
        <w:t>и</w:t>
      </w:r>
      <w:r w:rsidR="0040118E" w:rsidRPr="00DF30C7">
        <w:t xml:space="preserve"> транспортной инфраструктуры; </w:t>
      </w:r>
      <w:proofErr w:type="spellStart"/>
      <w:r w:rsidR="0040118E" w:rsidRPr="00DF30C7">
        <w:t>водоохранные</w:t>
      </w:r>
      <w:proofErr w:type="spellEnd"/>
      <w:r w:rsidR="0040118E" w:rsidRPr="00DF30C7">
        <w:t xml:space="preserve"> зоны и др.</w:t>
      </w:r>
      <w:r w:rsidRPr="00DF30C7">
        <w:t>), устанавливаемые в соответствии с законодательством Российской Федерации;</w:t>
      </w:r>
    </w:p>
    <w:p w:rsidR="003525CF" w:rsidRPr="00DF30C7" w:rsidRDefault="003525CF" w:rsidP="00D96D53">
      <w:pPr>
        <w:pStyle w:val="a4"/>
        <w:numPr>
          <w:ilvl w:val="0"/>
          <w:numId w:val="21"/>
        </w:numPr>
        <w:tabs>
          <w:tab w:val="left" w:pos="720"/>
        </w:tabs>
        <w:ind w:left="0" w:firstLine="709"/>
        <w:jc w:val="both"/>
      </w:pPr>
      <w:r w:rsidRPr="00DF30C7">
        <w:t>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3525CF" w:rsidRPr="00DF30C7" w:rsidRDefault="003525CF" w:rsidP="00D96D53">
      <w:pPr>
        <w:pStyle w:val="a4"/>
        <w:numPr>
          <w:ilvl w:val="0"/>
          <w:numId w:val="21"/>
        </w:numPr>
        <w:tabs>
          <w:tab w:val="left" w:pos="720"/>
        </w:tabs>
        <w:ind w:left="0" w:firstLine="709"/>
        <w:jc w:val="both"/>
      </w:pPr>
      <w:r w:rsidRPr="00DF30C7">
        <w:t>зон</w:t>
      </w:r>
      <w:r w:rsidR="00CB5339" w:rsidRPr="00DF30C7">
        <w:t>ы действия публичных сервитутов;</w:t>
      </w:r>
    </w:p>
    <w:p w:rsidR="00CB5339" w:rsidRPr="00DF30C7" w:rsidRDefault="00CB5339" w:rsidP="00D96D53">
      <w:pPr>
        <w:pStyle w:val="a4"/>
        <w:numPr>
          <w:ilvl w:val="0"/>
          <w:numId w:val="21"/>
        </w:numPr>
        <w:tabs>
          <w:tab w:val="left" w:pos="720"/>
        </w:tabs>
        <w:ind w:left="0" w:firstLine="709"/>
        <w:jc w:val="both"/>
      </w:pPr>
      <w:r w:rsidRPr="00DF30C7">
        <w:t>зоны особо охраняемых природных территорий.</w:t>
      </w:r>
    </w:p>
    <w:p w:rsidR="003525CF" w:rsidRPr="00DF30C7" w:rsidRDefault="003525CF" w:rsidP="003525CF">
      <w:pPr>
        <w:pStyle w:val="a4"/>
        <w:tabs>
          <w:tab w:val="left" w:pos="720"/>
        </w:tabs>
        <w:ind w:firstLine="720"/>
        <w:jc w:val="both"/>
      </w:pPr>
      <w:r w:rsidRPr="00DF30C7">
        <w:t>2.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w:t>
      </w:r>
      <w:r w:rsidR="001C544B" w:rsidRPr="00DF30C7">
        <w:t xml:space="preserve">е утвержденных в установленном </w:t>
      </w:r>
      <w:proofErr w:type="gramStart"/>
      <w:r w:rsidRPr="00DF30C7">
        <w:t>порядке</w:t>
      </w:r>
      <w:proofErr w:type="gramEnd"/>
      <w:r w:rsidRPr="00DF30C7">
        <w:t xml:space="preserve"> уполномоченными государственными органами проектов зон градостроительных ограничений.</w:t>
      </w:r>
    </w:p>
    <w:p w:rsidR="003525CF" w:rsidRPr="00DF30C7" w:rsidRDefault="003525CF" w:rsidP="003525CF">
      <w:pPr>
        <w:pStyle w:val="a4"/>
        <w:tabs>
          <w:tab w:val="left" w:pos="720"/>
        </w:tabs>
        <w:ind w:firstLine="720"/>
        <w:jc w:val="both"/>
      </w:pPr>
      <w:r w:rsidRPr="00DF30C7">
        <w:t xml:space="preserve">3.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3525CF" w:rsidRPr="00DF30C7" w:rsidRDefault="003525CF" w:rsidP="00B56C65">
      <w:pPr>
        <w:pStyle w:val="a4"/>
        <w:tabs>
          <w:tab w:val="left" w:pos="720"/>
        </w:tabs>
        <w:ind w:firstLine="720"/>
        <w:jc w:val="both"/>
        <w:rPr>
          <w:sz w:val="28"/>
        </w:rPr>
      </w:pPr>
      <w:r w:rsidRPr="00DF30C7">
        <w:t xml:space="preserve">4.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3525CF" w:rsidRPr="00DF30C7" w:rsidRDefault="003525CF" w:rsidP="00854598">
      <w:pPr>
        <w:pStyle w:val="4"/>
        <w:rPr>
          <w:b w:val="0"/>
        </w:rPr>
      </w:pPr>
      <w:bookmarkStart w:id="76" w:name="_Toc282347535"/>
      <w:bookmarkStart w:id="77" w:name="_Toc90972779"/>
      <w:r w:rsidRPr="00DF30C7">
        <w:rPr>
          <w:b w:val="0"/>
        </w:rPr>
        <w:t xml:space="preserve">Зоны с особыми условиями использования территорий </w:t>
      </w:r>
      <w:proofErr w:type="spellStart"/>
      <w:r w:rsidR="00D7365C" w:rsidRPr="00DF30C7">
        <w:rPr>
          <w:b w:val="0"/>
        </w:rPr>
        <w:t>Чинетинск</w:t>
      </w:r>
      <w:r w:rsidR="00B804B7" w:rsidRPr="00DF30C7">
        <w:rPr>
          <w:b w:val="0"/>
        </w:rPr>
        <w:t>ого</w:t>
      </w:r>
      <w:proofErr w:type="spellEnd"/>
      <w:r w:rsidR="002E3216" w:rsidRPr="00DF30C7">
        <w:rPr>
          <w:b w:val="0"/>
        </w:rPr>
        <w:t xml:space="preserve"> сельсовета</w:t>
      </w:r>
      <w:bookmarkEnd w:id="76"/>
      <w:bookmarkEnd w:id="77"/>
    </w:p>
    <w:p w:rsidR="004D0EE7" w:rsidRPr="00DF30C7" w:rsidRDefault="003525CF" w:rsidP="004C3870">
      <w:pPr>
        <w:ind w:firstLine="709"/>
        <w:jc w:val="both"/>
      </w:pPr>
      <w:r w:rsidRPr="00DF30C7">
        <w:t>1. На карте градостроительного зонирования настоящих правил отображаются гра</w:t>
      </w:r>
      <w:r w:rsidR="00EC032D" w:rsidRPr="00DF30C7">
        <w:t xml:space="preserve">ницы </w:t>
      </w:r>
      <w:r w:rsidRPr="00DF30C7">
        <w:t>следующих зон с особыми условиями использования территорий:</w:t>
      </w:r>
      <w:r w:rsidR="004C3870" w:rsidRPr="00DF30C7">
        <w:t xml:space="preserve"> </w:t>
      </w:r>
      <w:r w:rsidRPr="00DF30C7">
        <w:t>сани</w:t>
      </w:r>
      <w:r w:rsidR="00EC032D" w:rsidRPr="00DF30C7">
        <w:t>тарно-</w:t>
      </w:r>
      <w:r w:rsidRPr="00DF30C7">
        <w:t>защитн</w:t>
      </w:r>
      <w:r w:rsidR="004D0EE7" w:rsidRPr="00DF30C7">
        <w:t>ых зон объектов производственного, транспортного и специ</w:t>
      </w:r>
      <w:r w:rsidR="004C3870" w:rsidRPr="00DF30C7">
        <w:t>ального на</w:t>
      </w:r>
      <w:r w:rsidR="00796797" w:rsidRPr="00DF30C7">
        <w:t xml:space="preserve">значения, а так же </w:t>
      </w:r>
      <w:proofErr w:type="spellStart"/>
      <w:r w:rsidR="00796797" w:rsidRPr="00DF30C7">
        <w:t>водоохранных</w:t>
      </w:r>
      <w:proofErr w:type="spellEnd"/>
      <w:r w:rsidR="00796797" w:rsidRPr="00DF30C7">
        <w:t xml:space="preserve"> зон и прибрежно-защитных полос водных объектов.</w:t>
      </w:r>
    </w:p>
    <w:p w:rsidR="009951E3" w:rsidRPr="00DF30C7" w:rsidRDefault="003525CF" w:rsidP="006152CF">
      <w:pPr>
        <w:pStyle w:val="a4"/>
        <w:tabs>
          <w:tab w:val="left" w:pos="720"/>
        </w:tabs>
        <w:ind w:firstLine="709"/>
        <w:jc w:val="both"/>
      </w:pPr>
      <w:r w:rsidRPr="00DF30C7">
        <w:t xml:space="preserve">2. Конкретный состав и содержание ограничений на использование территории устанавливается законодательством и </w:t>
      </w:r>
      <w:r w:rsidR="00EC032D" w:rsidRPr="00DF30C7">
        <w:t>нормативно–</w:t>
      </w:r>
      <w:r w:rsidRPr="00DF30C7">
        <w:t>правовыми актами Российской Федерации, Алтайского края</w:t>
      </w:r>
      <w:r w:rsidR="00B257C2" w:rsidRPr="00DF30C7">
        <w:t>,</w:t>
      </w:r>
      <w:r w:rsidRPr="00DF30C7">
        <w:t xml:space="preserve">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w:t>
      </w:r>
      <w:r w:rsidR="00EC032D" w:rsidRPr="00DF30C7">
        <w:t>дообразующих объектов.</w:t>
      </w:r>
    </w:p>
    <w:p w:rsidR="003525CF" w:rsidRPr="00DF30C7" w:rsidRDefault="003525CF" w:rsidP="00854598">
      <w:pPr>
        <w:pStyle w:val="4"/>
        <w:rPr>
          <w:b w:val="0"/>
        </w:rPr>
      </w:pPr>
      <w:bookmarkStart w:id="78" w:name="_Toc282347536"/>
      <w:bookmarkStart w:id="79" w:name="_Toc90972780"/>
      <w:r w:rsidRPr="00DF30C7">
        <w:rPr>
          <w:b w:val="0"/>
        </w:rPr>
        <w:t>Зоны действия опасных природных или техногенных процессов</w:t>
      </w:r>
      <w:bookmarkEnd w:id="78"/>
      <w:bookmarkEnd w:id="79"/>
    </w:p>
    <w:p w:rsidR="003C51FD" w:rsidRPr="00DF30C7" w:rsidRDefault="003C51FD" w:rsidP="008A10B2">
      <w:pPr>
        <w:pStyle w:val="a4"/>
        <w:widowControl w:val="0"/>
        <w:tabs>
          <w:tab w:val="left" w:pos="720"/>
        </w:tabs>
        <w:ind w:firstLine="709"/>
        <w:jc w:val="both"/>
      </w:pPr>
      <w:r w:rsidRPr="00DF30C7">
        <w:t xml:space="preserve">1. Использование потенциально опасных территорий осуществляется после </w:t>
      </w:r>
      <w:r w:rsidRPr="00DF30C7">
        <w:lastRenderedPageBreak/>
        <w:t>обеспечения условий безопасности.</w:t>
      </w:r>
    </w:p>
    <w:p w:rsidR="003525CF" w:rsidRPr="00DF30C7" w:rsidRDefault="003525CF" w:rsidP="008A10B2">
      <w:pPr>
        <w:pStyle w:val="a4"/>
        <w:tabs>
          <w:tab w:val="left" w:pos="720"/>
        </w:tabs>
        <w:ind w:firstLine="709"/>
        <w:jc w:val="both"/>
      </w:pPr>
      <w:r w:rsidRPr="00DF30C7">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4821E3" w:rsidRPr="00DF30C7" w:rsidRDefault="004821E3" w:rsidP="008A10B2">
      <w:pPr>
        <w:pStyle w:val="a4"/>
        <w:tabs>
          <w:tab w:val="left" w:pos="720"/>
        </w:tabs>
        <w:ind w:firstLine="709"/>
        <w:jc w:val="both"/>
        <w:rPr>
          <w:sz w:val="28"/>
        </w:rPr>
      </w:pPr>
    </w:p>
    <w:p w:rsidR="00AD29BE" w:rsidRPr="00DF30C7" w:rsidRDefault="007A3EF9" w:rsidP="00854598">
      <w:pPr>
        <w:pStyle w:val="3"/>
        <w:rPr>
          <w:b w:val="0"/>
        </w:rPr>
      </w:pPr>
      <w:bookmarkStart w:id="80" w:name="_Toc282347538"/>
      <w:bookmarkStart w:id="81" w:name="_Toc90972781"/>
      <w:r w:rsidRPr="00DF30C7">
        <w:rPr>
          <w:b w:val="0"/>
        </w:rPr>
        <w:t>Градостроительные регламенты. Параметры разрешенного использования земельных участков и объектов капитального строительства</w:t>
      </w:r>
      <w:bookmarkEnd w:id="80"/>
      <w:bookmarkEnd w:id="81"/>
    </w:p>
    <w:p w:rsidR="005543F0" w:rsidRPr="00DF30C7" w:rsidRDefault="00196680" w:rsidP="00854598">
      <w:pPr>
        <w:pStyle w:val="4"/>
        <w:rPr>
          <w:b w:val="0"/>
        </w:rPr>
      </w:pPr>
      <w:bookmarkStart w:id="82" w:name="_Toc90972782"/>
      <w:r w:rsidRPr="00DF30C7">
        <w:rPr>
          <w:b w:val="0"/>
        </w:rPr>
        <w:t>Порядок установления градостроительного</w:t>
      </w:r>
      <w:r w:rsidR="005543F0" w:rsidRPr="00DF30C7">
        <w:rPr>
          <w:b w:val="0"/>
        </w:rPr>
        <w:t xml:space="preserve"> регламент</w:t>
      </w:r>
      <w:r w:rsidRPr="00DF30C7">
        <w:rPr>
          <w:b w:val="0"/>
        </w:rPr>
        <w:t>а</w:t>
      </w:r>
      <w:bookmarkEnd w:id="82"/>
    </w:p>
    <w:p w:rsidR="00604A6D" w:rsidRPr="00DF30C7" w:rsidRDefault="003512C1" w:rsidP="0027523D">
      <w:pPr>
        <w:pStyle w:val="a4"/>
        <w:widowControl w:val="0"/>
        <w:tabs>
          <w:tab w:val="left" w:pos="720"/>
        </w:tabs>
        <w:ind w:firstLine="720"/>
        <w:jc w:val="both"/>
      </w:pPr>
      <w:r w:rsidRPr="00DF30C7">
        <w:t>1. Градостроительный регламент определяет</w:t>
      </w:r>
      <w:r w:rsidR="00EE2F3C" w:rsidRPr="00DF30C7">
        <w:t xml:space="preserve"> правовой режим земельных участков, а также всего, что находится над и под поверхностью земельных участков и используется в процессе их застройки и </w:t>
      </w:r>
      <w:r w:rsidR="00024DA9" w:rsidRPr="00DF30C7">
        <w:t xml:space="preserve"> </w:t>
      </w:r>
      <w:r w:rsidR="00EE2F3C" w:rsidRPr="00DF30C7">
        <w:t>эксплуатации объектов капитального строительства.</w:t>
      </w:r>
      <w:r w:rsidR="00213323" w:rsidRPr="00DF30C7">
        <w:t xml:space="preserve"> </w:t>
      </w:r>
    </w:p>
    <w:p w:rsidR="0027523D" w:rsidRPr="00DF30C7" w:rsidRDefault="0027523D" w:rsidP="0027523D">
      <w:pPr>
        <w:pStyle w:val="a4"/>
        <w:widowControl w:val="0"/>
        <w:tabs>
          <w:tab w:val="left" w:pos="720"/>
        </w:tabs>
        <w:ind w:firstLine="720"/>
        <w:jc w:val="both"/>
        <w:rPr>
          <w:color w:val="000000"/>
        </w:rPr>
      </w:pPr>
      <w:r w:rsidRPr="00DF30C7">
        <w:rPr>
          <w:color w:val="000000"/>
        </w:rPr>
        <w:t>2. Настоящими Правилами градостроительные регламенты установлены с учетом:</w:t>
      </w:r>
    </w:p>
    <w:p w:rsidR="0027523D" w:rsidRPr="00DF30C7" w:rsidRDefault="0027523D" w:rsidP="0027523D">
      <w:pPr>
        <w:pStyle w:val="a4"/>
        <w:widowControl w:val="0"/>
        <w:tabs>
          <w:tab w:val="left" w:pos="720"/>
        </w:tabs>
        <w:ind w:firstLine="720"/>
        <w:jc w:val="both"/>
        <w:rPr>
          <w:color w:val="000000"/>
        </w:rPr>
      </w:pPr>
      <w:r w:rsidRPr="00DF30C7">
        <w:rPr>
          <w:color w:val="000000"/>
        </w:rPr>
        <w:t xml:space="preserve">1) фактического использования земельных участков и объектов капитального строительства в границах территориальной зоны; </w:t>
      </w:r>
    </w:p>
    <w:p w:rsidR="0027523D" w:rsidRPr="00DF30C7" w:rsidRDefault="0027523D" w:rsidP="0027523D">
      <w:pPr>
        <w:pStyle w:val="a4"/>
        <w:widowControl w:val="0"/>
        <w:tabs>
          <w:tab w:val="left" w:pos="720"/>
        </w:tabs>
        <w:ind w:firstLine="720"/>
        <w:jc w:val="both"/>
        <w:rPr>
          <w:color w:val="000000"/>
        </w:rPr>
      </w:pPr>
      <w:r w:rsidRPr="00DF30C7">
        <w:rPr>
          <w:color w:val="000000"/>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04A6D" w:rsidRPr="00DF30C7" w:rsidRDefault="00604A6D" w:rsidP="0027523D">
      <w:pPr>
        <w:pStyle w:val="a4"/>
        <w:widowControl w:val="0"/>
        <w:tabs>
          <w:tab w:val="left" w:pos="720"/>
        </w:tabs>
        <w:ind w:firstLine="720"/>
        <w:jc w:val="both"/>
        <w:rPr>
          <w:color w:val="000000"/>
        </w:rPr>
      </w:pPr>
      <w:r w:rsidRPr="00DF30C7">
        <w:rPr>
          <w:color w:val="000000"/>
        </w:rPr>
        <w:t xml:space="preserve">3) </w:t>
      </w:r>
      <w:proofErr w:type="gramStart"/>
      <w:r w:rsidRPr="00DF30C7">
        <w:rPr>
          <w:color w:val="000000"/>
        </w:rPr>
        <w:t>функциональном</w:t>
      </w:r>
      <w:proofErr w:type="gramEnd"/>
      <w:r w:rsidR="0027523D" w:rsidRPr="00DF30C7">
        <w:rPr>
          <w:color w:val="000000"/>
        </w:rPr>
        <w:t xml:space="preserve"> зон</w:t>
      </w:r>
      <w:r w:rsidRPr="00DF30C7">
        <w:rPr>
          <w:color w:val="000000"/>
        </w:rPr>
        <w:t>ированием территории;</w:t>
      </w:r>
      <w:r w:rsidR="0027523D" w:rsidRPr="00DF30C7">
        <w:rPr>
          <w:color w:val="000000"/>
        </w:rPr>
        <w:t xml:space="preserve"> </w:t>
      </w:r>
    </w:p>
    <w:p w:rsidR="0027523D" w:rsidRPr="00DF30C7" w:rsidRDefault="0027523D" w:rsidP="0027523D">
      <w:pPr>
        <w:pStyle w:val="a4"/>
        <w:widowControl w:val="0"/>
        <w:tabs>
          <w:tab w:val="left" w:pos="720"/>
        </w:tabs>
        <w:ind w:firstLine="720"/>
        <w:jc w:val="both"/>
        <w:rPr>
          <w:color w:val="000000"/>
        </w:rPr>
      </w:pPr>
      <w:r w:rsidRPr="00DF30C7">
        <w:rPr>
          <w:color w:val="000000"/>
        </w:rPr>
        <w:t>4) видов территориальных зон, определенных настоящими Правилами;</w:t>
      </w:r>
    </w:p>
    <w:p w:rsidR="0027523D" w:rsidRPr="00DF30C7" w:rsidRDefault="0027523D" w:rsidP="0027523D">
      <w:pPr>
        <w:pStyle w:val="a4"/>
        <w:widowControl w:val="0"/>
        <w:tabs>
          <w:tab w:val="left" w:pos="720"/>
        </w:tabs>
        <w:ind w:firstLine="720"/>
        <w:jc w:val="both"/>
        <w:rPr>
          <w:color w:val="000000"/>
        </w:rPr>
      </w:pPr>
      <w:r w:rsidRPr="00DF30C7">
        <w:rPr>
          <w:color w:val="000000"/>
        </w:rPr>
        <w:t>5) территорий охраны объектов культурного наследия, а также особо охраняемых территорий, иных природных объектов.</w:t>
      </w:r>
    </w:p>
    <w:p w:rsidR="0027523D" w:rsidRPr="00DF30C7" w:rsidRDefault="0027523D" w:rsidP="0027523D">
      <w:pPr>
        <w:pStyle w:val="ConsNormal"/>
        <w:widowControl w:val="0"/>
        <w:ind w:right="0" w:firstLine="709"/>
        <w:jc w:val="both"/>
        <w:rPr>
          <w:rFonts w:ascii="Times New Roman" w:hAnsi="Times New Roman" w:cs="Times New Roman"/>
          <w:color w:val="000000"/>
          <w:sz w:val="24"/>
          <w:szCs w:val="28"/>
        </w:rPr>
      </w:pPr>
      <w:r w:rsidRPr="00DF30C7">
        <w:rPr>
          <w:rFonts w:ascii="Times New Roman" w:hAnsi="Times New Roman" w:cs="Times New Roman"/>
          <w:color w:val="000000"/>
          <w:sz w:val="24"/>
          <w:szCs w:val="28"/>
        </w:rPr>
        <w:t xml:space="preserve">3. </w:t>
      </w:r>
      <w:proofErr w:type="gramStart"/>
      <w:r w:rsidRPr="00DF30C7">
        <w:rPr>
          <w:rFonts w:ascii="Times New Roman" w:hAnsi="Times New Roman" w:cs="Times New Roman"/>
          <w:color w:val="000000"/>
          <w:sz w:val="24"/>
          <w:szCs w:val="28"/>
        </w:rPr>
        <w:t>Действие градостроительного регламента распространяется в равной мереные участки и объекты капитального строительства, расположенные в пределах границ территориальной зоны.</w:t>
      </w:r>
      <w:proofErr w:type="gramEnd"/>
    </w:p>
    <w:p w:rsidR="0027523D" w:rsidRPr="00DF30C7" w:rsidRDefault="0027523D" w:rsidP="0027523D">
      <w:pPr>
        <w:pStyle w:val="ConsNormal"/>
        <w:widowControl w:val="0"/>
        <w:ind w:right="0" w:firstLine="709"/>
        <w:jc w:val="both"/>
        <w:rPr>
          <w:rFonts w:ascii="Times New Roman" w:hAnsi="Times New Roman" w:cs="Times New Roman"/>
          <w:color w:val="000000"/>
          <w:sz w:val="24"/>
          <w:szCs w:val="28"/>
        </w:rPr>
      </w:pPr>
      <w:r w:rsidRPr="00DF30C7">
        <w:rPr>
          <w:rFonts w:ascii="Times New Roman" w:hAnsi="Times New Roman" w:cs="Times New Roman"/>
          <w:color w:val="000000"/>
          <w:sz w:val="24"/>
          <w:szCs w:val="28"/>
        </w:rPr>
        <w:t>4. 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27523D" w:rsidRPr="00DF30C7" w:rsidRDefault="0027523D" w:rsidP="0027523D">
      <w:pPr>
        <w:widowControl w:val="0"/>
        <w:autoSpaceDE w:val="0"/>
        <w:autoSpaceDN w:val="0"/>
        <w:adjustRightInd w:val="0"/>
        <w:ind w:firstLine="709"/>
        <w:jc w:val="both"/>
      </w:pPr>
      <w:proofErr w:type="gramStart"/>
      <w:r w:rsidRPr="00DF30C7">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3" w:history="1">
        <w:r w:rsidRPr="00DF30C7">
          <w:t>законодательством</w:t>
        </w:r>
      </w:hyperlink>
      <w:r w:rsidRPr="00DF30C7">
        <w:t xml:space="preserve"> Российской Федерации об охране объектов культурного</w:t>
      </w:r>
      <w:proofErr w:type="gramEnd"/>
      <w:r w:rsidRPr="00DF30C7">
        <w:t xml:space="preserve"> наследия;</w:t>
      </w:r>
    </w:p>
    <w:p w:rsidR="0027523D" w:rsidRPr="00DF30C7" w:rsidRDefault="0027523D" w:rsidP="0027523D">
      <w:pPr>
        <w:widowControl w:val="0"/>
        <w:autoSpaceDE w:val="0"/>
        <w:autoSpaceDN w:val="0"/>
        <w:adjustRightInd w:val="0"/>
        <w:ind w:firstLine="709"/>
        <w:jc w:val="both"/>
      </w:pPr>
      <w:r w:rsidRPr="00DF30C7">
        <w:t>2) в границах территорий общего пользования;</w:t>
      </w:r>
    </w:p>
    <w:p w:rsidR="0027523D" w:rsidRPr="00DF30C7" w:rsidRDefault="0027523D" w:rsidP="0027523D">
      <w:pPr>
        <w:widowControl w:val="0"/>
        <w:autoSpaceDE w:val="0"/>
        <w:autoSpaceDN w:val="0"/>
        <w:adjustRightInd w:val="0"/>
        <w:ind w:firstLine="709"/>
        <w:jc w:val="both"/>
      </w:pPr>
      <w:proofErr w:type="gramStart"/>
      <w:r w:rsidRPr="00DF30C7">
        <w:t>3) предназначенные для размещения линейных объектов и (или) занятые линейными объектами;</w:t>
      </w:r>
      <w:proofErr w:type="gramEnd"/>
    </w:p>
    <w:p w:rsidR="0027523D" w:rsidRPr="00DF30C7" w:rsidRDefault="0027523D" w:rsidP="0027523D">
      <w:pPr>
        <w:widowControl w:val="0"/>
        <w:autoSpaceDE w:val="0"/>
        <w:autoSpaceDN w:val="0"/>
        <w:adjustRightInd w:val="0"/>
        <w:ind w:firstLine="709"/>
        <w:jc w:val="both"/>
      </w:pPr>
      <w:proofErr w:type="gramStart"/>
      <w:r w:rsidRPr="00DF30C7">
        <w:t>4) предоставленные для добычи полезных ископаемых.</w:t>
      </w:r>
      <w:proofErr w:type="gramEnd"/>
    </w:p>
    <w:p w:rsidR="0027523D" w:rsidRPr="00DF30C7" w:rsidRDefault="0027523D" w:rsidP="0027523D">
      <w:pPr>
        <w:widowControl w:val="0"/>
        <w:autoSpaceDE w:val="0"/>
        <w:autoSpaceDN w:val="0"/>
        <w:adjustRightInd w:val="0"/>
        <w:ind w:firstLine="709"/>
        <w:jc w:val="both"/>
      </w:pPr>
      <w:r w:rsidRPr="00DF30C7">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7523D" w:rsidRPr="00DF30C7" w:rsidRDefault="0027523D" w:rsidP="0027523D">
      <w:pPr>
        <w:widowControl w:val="0"/>
        <w:autoSpaceDE w:val="0"/>
        <w:autoSpaceDN w:val="0"/>
        <w:adjustRightInd w:val="0"/>
        <w:ind w:firstLine="709"/>
        <w:jc w:val="both"/>
      </w:pPr>
      <w:r w:rsidRPr="00DF30C7">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7523D" w:rsidRPr="00DF30C7" w:rsidRDefault="0027523D" w:rsidP="0027523D">
      <w:pPr>
        <w:widowControl w:val="0"/>
        <w:ind w:firstLine="707"/>
        <w:jc w:val="both"/>
      </w:pPr>
      <w:r w:rsidRPr="00DF30C7">
        <w:t xml:space="preserve">7. Использование земельных участков, на которые действие градостроительных регламентов не распространяется, определяется уполномоченными федеральными </w:t>
      </w:r>
      <w:r w:rsidRPr="00DF30C7">
        <w:lastRenderedPageBreak/>
        <w:t>органами исполнительной власти, органами государственной власти Алтайского края и органами местного самоуправления, осуществляющими в пределах их компетенции распоряжение землями, в соответствии с земельным законодательством.</w:t>
      </w:r>
    </w:p>
    <w:p w:rsidR="0027523D" w:rsidRPr="00DF30C7" w:rsidRDefault="0027523D" w:rsidP="0027523D">
      <w:pPr>
        <w:pStyle w:val="ConsNormal"/>
        <w:widowControl w:val="0"/>
        <w:ind w:right="0" w:firstLine="709"/>
        <w:jc w:val="both"/>
        <w:rPr>
          <w:rFonts w:ascii="Times New Roman" w:hAnsi="Times New Roman" w:cs="Times New Roman"/>
          <w:color w:val="000000"/>
          <w:sz w:val="24"/>
          <w:szCs w:val="28"/>
        </w:rPr>
      </w:pPr>
      <w:r w:rsidRPr="00DF30C7">
        <w:rPr>
          <w:rFonts w:ascii="Times New Roman" w:hAnsi="Times New Roman" w:cs="Times New Roman"/>
          <w:color w:val="000000"/>
          <w:sz w:val="24"/>
          <w:szCs w:val="28"/>
        </w:rPr>
        <w:t xml:space="preserve">8. </w:t>
      </w:r>
      <w:proofErr w:type="gramStart"/>
      <w:r w:rsidRPr="00DF30C7">
        <w:rPr>
          <w:rFonts w:ascii="Times New Roman" w:hAnsi="Times New Roman" w:cs="Times New Roman"/>
          <w:color w:val="000000"/>
          <w:sz w:val="24"/>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7523D" w:rsidRPr="00DF30C7" w:rsidRDefault="0027523D" w:rsidP="0027523D">
      <w:pPr>
        <w:pStyle w:val="ConsNormal"/>
        <w:widowControl w:val="0"/>
        <w:ind w:right="0" w:firstLine="709"/>
        <w:jc w:val="both"/>
        <w:rPr>
          <w:rFonts w:ascii="Times New Roman" w:hAnsi="Times New Roman" w:cs="Times New Roman"/>
          <w:color w:val="000000"/>
          <w:sz w:val="24"/>
          <w:szCs w:val="28"/>
        </w:rPr>
      </w:pPr>
      <w:r w:rsidRPr="00DF30C7">
        <w:rPr>
          <w:rFonts w:ascii="Times New Roman" w:hAnsi="Times New Roman" w:cs="Times New Roman"/>
          <w:color w:val="000000"/>
          <w:sz w:val="24"/>
          <w:szCs w:val="28"/>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7523D" w:rsidRPr="00DF30C7" w:rsidRDefault="0027523D" w:rsidP="0027523D">
      <w:pPr>
        <w:pStyle w:val="ConsNormal"/>
        <w:widowControl w:val="0"/>
        <w:ind w:right="0" w:firstLine="709"/>
        <w:jc w:val="both"/>
        <w:rPr>
          <w:rFonts w:ascii="Times New Roman" w:hAnsi="Times New Roman"/>
          <w:strike/>
          <w:sz w:val="24"/>
        </w:rPr>
      </w:pPr>
      <w:r w:rsidRPr="00DF30C7">
        <w:rPr>
          <w:rFonts w:ascii="Times New Roman" w:hAnsi="Times New Roman"/>
          <w:sz w:val="24"/>
        </w:rPr>
        <w:t>10. В случае</w:t>
      </w:r>
      <w:proofErr w:type="gramStart"/>
      <w:r w:rsidRPr="00DF30C7">
        <w:rPr>
          <w:rFonts w:ascii="Times New Roman" w:hAnsi="Times New Roman"/>
          <w:sz w:val="24"/>
        </w:rPr>
        <w:t>,</w:t>
      </w:r>
      <w:proofErr w:type="gramEnd"/>
      <w:r w:rsidRPr="00DF30C7">
        <w:rPr>
          <w:rFonts w:ascii="Times New Roman" w:hAnsi="Times New Roman"/>
          <w:sz w:val="24"/>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7523D" w:rsidRPr="00DF30C7" w:rsidRDefault="0027523D" w:rsidP="0027523D">
      <w:pPr>
        <w:pStyle w:val="ConsPlusNormal"/>
        <w:ind w:firstLine="709"/>
        <w:jc w:val="both"/>
        <w:rPr>
          <w:rFonts w:ascii="Times New Roman" w:hAnsi="Times New Roman" w:cs="Times New Roman"/>
          <w:sz w:val="24"/>
          <w:szCs w:val="28"/>
        </w:rPr>
      </w:pPr>
      <w:r w:rsidRPr="00DF30C7">
        <w:rPr>
          <w:rFonts w:ascii="Times New Roman" w:hAnsi="Times New Roman"/>
          <w:color w:val="000000"/>
          <w:sz w:val="24"/>
        </w:rPr>
        <w:t xml:space="preserve">11. </w:t>
      </w:r>
      <w:r w:rsidRPr="00DF30C7">
        <w:rPr>
          <w:rFonts w:ascii="Times New Roman" w:hAnsi="Times New Roman" w:cs="Times New Roman"/>
          <w:sz w:val="24"/>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7523D" w:rsidRPr="00DF30C7" w:rsidRDefault="0027523D" w:rsidP="0027523D">
      <w:pPr>
        <w:pStyle w:val="ConsPlusNormal"/>
        <w:ind w:firstLine="1440"/>
        <w:jc w:val="both"/>
        <w:rPr>
          <w:rFonts w:ascii="Times New Roman" w:hAnsi="Times New Roman" w:cs="Times New Roman"/>
          <w:sz w:val="24"/>
          <w:szCs w:val="28"/>
        </w:rPr>
      </w:pPr>
      <w:r w:rsidRPr="00DF30C7">
        <w:rPr>
          <w:rFonts w:ascii="Times New Roman" w:hAnsi="Times New Roman" w:cs="Times New Roman"/>
          <w:sz w:val="24"/>
          <w:szCs w:val="28"/>
        </w:rPr>
        <w:t>1) виды разрешенного использования земельных участков и объектов капитального строительства;</w:t>
      </w:r>
    </w:p>
    <w:p w:rsidR="0027523D" w:rsidRPr="00DF30C7" w:rsidRDefault="0027523D" w:rsidP="0027523D">
      <w:pPr>
        <w:pStyle w:val="ConsPlusNormal"/>
        <w:ind w:firstLine="1440"/>
        <w:jc w:val="both"/>
        <w:rPr>
          <w:rFonts w:ascii="Times New Roman" w:hAnsi="Times New Roman" w:cs="Times New Roman"/>
          <w:sz w:val="24"/>
          <w:szCs w:val="28"/>
        </w:rPr>
      </w:pPr>
      <w:r w:rsidRPr="00DF30C7">
        <w:rPr>
          <w:rFonts w:ascii="Times New Roman" w:hAnsi="Times New Roman" w:cs="Times New Roman"/>
          <w:sz w:val="24"/>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7523D" w:rsidRPr="00DF30C7" w:rsidRDefault="0027523D" w:rsidP="0027523D">
      <w:pPr>
        <w:pStyle w:val="ConsPlusNormal"/>
        <w:ind w:firstLine="1417"/>
        <w:jc w:val="both"/>
        <w:rPr>
          <w:rFonts w:ascii="Times New Roman" w:hAnsi="Times New Roman"/>
          <w:sz w:val="24"/>
        </w:rPr>
      </w:pPr>
      <w:r w:rsidRPr="00DF30C7">
        <w:rPr>
          <w:rFonts w:ascii="Times New Roman" w:hAnsi="Times New Roman"/>
          <w:sz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01863" w:rsidRPr="00DF30C7" w:rsidRDefault="0005129F" w:rsidP="00854598">
      <w:pPr>
        <w:pStyle w:val="4"/>
        <w:rPr>
          <w:b w:val="0"/>
        </w:rPr>
      </w:pPr>
      <w:bookmarkStart w:id="83" w:name="_Toc282347539"/>
      <w:bookmarkStart w:id="84" w:name="_Toc90972783"/>
      <w:r w:rsidRPr="00DF30C7">
        <w:rPr>
          <w:b w:val="0"/>
        </w:rPr>
        <w:t>Виды разрешенного использования земельных участков и объектов капитального строительства</w:t>
      </w:r>
      <w:bookmarkEnd w:id="83"/>
      <w:bookmarkEnd w:id="84"/>
    </w:p>
    <w:p w:rsidR="00041DB6" w:rsidRPr="00DF30C7" w:rsidRDefault="0005129F" w:rsidP="00041DB6">
      <w:pPr>
        <w:pStyle w:val="ConsNormal"/>
        <w:ind w:right="0" w:firstLine="709"/>
        <w:jc w:val="both"/>
        <w:rPr>
          <w:rFonts w:ascii="Times New Roman" w:hAnsi="Times New Roman" w:cs="Times New Roman"/>
          <w:sz w:val="24"/>
          <w:szCs w:val="28"/>
        </w:rPr>
      </w:pPr>
      <w:r w:rsidRPr="00DF30C7">
        <w:rPr>
          <w:rFonts w:ascii="Times New Roman" w:hAnsi="Times New Roman" w:cs="Times New Roman"/>
          <w:sz w:val="24"/>
          <w:szCs w:val="24"/>
        </w:rPr>
        <w:t>1.</w:t>
      </w:r>
      <w:r w:rsidR="00041DB6" w:rsidRPr="00DF30C7">
        <w:rPr>
          <w:rFonts w:ascii="Times New Roman" w:hAnsi="Times New Roman" w:cs="Times New Roman"/>
          <w:sz w:val="24"/>
          <w:szCs w:val="24"/>
        </w:rPr>
        <w:t xml:space="preserve"> Для</w:t>
      </w:r>
      <w:r w:rsidR="00041DB6" w:rsidRPr="00DF30C7">
        <w:rPr>
          <w:rFonts w:ascii="Times New Roman" w:hAnsi="Times New Roman" w:cs="Times New Roman"/>
          <w:sz w:val="24"/>
          <w:szCs w:val="28"/>
        </w:rPr>
        <w:t xml:space="preserve"> каждого земельного участка и иного объекта недвижимости разреш</w:t>
      </w:r>
      <w:r w:rsidR="00F008C3" w:rsidRPr="00DF30C7">
        <w:rPr>
          <w:rFonts w:ascii="Times New Roman" w:hAnsi="Times New Roman" w:cs="Times New Roman"/>
          <w:sz w:val="24"/>
          <w:szCs w:val="28"/>
        </w:rPr>
        <w:t>е</w:t>
      </w:r>
      <w:r w:rsidR="00041DB6" w:rsidRPr="00DF30C7">
        <w:rPr>
          <w:rFonts w:ascii="Times New Roman" w:hAnsi="Times New Roman" w:cs="Times New Roman"/>
          <w:sz w:val="24"/>
          <w:szCs w:val="28"/>
        </w:rPr>
        <w:t>нным считается такое использование, которое соответствует градостроительному регламенту.</w:t>
      </w:r>
    </w:p>
    <w:p w:rsidR="0005129F" w:rsidRPr="00DF30C7" w:rsidRDefault="00F731EC" w:rsidP="0005129F">
      <w:pPr>
        <w:pStyle w:val="a4"/>
        <w:tabs>
          <w:tab w:val="left" w:pos="720"/>
        </w:tabs>
        <w:ind w:firstLine="720"/>
        <w:jc w:val="both"/>
      </w:pPr>
      <w:r w:rsidRPr="00DF30C7">
        <w:t>2.</w:t>
      </w:r>
      <w:r w:rsidR="0005129F" w:rsidRPr="00DF30C7">
        <w:t xml:space="preserve"> Виды разрешенного использования земельных участков и объектов капитального строительств</w:t>
      </w:r>
      <w:r w:rsidR="00EE4D75" w:rsidRPr="00DF30C7">
        <w:t>а</w:t>
      </w:r>
      <w:r w:rsidR="00A01863" w:rsidRPr="00DF30C7">
        <w:t xml:space="preserve"> включают</w:t>
      </w:r>
      <w:r w:rsidR="0005129F" w:rsidRPr="00DF30C7">
        <w:t>:</w:t>
      </w:r>
    </w:p>
    <w:p w:rsidR="0005129F" w:rsidRPr="00DF30C7" w:rsidRDefault="00634295" w:rsidP="00307C7B">
      <w:pPr>
        <w:pStyle w:val="a4"/>
        <w:tabs>
          <w:tab w:val="left" w:pos="720"/>
        </w:tabs>
        <w:ind w:firstLine="720"/>
        <w:jc w:val="both"/>
      </w:pPr>
      <w:r w:rsidRPr="00DF30C7">
        <w:tab/>
      </w:r>
      <w:r w:rsidR="0005129F" w:rsidRPr="00DF30C7">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w:t>
      </w:r>
      <w:r w:rsidR="007A3EF9" w:rsidRPr="00DF30C7">
        <w:t>;</w:t>
      </w:r>
    </w:p>
    <w:p w:rsidR="0005129F" w:rsidRPr="00DF30C7" w:rsidRDefault="00634295" w:rsidP="00307C7B">
      <w:pPr>
        <w:pStyle w:val="a4"/>
        <w:tabs>
          <w:tab w:val="left" w:pos="720"/>
        </w:tabs>
        <w:ind w:firstLine="720"/>
        <w:jc w:val="both"/>
      </w:pPr>
      <w:r w:rsidRPr="00DF30C7">
        <w:tab/>
      </w:r>
      <w:r w:rsidR="0005129F" w:rsidRPr="00DF30C7">
        <w:t xml:space="preserve">2) вспомогательные виды разрешенного использования, допустимые лишь в качестве </w:t>
      </w:r>
      <w:proofErr w:type="gramStart"/>
      <w:r w:rsidR="0005129F" w:rsidRPr="00DF30C7">
        <w:t>дополнительных</w:t>
      </w:r>
      <w:proofErr w:type="gramEnd"/>
      <w:r w:rsidR="00EE4D75" w:rsidRPr="00DF30C7">
        <w:t xml:space="preserve"> </w:t>
      </w:r>
      <w:r w:rsidR="0005129F" w:rsidRPr="00DF30C7">
        <w:t>к основным видам использования и только совместно с ними;</w:t>
      </w:r>
    </w:p>
    <w:p w:rsidR="007D7F5A" w:rsidRPr="00DF30C7" w:rsidRDefault="007D7F5A" w:rsidP="00307C7B">
      <w:pPr>
        <w:pStyle w:val="a4"/>
        <w:tabs>
          <w:tab w:val="left" w:pos="720"/>
        </w:tabs>
        <w:ind w:firstLine="720"/>
        <w:jc w:val="both"/>
      </w:pPr>
      <w:r w:rsidRPr="00DF30C7">
        <w:tab/>
        <w:t>3) условно разрешенные виды использования.</w:t>
      </w:r>
    </w:p>
    <w:p w:rsidR="007C6EED" w:rsidRPr="00DF30C7" w:rsidRDefault="007C6EED" w:rsidP="007C6EED">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C6EED" w:rsidRPr="00DF30C7" w:rsidRDefault="007C6EED" w:rsidP="007C6EED">
      <w:pPr>
        <w:pStyle w:val="a4"/>
        <w:widowControl w:val="0"/>
        <w:tabs>
          <w:tab w:val="left" w:pos="720"/>
        </w:tabs>
        <w:ind w:firstLine="720"/>
        <w:jc w:val="both"/>
      </w:pPr>
      <w:r w:rsidRPr="00DF30C7">
        <w:t xml:space="preserve">3. Виды использования земельного участка, не предусмотренные в </w:t>
      </w:r>
      <w:r w:rsidRPr="00DF30C7">
        <w:lastRenderedPageBreak/>
        <w:t>градостроительном регламенте, являются запрещенными.</w:t>
      </w:r>
    </w:p>
    <w:p w:rsidR="00D369C5" w:rsidRPr="00DF30C7" w:rsidRDefault="00F61407" w:rsidP="00041DB6">
      <w:pPr>
        <w:pStyle w:val="ConsNormal"/>
        <w:ind w:right="0" w:firstLine="709"/>
        <w:jc w:val="both"/>
        <w:rPr>
          <w:rFonts w:ascii="Times New Roman" w:hAnsi="Times New Roman" w:cs="Times New Roman"/>
          <w:sz w:val="24"/>
          <w:szCs w:val="28"/>
        </w:rPr>
      </w:pPr>
      <w:r w:rsidRPr="00DF30C7">
        <w:rPr>
          <w:rFonts w:ascii="Times New Roman" w:hAnsi="Times New Roman" w:cs="Times New Roman"/>
          <w:sz w:val="24"/>
          <w:szCs w:val="28"/>
        </w:rPr>
        <w:t>4</w:t>
      </w:r>
      <w:r w:rsidR="00D369C5" w:rsidRPr="00DF30C7">
        <w:rPr>
          <w:rFonts w:ascii="Times New Roman" w:hAnsi="Times New Roman" w:cs="Times New Roman"/>
          <w:sz w:val="24"/>
          <w:szCs w:val="28"/>
        </w:rPr>
        <w:t>. Основные и вспомогательные виды разреш</w:t>
      </w:r>
      <w:r w:rsidR="00F008C3" w:rsidRPr="00DF30C7">
        <w:rPr>
          <w:rFonts w:ascii="Times New Roman" w:hAnsi="Times New Roman" w:cs="Times New Roman"/>
          <w:sz w:val="24"/>
          <w:szCs w:val="28"/>
        </w:rPr>
        <w:t>е</w:t>
      </w:r>
      <w:r w:rsidR="00D369C5" w:rsidRPr="00DF30C7">
        <w:rPr>
          <w:rFonts w:ascii="Times New Roman" w:hAnsi="Times New Roman" w:cs="Times New Roman"/>
          <w:sz w:val="24"/>
          <w:szCs w:val="28"/>
        </w:rPr>
        <w:t>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w:t>
      </w:r>
      <w:r w:rsidR="00B36FD1" w:rsidRPr="00DF30C7">
        <w:rPr>
          <w:rFonts w:ascii="Times New Roman" w:hAnsi="Times New Roman" w:cs="Times New Roman"/>
          <w:sz w:val="24"/>
          <w:szCs w:val="28"/>
        </w:rPr>
        <w:t>й,</w:t>
      </w:r>
      <w:r w:rsidR="00D369C5" w:rsidRPr="00DF30C7">
        <w:rPr>
          <w:rFonts w:ascii="Times New Roman" w:hAnsi="Times New Roman" w:cs="Times New Roman"/>
          <w:sz w:val="24"/>
          <w:szCs w:val="28"/>
        </w:rPr>
        <w:t xml:space="preserve"> выбираются самостоятельно без дополнительных разрешений и согласования.</w:t>
      </w:r>
      <w:r w:rsidR="00B304F3" w:rsidRPr="00DF30C7">
        <w:rPr>
          <w:rFonts w:ascii="Times New Roman" w:hAnsi="Times New Roman" w:cs="Times New Roman"/>
          <w:sz w:val="24"/>
          <w:szCs w:val="28"/>
        </w:rPr>
        <w:t xml:space="preserve"> </w:t>
      </w:r>
    </w:p>
    <w:p w:rsidR="00D369C5" w:rsidRPr="00DF30C7" w:rsidRDefault="00F61407" w:rsidP="00F731EC">
      <w:pPr>
        <w:pStyle w:val="ConsNormal"/>
        <w:ind w:right="0" w:firstLine="709"/>
        <w:jc w:val="both"/>
        <w:rPr>
          <w:rFonts w:ascii="Times New Roman" w:hAnsi="Times New Roman"/>
          <w:sz w:val="24"/>
        </w:rPr>
      </w:pPr>
      <w:r w:rsidRPr="00DF30C7">
        <w:rPr>
          <w:rFonts w:ascii="Times New Roman" w:hAnsi="Times New Roman"/>
          <w:sz w:val="24"/>
        </w:rPr>
        <w:t>5</w:t>
      </w:r>
      <w:r w:rsidR="00D369C5" w:rsidRPr="00DF30C7">
        <w:rPr>
          <w:rFonts w:ascii="Times New Roman" w:hAnsi="Times New Roman"/>
          <w:sz w:val="24"/>
        </w:rPr>
        <w:t>. Решения об изменении одного вида разреш</w:t>
      </w:r>
      <w:r w:rsidR="00F008C3" w:rsidRPr="00DF30C7">
        <w:rPr>
          <w:rFonts w:ascii="Times New Roman" w:hAnsi="Times New Roman"/>
          <w:sz w:val="24"/>
        </w:rPr>
        <w:t>е</w:t>
      </w:r>
      <w:r w:rsidR="00D369C5" w:rsidRPr="00DF30C7">
        <w:rPr>
          <w:rFonts w:ascii="Times New Roman" w:hAnsi="Times New Roman"/>
          <w:sz w:val="24"/>
        </w:rPr>
        <w:t>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7C6EED" w:rsidRPr="00DF30C7" w:rsidRDefault="007C6EED" w:rsidP="007C6EED">
      <w:pPr>
        <w:pStyle w:val="a4"/>
        <w:tabs>
          <w:tab w:val="left" w:pos="720"/>
        </w:tabs>
        <w:ind w:firstLine="720"/>
        <w:jc w:val="both"/>
      </w:pPr>
      <w:bookmarkStart w:id="85" w:name="_Toc282347540"/>
      <w:r w:rsidRPr="00DF30C7">
        <w:t>6. Параметры разрешенного использования земельных участков и объектов капитального строительства включают:</w:t>
      </w:r>
    </w:p>
    <w:p w:rsidR="007C6EED" w:rsidRPr="00DF30C7" w:rsidRDefault="007C6EED" w:rsidP="007C6EED">
      <w:pPr>
        <w:pStyle w:val="ConsPlusNormal"/>
        <w:jc w:val="both"/>
        <w:rPr>
          <w:rFonts w:ascii="Times New Roman" w:hAnsi="Times New Roman" w:cs="Times New Roman"/>
          <w:sz w:val="24"/>
          <w:szCs w:val="24"/>
        </w:rPr>
      </w:pPr>
      <w:r w:rsidRPr="00DF30C7">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7C6EED" w:rsidRPr="00DF30C7" w:rsidRDefault="007C6EED" w:rsidP="007C6EED">
      <w:pPr>
        <w:pStyle w:val="ConsPlusNormal"/>
        <w:jc w:val="both"/>
        <w:rPr>
          <w:rFonts w:ascii="Times New Roman" w:hAnsi="Times New Roman" w:cs="Times New Roman"/>
          <w:sz w:val="24"/>
          <w:szCs w:val="24"/>
        </w:rPr>
      </w:pPr>
      <w:bookmarkStart w:id="86" w:name="P1464"/>
      <w:bookmarkEnd w:id="86"/>
      <w:r w:rsidRPr="00DF30C7">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6EED" w:rsidRPr="00DF30C7" w:rsidRDefault="007C6EED" w:rsidP="007C6EED">
      <w:pPr>
        <w:pStyle w:val="ConsPlusNormal"/>
        <w:jc w:val="both"/>
        <w:rPr>
          <w:rFonts w:ascii="Times New Roman" w:hAnsi="Times New Roman" w:cs="Times New Roman"/>
          <w:sz w:val="24"/>
          <w:szCs w:val="24"/>
        </w:rPr>
      </w:pPr>
      <w:r w:rsidRPr="00DF30C7">
        <w:rPr>
          <w:rFonts w:ascii="Times New Roman" w:hAnsi="Times New Roman" w:cs="Times New Roman"/>
          <w:sz w:val="24"/>
          <w:szCs w:val="24"/>
        </w:rPr>
        <w:t>3) предельное количество этажей или предельную высоту зданий, строений, сооружений;</w:t>
      </w:r>
    </w:p>
    <w:p w:rsidR="007C6EED" w:rsidRPr="00DF30C7" w:rsidRDefault="007C6EED" w:rsidP="007C6EED">
      <w:pPr>
        <w:pStyle w:val="ConsPlusNormal"/>
        <w:jc w:val="both"/>
        <w:rPr>
          <w:rFonts w:ascii="Times New Roman" w:hAnsi="Times New Roman" w:cs="Times New Roman"/>
          <w:sz w:val="24"/>
          <w:szCs w:val="24"/>
        </w:rPr>
      </w:pPr>
      <w:bookmarkStart w:id="87" w:name="P1466"/>
      <w:bookmarkEnd w:id="87"/>
      <w:r w:rsidRPr="00DF30C7">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6EED" w:rsidRPr="00DF30C7" w:rsidRDefault="007C6EED" w:rsidP="007C6EED">
      <w:pPr>
        <w:pStyle w:val="ConsPlusNormal"/>
        <w:jc w:val="both"/>
        <w:rPr>
          <w:rFonts w:ascii="Times New Roman" w:hAnsi="Times New Roman" w:cs="Times New Roman"/>
          <w:sz w:val="24"/>
          <w:szCs w:val="24"/>
        </w:rPr>
      </w:pPr>
      <w:r w:rsidRPr="00DF30C7">
        <w:rPr>
          <w:rFonts w:ascii="Times New Roman" w:hAnsi="Times New Roman" w:cs="Times New Roman"/>
          <w:sz w:val="24"/>
          <w:szCs w:val="24"/>
        </w:rPr>
        <w:t>7. В случае</w:t>
      </w:r>
      <w:proofErr w:type="gramStart"/>
      <w:r w:rsidRPr="00DF30C7">
        <w:rPr>
          <w:rFonts w:ascii="Times New Roman" w:hAnsi="Times New Roman" w:cs="Times New Roman"/>
          <w:sz w:val="24"/>
          <w:szCs w:val="24"/>
        </w:rPr>
        <w:t>,</w:t>
      </w:r>
      <w:proofErr w:type="gramEnd"/>
      <w:r w:rsidRPr="00DF30C7">
        <w:rPr>
          <w:rFonts w:ascii="Times New Roman" w:hAnsi="Times New Roman" w:cs="Times New Roman"/>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1464" w:history="1">
        <w:r w:rsidRPr="00DF30C7">
          <w:rPr>
            <w:rFonts w:ascii="Times New Roman" w:hAnsi="Times New Roman" w:cs="Times New Roman"/>
            <w:sz w:val="24"/>
            <w:szCs w:val="24"/>
          </w:rPr>
          <w:t>пунктами 1</w:t>
        </w:r>
      </w:hyperlink>
      <w:r w:rsidRPr="00DF30C7">
        <w:rPr>
          <w:rFonts w:ascii="Times New Roman" w:hAnsi="Times New Roman" w:cs="Times New Roman"/>
          <w:sz w:val="24"/>
          <w:szCs w:val="24"/>
        </w:rPr>
        <w:t xml:space="preserve"> - </w:t>
      </w:r>
      <w:hyperlink w:anchor="P1466" w:history="1">
        <w:r w:rsidRPr="00DF30C7">
          <w:rPr>
            <w:rFonts w:ascii="Times New Roman" w:hAnsi="Times New Roman" w:cs="Times New Roman"/>
            <w:sz w:val="24"/>
            <w:szCs w:val="24"/>
          </w:rPr>
          <w:t>4 части 6</w:t>
        </w:r>
      </w:hyperlink>
      <w:r w:rsidRPr="00DF30C7">
        <w:rPr>
          <w:rFonts w:ascii="Times New Roman" w:hAnsi="Times New Roman" w:cs="Times New Roman"/>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C6EED" w:rsidRPr="00DF30C7" w:rsidRDefault="007C6EED" w:rsidP="007C6EED">
      <w:pPr>
        <w:pStyle w:val="ConsPlusNormal"/>
        <w:jc w:val="both"/>
        <w:rPr>
          <w:rFonts w:ascii="Times New Roman" w:hAnsi="Times New Roman" w:cs="Times New Roman"/>
          <w:sz w:val="24"/>
          <w:szCs w:val="24"/>
        </w:rPr>
      </w:pPr>
      <w:r w:rsidRPr="00DF30C7">
        <w:rPr>
          <w:rFonts w:ascii="Times New Roman" w:hAnsi="Times New Roman" w:cs="Times New Roman"/>
          <w:sz w:val="24"/>
          <w:szCs w:val="24"/>
        </w:rPr>
        <w:t xml:space="preserve">8. </w:t>
      </w:r>
      <w:proofErr w:type="gramStart"/>
      <w:r w:rsidRPr="00DF30C7">
        <w:rPr>
          <w:rFonts w:ascii="Times New Roman" w:hAnsi="Times New Roman" w:cs="Times New Roman"/>
          <w:sz w:val="24"/>
          <w:szCs w:val="24"/>
        </w:rPr>
        <w:t xml:space="preserve">Наряду с указанными в </w:t>
      </w:r>
      <w:hyperlink w:anchor="P1464" w:history="1">
        <w:r w:rsidRPr="00DF30C7">
          <w:rPr>
            <w:rFonts w:ascii="Times New Roman" w:hAnsi="Times New Roman" w:cs="Times New Roman"/>
            <w:sz w:val="24"/>
            <w:szCs w:val="24"/>
          </w:rPr>
          <w:t>пунктах 1</w:t>
        </w:r>
      </w:hyperlink>
      <w:r w:rsidRPr="00DF30C7">
        <w:rPr>
          <w:rFonts w:ascii="Times New Roman" w:hAnsi="Times New Roman" w:cs="Times New Roman"/>
          <w:sz w:val="24"/>
          <w:szCs w:val="24"/>
        </w:rPr>
        <w:t xml:space="preserve"> - </w:t>
      </w:r>
      <w:hyperlink w:anchor="P1466" w:history="1">
        <w:r w:rsidRPr="00DF30C7">
          <w:rPr>
            <w:rFonts w:ascii="Times New Roman" w:hAnsi="Times New Roman" w:cs="Times New Roman"/>
            <w:sz w:val="24"/>
            <w:szCs w:val="24"/>
          </w:rPr>
          <w:t>4 части 6</w:t>
        </w:r>
      </w:hyperlink>
      <w:r w:rsidRPr="00DF30C7">
        <w:rPr>
          <w:rFonts w:ascii="Times New Roman" w:hAnsi="Times New Roman" w:cs="Times New Roman"/>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7C6EED" w:rsidRPr="00DF30C7" w:rsidRDefault="007C6EED" w:rsidP="007C6EED">
      <w:pPr>
        <w:pStyle w:val="ConsPlusNormal"/>
        <w:jc w:val="both"/>
        <w:rPr>
          <w:rFonts w:ascii="Times New Roman" w:hAnsi="Times New Roman" w:cs="Times New Roman"/>
          <w:sz w:val="24"/>
          <w:szCs w:val="24"/>
        </w:rPr>
      </w:pPr>
      <w:r w:rsidRPr="00DF30C7">
        <w:rPr>
          <w:rFonts w:ascii="Times New Roman" w:hAnsi="Times New Roman" w:cs="Times New Roman"/>
          <w:sz w:val="24"/>
          <w:szCs w:val="24"/>
        </w:rPr>
        <w:t xml:space="preserve">9. Применительно к каждой территориальной зоне устанавливаются размеры и параметры, их сочетания. В пределах территориальных зон могут устанавливаться </w:t>
      </w:r>
      <w:proofErr w:type="spellStart"/>
      <w:r w:rsidRPr="00DF30C7">
        <w:rPr>
          <w:rFonts w:ascii="Times New Roman" w:hAnsi="Times New Roman" w:cs="Times New Roman"/>
          <w:sz w:val="24"/>
          <w:szCs w:val="24"/>
        </w:rPr>
        <w:t>подзоны</w:t>
      </w:r>
      <w:proofErr w:type="spellEnd"/>
      <w:r w:rsidRPr="00DF30C7">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7C6EED" w:rsidRPr="00DF30C7" w:rsidRDefault="007C6EED" w:rsidP="007C6EED">
      <w:pPr>
        <w:pStyle w:val="a4"/>
        <w:tabs>
          <w:tab w:val="left" w:pos="720"/>
        </w:tabs>
        <w:ind w:firstLine="720"/>
        <w:jc w:val="both"/>
      </w:pPr>
      <w:r w:rsidRPr="00DF30C7">
        <w:t>10.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7C6EED" w:rsidRPr="00DF30C7" w:rsidRDefault="007C6EED" w:rsidP="007C6EED">
      <w:pPr>
        <w:pStyle w:val="a4"/>
        <w:tabs>
          <w:tab w:val="left" w:pos="720"/>
        </w:tabs>
        <w:ind w:firstLine="720"/>
        <w:jc w:val="both"/>
      </w:pPr>
      <w:r w:rsidRPr="00DF30C7">
        <w:t xml:space="preserve">11.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566958" w:rsidRPr="00DF30C7" w:rsidRDefault="00566958" w:rsidP="00854598">
      <w:pPr>
        <w:pStyle w:val="4"/>
        <w:rPr>
          <w:b w:val="0"/>
        </w:rPr>
      </w:pPr>
      <w:bookmarkStart w:id="88" w:name="_Toc90972784"/>
      <w:r w:rsidRPr="00DF30C7">
        <w:rPr>
          <w:b w:val="0"/>
        </w:rPr>
        <w:lastRenderedPageBreak/>
        <w:t>Использование объектов недвижимости, не соответствующих установленному градостроительному регламенту</w:t>
      </w:r>
      <w:bookmarkEnd w:id="85"/>
      <w:bookmarkEnd w:id="88"/>
    </w:p>
    <w:p w:rsidR="009A44F4" w:rsidRPr="00DF30C7" w:rsidRDefault="009A44F4" w:rsidP="009A44F4">
      <w:pPr>
        <w:pStyle w:val="a4"/>
        <w:tabs>
          <w:tab w:val="left" w:pos="720"/>
        </w:tabs>
        <w:ind w:firstLine="720"/>
        <w:jc w:val="both"/>
      </w:pPr>
      <w:r w:rsidRPr="00DF30C7">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A44F4" w:rsidRPr="00DF30C7" w:rsidRDefault="009A44F4" w:rsidP="00D96D53">
      <w:pPr>
        <w:pStyle w:val="a4"/>
        <w:numPr>
          <w:ilvl w:val="0"/>
          <w:numId w:val="8"/>
        </w:numPr>
        <w:tabs>
          <w:tab w:val="left" w:pos="720"/>
        </w:tabs>
        <w:ind w:left="0" w:firstLine="709"/>
        <w:jc w:val="both"/>
      </w:pPr>
      <w:r w:rsidRPr="00DF30C7">
        <w:t>если виды их разрешенного использования (основные, условно разрешенные или вспомогательные) не соответствуют утвержденному для этой территории градостроительному регламенту;</w:t>
      </w:r>
    </w:p>
    <w:p w:rsidR="009A44F4" w:rsidRPr="00DF30C7" w:rsidRDefault="009A44F4" w:rsidP="00D96D53">
      <w:pPr>
        <w:pStyle w:val="a4"/>
        <w:numPr>
          <w:ilvl w:val="0"/>
          <w:numId w:val="8"/>
        </w:numPr>
        <w:tabs>
          <w:tab w:val="left" w:pos="720"/>
        </w:tabs>
        <w:ind w:left="0" w:firstLine="709"/>
        <w:jc w:val="both"/>
      </w:pPr>
      <w:r w:rsidRPr="00DF30C7">
        <w:t>есл</w:t>
      </w:r>
      <w:r w:rsidR="00C0522A" w:rsidRPr="00DF30C7">
        <w:t>и их предельные (минимальные и  (</w:t>
      </w:r>
      <w:r w:rsidRPr="00DF30C7">
        <w:t>или</w:t>
      </w:r>
      <w:r w:rsidR="00C0522A" w:rsidRPr="00DF30C7">
        <w:t>)</w:t>
      </w:r>
      <w:r w:rsidRPr="00DF30C7">
        <w:t xml:space="preserve"> максимальные) размеры и предельные параметры не соответствуют утвержденному градостроительному регламенту.</w:t>
      </w:r>
    </w:p>
    <w:p w:rsidR="009A44F4" w:rsidRPr="00DF30C7" w:rsidRDefault="009A44F4" w:rsidP="009A44F4">
      <w:pPr>
        <w:pStyle w:val="a4"/>
        <w:tabs>
          <w:tab w:val="left" w:pos="720"/>
        </w:tabs>
        <w:ind w:firstLine="720"/>
        <w:jc w:val="both"/>
      </w:pPr>
      <w:r w:rsidRPr="00DF30C7">
        <w:t xml:space="preserve">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w:t>
      </w:r>
      <w:r w:rsidR="005A5B02" w:rsidRPr="00DF30C7">
        <w:t>муниципального образования</w:t>
      </w:r>
      <w:r w:rsidRPr="00DF30C7">
        <w:t xml:space="preserve">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9A44F4" w:rsidRPr="00DF30C7" w:rsidRDefault="009A44F4" w:rsidP="009A44F4">
      <w:pPr>
        <w:pStyle w:val="a4"/>
        <w:tabs>
          <w:tab w:val="left" w:pos="720"/>
        </w:tabs>
        <w:ind w:firstLine="720"/>
        <w:jc w:val="both"/>
      </w:pPr>
      <w:r w:rsidRPr="00DF30C7">
        <w:t>3. Объекты недвижимости, не с</w:t>
      </w:r>
      <w:r w:rsidR="00C0522A" w:rsidRPr="00DF30C7">
        <w:t>оответствующие градостроительному регламенту</w:t>
      </w:r>
      <w:r w:rsidRPr="00DF30C7">
        <w:t xml:space="preserve"> по указанным размерам и параметрам,</w:t>
      </w:r>
      <w:r w:rsidR="00C0522A" w:rsidRPr="00DF30C7">
        <w:t xml:space="preserve"> поддерживаются и </w:t>
      </w:r>
      <w:r w:rsidRPr="00DF30C7">
        <w:t>ремонтируются при условии, что эти действия не увеличивают степень несоответствия этих объект</w:t>
      </w:r>
      <w:r w:rsidR="00C0522A" w:rsidRPr="00DF30C7">
        <w:t>ов требованиям градостроительного регламента</w:t>
      </w:r>
      <w:r w:rsidRPr="00DF30C7">
        <w:t>.</w:t>
      </w:r>
    </w:p>
    <w:p w:rsidR="009A44F4" w:rsidRPr="00DF30C7" w:rsidRDefault="009A44F4" w:rsidP="009A44F4">
      <w:pPr>
        <w:pStyle w:val="a4"/>
        <w:tabs>
          <w:tab w:val="left" w:pos="720"/>
        </w:tabs>
        <w:ind w:firstLine="720"/>
        <w:jc w:val="both"/>
      </w:pPr>
      <w:r w:rsidRPr="00DF30C7">
        <w:t>4. Реконструкция объектов капитального строительства</w:t>
      </w:r>
      <w:r w:rsidR="00C0522A" w:rsidRPr="00DF30C7">
        <w:t>, не соответствующих установленным градостроительному регламенту</w:t>
      </w:r>
      <w:r w:rsidRPr="00DF30C7">
        <w:t xml:space="preserve">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w:t>
      </w:r>
    </w:p>
    <w:p w:rsidR="009A44F4" w:rsidRPr="00DF30C7" w:rsidRDefault="009A44F4" w:rsidP="009A44F4">
      <w:pPr>
        <w:pStyle w:val="a4"/>
        <w:tabs>
          <w:tab w:val="left" w:pos="720"/>
        </w:tabs>
        <w:ind w:firstLine="720"/>
        <w:jc w:val="both"/>
      </w:pPr>
      <w:r w:rsidRPr="00DF30C7">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 регламентом.</w:t>
      </w:r>
    </w:p>
    <w:p w:rsidR="009A44F4" w:rsidRPr="00DF30C7" w:rsidRDefault="009A44F4" w:rsidP="009A44F4">
      <w:pPr>
        <w:pStyle w:val="a4"/>
        <w:tabs>
          <w:tab w:val="left" w:pos="720"/>
        </w:tabs>
        <w:ind w:firstLine="720"/>
        <w:jc w:val="both"/>
      </w:pPr>
      <w:r w:rsidRPr="00DF30C7">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 регламентом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9A44F4" w:rsidRPr="00DF30C7" w:rsidRDefault="009A44F4" w:rsidP="009A44F4">
      <w:pPr>
        <w:pStyle w:val="a4"/>
        <w:tabs>
          <w:tab w:val="left" w:pos="720"/>
        </w:tabs>
        <w:ind w:firstLine="720"/>
        <w:jc w:val="both"/>
      </w:pPr>
      <w:r w:rsidRPr="00DF30C7">
        <w:t>7. Использование объектов недвижимости,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w:t>
      </w:r>
    </w:p>
    <w:p w:rsidR="009A44F4" w:rsidRPr="00DF30C7" w:rsidRDefault="009A44F4" w:rsidP="009A44F4">
      <w:pPr>
        <w:pStyle w:val="a4"/>
        <w:tabs>
          <w:tab w:val="left" w:pos="720"/>
        </w:tabs>
        <w:ind w:firstLine="720"/>
        <w:jc w:val="both"/>
      </w:pPr>
      <w:r w:rsidRPr="00DF30C7">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027D97" w:rsidRPr="00DF30C7" w:rsidRDefault="000338E2" w:rsidP="00027D97">
      <w:pPr>
        <w:pStyle w:val="a4"/>
        <w:tabs>
          <w:tab w:val="left" w:pos="720"/>
        </w:tabs>
        <w:ind w:firstLine="720"/>
        <w:jc w:val="both"/>
      </w:pPr>
      <w:r w:rsidRPr="00DF30C7">
        <w:t>9</w:t>
      </w:r>
      <w:r w:rsidR="009A44F4" w:rsidRPr="00DF30C7">
        <w:t>.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w:t>
      </w:r>
      <w:r w:rsidR="008F3A5F" w:rsidRPr="00DF30C7">
        <w:t xml:space="preserve">естного самоуправления </w:t>
      </w:r>
      <w:r w:rsidR="00D94A5F" w:rsidRPr="00DF30C7">
        <w:t>муниципального образования</w:t>
      </w:r>
      <w:r w:rsidR="009A44F4" w:rsidRPr="00DF30C7">
        <w:t xml:space="preserve">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05129F" w:rsidRPr="00DF30C7" w:rsidRDefault="000D5D8C" w:rsidP="00854598">
      <w:pPr>
        <w:pStyle w:val="4"/>
        <w:rPr>
          <w:b w:val="0"/>
        </w:rPr>
      </w:pPr>
      <w:bookmarkStart w:id="89" w:name="_Toc282347541"/>
      <w:bookmarkStart w:id="90" w:name="_Toc90972785"/>
      <w:r w:rsidRPr="00DF30C7">
        <w:rPr>
          <w:b w:val="0"/>
        </w:rPr>
        <w:t xml:space="preserve">Градостроительные регламенты на </w:t>
      </w:r>
      <w:r w:rsidR="0005129F" w:rsidRPr="00DF30C7">
        <w:rPr>
          <w:b w:val="0"/>
        </w:rPr>
        <w:t>территори</w:t>
      </w:r>
      <w:r w:rsidR="004A2702" w:rsidRPr="00DF30C7">
        <w:rPr>
          <w:b w:val="0"/>
        </w:rPr>
        <w:t>и</w:t>
      </w:r>
      <w:r w:rsidR="006F1F29" w:rsidRPr="00DF30C7">
        <w:rPr>
          <w:b w:val="0"/>
        </w:rPr>
        <w:t xml:space="preserve"> </w:t>
      </w:r>
      <w:bookmarkEnd w:id="89"/>
      <w:r w:rsidR="000D6EA1" w:rsidRPr="00DF30C7">
        <w:rPr>
          <w:b w:val="0"/>
        </w:rPr>
        <w:t>жил</w:t>
      </w:r>
      <w:r w:rsidR="004A2702" w:rsidRPr="00DF30C7">
        <w:rPr>
          <w:b w:val="0"/>
        </w:rPr>
        <w:t>ой</w:t>
      </w:r>
      <w:r w:rsidR="000D6EA1" w:rsidRPr="00DF30C7">
        <w:rPr>
          <w:b w:val="0"/>
        </w:rPr>
        <w:t xml:space="preserve"> зон</w:t>
      </w:r>
      <w:r w:rsidR="004A2702" w:rsidRPr="00DF30C7">
        <w:rPr>
          <w:b w:val="0"/>
        </w:rPr>
        <w:t>ы</w:t>
      </w:r>
      <w:bookmarkEnd w:id="90"/>
    </w:p>
    <w:p w:rsidR="0005129F" w:rsidRPr="00DF30C7" w:rsidRDefault="0005129F" w:rsidP="005B3F0C">
      <w:pPr>
        <w:pStyle w:val="a4"/>
        <w:tabs>
          <w:tab w:val="left" w:pos="720"/>
        </w:tabs>
        <w:ind w:firstLine="709"/>
        <w:jc w:val="both"/>
      </w:pPr>
      <w:r w:rsidRPr="00DF30C7">
        <w:t xml:space="preserve">1. </w:t>
      </w:r>
      <w:r w:rsidR="009A7D6A" w:rsidRPr="00DF30C7">
        <w:t>Жилая зона представлена з</w:t>
      </w:r>
      <w:r w:rsidR="005B3F0C" w:rsidRPr="00DF30C7">
        <w:t>он</w:t>
      </w:r>
      <w:r w:rsidR="00186BD2" w:rsidRPr="00DF30C7">
        <w:t>ами</w:t>
      </w:r>
      <w:r w:rsidR="005B3F0C" w:rsidRPr="00DF30C7">
        <w:t xml:space="preserve"> </w:t>
      </w:r>
      <w:r w:rsidR="000645C2" w:rsidRPr="00DF30C7">
        <w:t>индивидуальн</w:t>
      </w:r>
      <w:r w:rsidR="00186BD2" w:rsidRPr="00DF30C7">
        <w:t>ой</w:t>
      </w:r>
      <w:r w:rsidR="000645C2" w:rsidRPr="00DF30C7">
        <w:t xml:space="preserve"> </w:t>
      </w:r>
      <w:r w:rsidR="00186BD2" w:rsidRPr="00DF30C7">
        <w:t xml:space="preserve">и </w:t>
      </w:r>
      <w:proofErr w:type="spellStart"/>
      <w:r w:rsidR="00186BD2" w:rsidRPr="00DF30C7">
        <w:t>среднеэтажной</w:t>
      </w:r>
      <w:proofErr w:type="spellEnd"/>
      <w:r w:rsidR="00186BD2" w:rsidRPr="00DF30C7">
        <w:t xml:space="preserve"> </w:t>
      </w:r>
      <w:r w:rsidR="000645C2" w:rsidRPr="00DF30C7">
        <w:t>жил</w:t>
      </w:r>
      <w:r w:rsidR="00186BD2" w:rsidRPr="00DF30C7">
        <w:t>ой</w:t>
      </w:r>
      <w:r w:rsidR="000645C2" w:rsidRPr="00DF30C7">
        <w:t xml:space="preserve"> </w:t>
      </w:r>
      <w:r w:rsidR="00186BD2" w:rsidRPr="00DF30C7">
        <w:t>застройки</w:t>
      </w:r>
      <w:r w:rsidR="000645C2" w:rsidRPr="00DF30C7">
        <w:t xml:space="preserve"> </w:t>
      </w:r>
      <w:r w:rsidR="003F1901" w:rsidRPr="00DF30C7">
        <w:t>(код</w:t>
      </w:r>
      <w:r w:rsidR="00F61407" w:rsidRPr="00DF30C7">
        <w:t>–</w:t>
      </w:r>
      <w:r w:rsidR="0000665B" w:rsidRPr="00DF30C7">
        <w:t xml:space="preserve"> </w:t>
      </w:r>
      <w:r w:rsidR="000D6EA1" w:rsidRPr="00DF30C7">
        <w:t>1 01</w:t>
      </w:r>
      <w:r w:rsidR="00186BD2" w:rsidRPr="00DF30C7">
        <w:t>, 1 02</w:t>
      </w:r>
      <w:r w:rsidR="004A2702" w:rsidRPr="00DF30C7">
        <w:t>)</w:t>
      </w:r>
      <w:r w:rsidR="009A7D6A" w:rsidRPr="00DF30C7">
        <w:t>,</w:t>
      </w:r>
      <w:r w:rsidR="0000665B" w:rsidRPr="00DF30C7">
        <w:t xml:space="preserve"> предназначен</w:t>
      </w:r>
      <w:r w:rsidR="009A7D6A" w:rsidRPr="00DF30C7">
        <w:t>а</w:t>
      </w:r>
      <w:r w:rsidR="0000665B" w:rsidRPr="00DF30C7">
        <w:t xml:space="preserve"> </w:t>
      </w:r>
      <w:r w:rsidRPr="00DF30C7">
        <w:t xml:space="preserve">для застройки </w:t>
      </w:r>
      <w:r w:rsidR="000D5D8C" w:rsidRPr="00DF30C7">
        <w:t>малоэтажными жилыми домами</w:t>
      </w:r>
      <w:r w:rsidR="0000081F" w:rsidRPr="00DF30C7">
        <w:t>,</w:t>
      </w:r>
      <w:r w:rsidRPr="00DF30C7">
        <w:t xml:space="preserve"> жилыми</w:t>
      </w:r>
      <w:r w:rsidR="0000665B" w:rsidRPr="00DF30C7">
        <w:t xml:space="preserve"> домами</w:t>
      </w:r>
      <w:r w:rsidR="0000081F" w:rsidRPr="00DF30C7">
        <w:t xml:space="preserve"> усадебного типа</w:t>
      </w:r>
      <w:r w:rsidR="000D5D8C" w:rsidRPr="00DF30C7">
        <w:t xml:space="preserve"> с количеством этажей не более 3,</w:t>
      </w:r>
      <w:r w:rsidRPr="00DF30C7">
        <w:t xml:space="preserve"> иными об</w:t>
      </w:r>
      <w:r w:rsidR="0000081F" w:rsidRPr="00DF30C7">
        <w:t>ъектами жилищного строительства с минимально разрешенным набором услуг местного значения</w:t>
      </w:r>
      <w:r w:rsidR="00C9649A" w:rsidRPr="00DF30C7">
        <w:t>.</w:t>
      </w:r>
    </w:p>
    <w:p w:rsidR="000D5D8C" w:rsidRPr="00DF30C7" w:rsidRDefault="001554DC" w:rsidP="005B3F0C">
      <w:pPr>
        <w:shd w:val="clear" w:color="auto" w:fill="FFFFFF"/>
        <w:tabs>
          <w:tab w:val="left" w:pos="0"/>
        </w:tabs>
        <w:ind w:firstLine="709"/>
        <w:jc w:val="both"/>
        <w:rPr>
          <w:bCs/>
        </w:rPr>
      </w:pPr>
      <w:r w:rsidRPr="00DF30C7">
        <w:lastRenderedPageBreak/>
        <w:t xml:space="preserve">2. </w:t>
      </w:r>
      <w:r w:rsidR="000D5D8C" w:rsidRPr="00DF30C7">
        <w:rPr>
          <w:bCs/>
          <w:i/>
        </w:rPr>
        <w:t>Основные виды разрешенного использования</w:t>
      </w:r>
      <w:r w:rsidR="000D5D8C" w:rsidRPr="00DF30C7">
        <w:rPr>
          <w:bCs/>
        </w:rPr>
        <w:t xml:space="preserve"> земельных участков и объектов капитального строительства в </w:t>
      </w:r>
      <w:r w:rsidR="00B86366" w:rsidRPr="00DF30C7">
        <w:rPr>
          <w:bCs/>
        </w:rPr>
        <w:t>жилых</w:t>
      </w:r>
      <w:r w:rsidR="000D5D8C" w:rsidRPr="00DF30C7">
        <w:rPr>
          <w:bCs/>
        </w:rPr>
        <w:t xml:space="preserve"> </w:t>
      </w:r>
      <w:r w:rsidR="003F1901" w:rsidRPr="00DF30C7">
        <w:rPr>
          <w:bCs/>
        </w:rPr>
        <w:t>зонах</w:t>
      </w:r>
      <w:r w:rsidR="000D5D8C" w:rsidRPr="00DF30C7">
        <w:rPr>
          <w:bCs/>
        </w:rPr>
        <w:t>:</w:t>
      </w:r>
    </w:p>
    <w:p w:rsidR="008455C1" w:rsidRPr="00DF30C7" w:rsidRDefault="008455C1" w:rsidP="008455C1">
      <w:pPr>
        <w:widowControl w:val="0"/>
        <w:numPr>
          <w:ilvl w:val="0"/>
          <w:numId w:val="4"/>
        </w:numPr>
        <w:shd w:val="clear" w:color="auto" w:fill="FFFFFF"/>
        <w:tabs>
          <w:tab w:val="left" w:pos="0"/>
        </w:tabs>
        <w:ind w:left="0" w:firstLine="709"/>
        <w:jc w:val="both"/>
      </w:pPr>
      <w:r w:rsidRPr="00DF30C7">
        <w:t>для индивидуал</w:t>
      </w:r>
      <w:r w:rsidR="00A11770" w:rsidRPr="00DF30C7">
        <w:t xml:space="preserve">ьного жилищного строительства </w:t>
      </w:r>
      <w:r w:rsidR="00C17F77">
        <w:t>(код 2.1)</w:t>
      </w:r>
    </w:p>
    <w:p w:rsidR="008455C1" w:rsidRPr="00DF30C7" w:rsidRDefault="008455C1" w:rsidP="008455C1">
      <w:pPr>
        <w:widowControl w:val="0"/>
        <w:numPr>
          <w:ilvl w:val="0"/>
          <w:numId w:val="4"/>
        </w:numPr>
        <w:shd w:val="clear" w:color="auto" w:fill="FFFFFF"/>
        <w:tabs>
          <w:tab w:val="left" w:pos="0"/>
        </w:tabs>
        <w:ind w:left="0" w:firstLine="709"/>
        <w:jc w:val="both"/>
      </w:pPr>
      <w:r w:rsidRPr="00DF30C7">
        <w:t>малоэтажная многоквартирн</w:t>
      </w:r>
      <w:r w:rsidR="00C17F77">
        <w:t>ая жилая застройка (код 2.1.1)</w:t>
      </w:r>
    </w:p>
    <w:p w:rsidR="008455C1" w:rsidRPr="00DF30C7" w:rsidRDefault="008455C1" w:rsidP="008455C1">
      <w:pPr>
        <w:widowControl w:val="0"/>
        <w:numPr>
          <w:ilvl w:val="0"/>
          <w:numId w:val="4"/>
        </w:numPr>
        <w:shd w:val="clear" w:color="auto" w:fill="FFFFFF"/>
        <w:tabs>
          <w:tab w:val="left" w:pos="0"/>
        </w:tabs>
        <w:ind w:left="0" w:firstLine="709"/>
        <w:jc w:val="both"/>
      </w:pPr>
      <w:r w:rsidRPr="00DF30C7">
        <w:t>блокирова</w:t>
      </w:r>
      <w:r w:rsidR="00C17F77">
        <w:t>нная жилая застройка (код 2.3)</w:t>
      </w:r>
    </w:p>
    <w:p w:rsidR="008455C1" w:rsidRPr="00DF30C7" w:rsidRDefault="008455C1" w:rsidP="008455C1">
      <w:pPr>
        <w:widowControl w:val="0"/>
        <w:numPr>
          <w:ilvl w:val="0"/>
          <w:numId w:val="4"/>
        </w:numPr>
        <w:shd w:val="clear" w:color="auto" w:fill="FFFFFF"/>
        <w:tabs>
          <w:tab w:val="left" w:pos="0"/>
        </w:tabs>
        <w:ind w:left="0" w:firstLine="709"/>
        <w:jc w:val="both"/>
      </w:pPr>
      <w:r w:rsidRPr="00DF30C7">
        <w:rPr>
          <w:bCs/>
        </w:rPr>
        <w:t xml:space="preserve">для ведения личного </w:t>
      </w:r>
      <w:r w:rsidR="00CA1E66" w:rsidRPr="00DF30C7">
        <w:rPr>
          <w:bCs/>
        </w:rPr>
        <w:t xml:space="preserve">подсобного хозяйства </w:t>
      </w:r>
      <w:r w:rsidR="000D6EA1" w:rsidRPr="00DF30C7">
        <w:t>(приусадебный земельный участок)</w:t>
      </w:r>
      <w:r w:rsidR="000D6EA1" w:rsidRPr="00DF30C7">
        <w:rPr>
          <w:bCs/>
        </w:rPr>
        <w:t xml:space="preserve"> </w:t>
      </w:r>
      <w:r w:rsidR="00C17F77">
        <w:rPr>
          <w:bCs/>
        </w:rPr>
        <w:t>(код 2.2)</w:t>
      </w:r>
    </w:p>
    <w:p w:rsidR="00CA1E66" w:rsidRPr="00DF30C7" w:rsidRDefault="00CA1E66" w:rsidP="00A11770">
      <w:pPr>
        <w:widowControl w:val="0"/>
        <w:numPr>
          <w:ilvl w:val="0"/>
          <w:numId w:val="4"/>
        </w:numPr>
        <w:shd w:val="clear" w:color="auto" w:fill="FFFFFF"/>
        <w:tabs>
          <w:tab w:val="left" w:pos="0"/>
        </w:tabs>
        <w:ind w:left="0" w:firstLine="709"/>
        <w:jc w:val="both"/>
      </w:pPr>
      <w:r w:rsidRPr="00DF30C7">
        <w:rPr>
          <w:bCs/>
        </w:rPr>
        <w:t>ведение огородничества (код 13.1)</w:t>
      </w:r>
      <w:r w:rsidR="00A11770" w:rsidRPr="00C17F77">
        <w:rPr>
          <w:bCs/>
        </w:rPr>
        <w:t>.</w:t>
      </w:r>
    </w:p>
    <w:p w:rsidR="00983208" w:rsidRPr="00DF30C7" w:rsidRDefault="00983208" w:rsidP="00983208">
      <w:pPr>
        <w:pStyle w:val="af9"/>
        <w:widowControl w:val="0"/>
        <w:ind w:firstLine="709"/>
        <w:jc w:val="both"/>
      </w:pPr>
      <w:r w:rsidRPr="00DF30C7">
        <w:rPr>
          <w:bCs/>
        </w:rPr>
        <w:t xml:space="preserve">3. </w:t>
      </w:r>
      <w:r w:rsidRPr="00DF30C7">
        <w:rPr>
          <w:i/>
        </w:rPr>
        <w:t>Условно разрешенные виды использования</w:t>
      </w:r>
      <w:r w:rsidRPr="00DF30C7">
        <w:t xml:space="preserve"> земельных участков и объектов капитального строительства:</w:t>
      </w:r>
    </w:p>
    <w:p w:rsidR="008455C1" w:rsidRPr="00DF30C7" w:rsidRDefault="008455C1" w:rsidP="00D96D53">
      <w:pPr>
        <w:widowControl w:val="0"/>
        <w:numPr>
          <w:ilvl w:val="0"/>
          <w:numId w:val="9"/>
        </w:numPr>
        <w:shd w:val="clear" w:color="auto" w:fill="FFFFFF"/>
        <w:tabs>
          <w:tab w:val="left" w:pos="0"/>
        </w:tabs>
        <w:ind w:left="0" w:firstLine="709"/>
        <w:jc w:val="both"/>
      </w:pPr>
      <w:proofErr w:type="spellStart"/>
      <w:r w:rsidRPr="00DF30C7">
        <w:rPr>
          <w:lang w:val="en-US"/>
        </w:rPr>
        <w:t>обслуживание</w:t>
      </w:r>
      <w:proofErr w:type="spellEnd"/>
      <w:r w:rsidRPr="00DF30C7">
        <w:rPr>
          <w:lang w:val="en-US"/>
        </w:rPr>
        <w:t xml:space="preserve"> </w:t>
      </w:r>
      <w:proofErr w:type="spellStart"/>
      <w:r w:rsidRPr="00DF30C7">
        <w:rPr>
          <w:lang w:val="en-US"/>
        </w:rPr>
        <w:t>жилой</w:t>
      </w:r>
      <w:proofErr w:type="spellEnd"/>
      <w:r w:rsidRPr="00DF30C7">
        <w:rPr>
          <w:lang w:val="en-US"/>
        </w:rPr>
        <w:t xml:space="preserve"> </w:t>
      </w:r>
      <w:proofErr w:type="spellStart"/>
      <w:r w:rsidRPr="00DF30C7">
        <w:rPr>
          <w:lang w:val="en-US"/>
        </w:rPr>
        <w:t>застройки</w:t>
      </w:r>
      <w:proofErr w:type="spellEnd"/>
      <w:r w:rsidR="00A11770" w:rsidRPr="00DF30C7">
        <w:t xml:space="preserve"> </w:t>
      </w:r>
      <w:r w:rsidR="00C17F77">
        <w:t>(код 2.7)</w:t>
      </w:r>
    </w:p>
    <w:p w:rsidR="00A11770" w:rsidRPr="00DF30C7" w:rsidRDefault="00A11770" w:rsidP="00D96D53">
      <w:pPr>
        <w:widowControl w:val="0"/>
        <w:numPr>
          <w:ilvl w:val="0"/>
          <w:numId w:val="9"/>
        </w:numPr>
        <w:shd w:val="clear" w:color="auto" w:fill="FFFFFF"/>
        <w:tabs>
          <w:tab w:val="left" w:pos="0"/>
        </w:tabs>
        <w:ind w:left="0" w:firstLine="709"/>
        <w:jc w:val="both"/>
      </w:pPr>
      <w:r w:rsidRPr="00DF30C7">
        <w:t>комму</w:t>
      </w:r>
      <w:r w:rsidR="00C17F77">
        <w:t>нальное обслуживание (код 3.1)</w:t>
      </w:r>
    </w:p>
    <w:p w:rsidR="000D6EA1" w:rsidRPr="00DF30C7" w:rsidRDefault="000D6EA1" w:rsidP="00D96D53">
      <w:pPr>
        <w:widowControl w:val="0"/>
        <w:numPr>
          <w:ilvl w:val="0"/>
          <w:numId w:val="9"/>
        </w:numPr>
        <w:shd w:val="clear" w:color="auto" w:fill="FFFFFF"/>
        <w:tabs>
          <w:tab w:val="left" w:pos="0"/>
        </w:tabs>
        <w:ind w:left="0" w:firstLine="709"/>
        <w:jc w:val="both"/>
      </w:pPr>
      <w:r w:rsidRPr="00DF30C7">
        <w:t>бытовое обслуживание (ко</w:t>
      </w:r>
      <w:r w:rsidR="00C17F77">
        <w:t>д 3.3)</w:t>
      </w:r>
    </w:p>
    <w:p w:rsidR="008455C1" w:rsidRPr="00DF30C7" w:rsidRDefault="00A11770" w:rsidP="00D96D53">
      <w:pPr>
        <w:widowControl w:val="0"/>
        <w:numPr>
          <w:ilvl w:val="0"/>
          <w:numId w:val="9"/>
        </w:numPr>
        <w:shd w:val="clear" w:color="auto" w:fill="FFFFFF"/>
        <w:tabs>
          <w:tab w:val="left" w:pos="0"/>
        </w:tabs>
        <w:ind w:left="0" w:firstLine="709"/>
        <w:jc w:val="both"/>
      </w:pPr>
      <w:r w:rsidRPr="00DF30C7">
        <w:t xml:space="preserve">магазины </w:t>
      </w:r>
      <w:r w:rsidR="00C17F77">
        <w:t>(код 4.4)</w:t>
      </w:r>
    </w:p>
    <w:p w:rsidR="00A11770" w:rsidRPr="00DF30C7" w:rsidRDefault="000D6EA1" w:rsidP="00D96D53">
      <w:pPr>
        <w:widowControl w:val="0"/>
        <w:numPr>
          <w:ilvl w:val="0"/>
          <w:numId w:val="9"/>
        </w:numPr>
        <w:shd w:val="clear" w:color="auto" w:fill="FFFFFF"/>
        <w:tabs>
          <w:tab w:val="left" w:pos="0"/>
        </w:tabs>
        <w:ind w:left="0" w:firstLine="709"/>
        <w:jc w:val="both"/>
      </w:pPr>
      <w:r w:rsidRPr="00DF30C7">
        <w:t xml:space="preserve">хранение автотранспорта </w:t>
      </w:r>
      <w:r w:rsidR="00C17F77">
        <w:t>(код 2.7.1)</w:t>
      </w:r>
    </w:p>
    <w:p w:rsidR="008455C1" w:rsidRPr="00DF30C7" w:rsidRDefault="008455C1" w:rsidP="00D96D53">
      <w:pPr>
        <w:widowControl w:val="0"/>
        <w:numPr>
          <w:ilvl w:val="0"/>
          <w:numId w:val="9"/>
        </w:numPr>
        <w:shd w:val="clear" w:color="auto" w:fill="FFFFFF"/>
        <w:tabs>
          <w:tab w:val="left" w:pos="0"/>
        </w:tabs>
        <w:ind w:left="0" w:firstLine="709"/>
        <w:jc w:val="both"/>
      </w:pPr>
      <w:r w:rsidRPr="00DF30C7">
        <w:t>религ</w:t>
      </w:r>
      <w:r w:rsidR="00C17F77">
        <w:t>иозное использование (код 3.7)</w:t>
      </w:r>
    </w:p>
    <w:p w:rsidR="008455C1" w:rsidRPr="00DF30C7" w:rsidRDefault="008455C1" w:rsidP="00D96D53">
      <w:pPr>
        <w:widowControl w:val="0"/>
        <w:numPr>
          <w:ilvl w:val="0"/>
          <w:numId w:val="9"/>
        </w:numPr>
        <w:shd w:val="clear" w:color="auto" w:fill="FFFFFF"/>
        <w:tabs>
          <w:tab w:val="left" w:pos="0"/>
        </w:tabs>
        <w:ind w:left="0" w:firstLine="709"/>
        <w:jc w:val="both"/>
      </w:pPr>
      <w:r w:rsidRPr="00DF30C7">
        <w:t>обеспеч</w:t>
      </w:r>
      <w:r w:rsidR="00A11770" w:rsidRPr="00DF30C7">
        <w:t xml:space="preserve">ение внутреннего правопорядка </w:t>
      </w:r>
      <w:r w:rsidR="00C17F77">
        <w:t>(код 8.3)</w:t>
      </w:r>
    </w:p>
    <w:p w:rsidR="00983208" w:rsidRPr="00DF30C7" w:rsidRDefault="00983208" w:rsidP="00983208">
      <w:pPr>
        <w:pStyle w:val="af9"/>
        <w:widowControl w:val="0"/>
        <w:ind w:firstLine="709"/>
        <w:jc w:val="both"/>
      </w:pPr>
      <w:r w:rsidRPr="00DF30C7">
        <w:t>4</w:t>
      </w:r>
      <w:r w:rsidR="001554DC" w:rsidRPr="00DF30C7">
        <w:t xml:space="preserve">. </w:t>
      </w:r>
      <w:r w:rsidRPr="00DF30C7">
        <w:rPr>
          <w:i/>
        </w:rPr>
        <w:t>Вспомогательные виды разрешенного использования</w:t>
      </w:r>
      <w:r w:rsidRPr="00DF30C7">
        <w:t xml:space="preserve"> земельных участков и объектов капитального строительства:</w:t>
      </w:r>
    </w:p>
    <w:p w:rsidR="008455C1" w:rsidRPr="00DF30C7" w:rsidRDefault="008455C1" w:rsidP="00D96D53">
      <w:pPr>
        <w:widowControl w:val="0"/>
        <w:numPr>
          <w:ilvl w:val="0"/>
          <w:numId w:val="9"/>
        </w:numPr>
        <w:shd w:val="clear" w:color="auto" w:fill="FFFFFF"/>
        <w:tabs>
          <w:tab w:val="left" w:pos="0"/>
        </w:tabs>
        <w:ind w:left="0" w:firstLine="709"/>
        <w:jc w:val="both"/>
      </w:pPr>
      <w:r w:rsidRPr="00DF30C7">
        <w:t>комму</w:t>
      </w:r>
      <w:r w:rsidR="00C17F77">
        <w:t>нальное обслуживание (код 3.1)</w:t>
      </w:r>
    </w:p>
    <w:p w:rsidR="008455C1" w:rsidRPr="00DF30C7" w:rsidRDefault="008455C1" w:rsidP="00D96D53">
      <w:pPr>
        <w:widowControl w:val="0"/>
        <w:numPr>
          <w:ilvl w:val="0"/>
          <w:numId w:val="9"/>
        </w:numPr>
        <w:shd w:val="clear" w:color="auto" w:fill="FFFFFF"/>
        <w:tabs>
          <w:tab w:val="left" w:pos="0"/>
        </w:tabs>
        <w:ind w:left="0" w:firstLine="709"/>
        <w:jc w:val="both"/>
      </w:pPr>
      <w:r w:rsidRPr="00DF30C7">
        <w:t>земельные участки (территории)</w:t>
      </w:r>
      <w:r w:rsidR="00C17F77">
        <w:t xml:space="preserve"> общего пользования (код 12.0)</w:t>
      </w:r>
    </w:p>
    <w:p w:rsidR="000D5D8C" w:rsidRPr="00DF30C7" w:rsidRDefault="00983208" w:rsidP="008604B8">
      <w:pPr>
        <w:shd w:val="clear" w:color="auto" w:fill="FFFFFF"/>
        <w:tabs>
          <w:tab w:val="left" w:pos="0"/>
        </w:tabs>
        <w:ind w:firstLine="709"/>
        <w:jc w:val="both"/>
        <w:rPr>
          <w:bCs/>
        </w:rPr>
      </w:pPr>
      <w:r w:rsidRPr="00DF30C7">
        <w:t>5</w:t>
      </w:r>
      <w:r w:rsidR="00F740AC" w:rsidRPr="00DF30C7">
        <w:t>.</w:t>
      </w:r>
      <w:r w:rsidR="000D5D8C" w:rsidRPr="00DF30C7">
        <w:t xml:space="preserve"> </w:t>
      </w:r>
      <w:r w:rsidR="000D5D8C" w:rsidRPr="00DF30C7">
        <w:rPr>
          <w:i/>
        </w:rPr>
        <w:t>Предельные размеры</w:t>
      </w:r>
      <w:r w:rsidR="000D5D8C" w:rsidRPr="00DF30C7">
        <w:t xml:space="preserve"> земельных участков и предельные параметры разрешенного строительства, реконструкции объектов капитального строительства для </w:t>
      </w:r>
      <w:r w:rsidR="00567604" w:rsidRPr="00DF30C7">
        <w:t>жилых</w:t>
      </w:r>
      <w:r w:rsidR="001C046D" w:rsidRPr="00DF30C7">
        <w:t xml:space="preserve"> </w:t>
      </w:r>
      <w:r w:rsidR="00984C44" w:rsidRPr="00DF30C7">
        <w:t>зон</w:t>
      </w:r>
      <w:r w:rsidR="000D5D8C" w:rsidRPr="00DF30C7">
        <w:rPr>
          <w:bCs/>
        </w:rPr>
        <w:t>:</w:t>
      </w:r>
    </w:p>
    <w:p w:rsidR="000D5D8C" w:rsidRPr="00DF30C7" w:rsidRDefault="000D5D8C" w:rsidP="00BC2E1B">
      <w:pPr>
        <w:tabs>
          <w:tab w:val="left" w:pos="0"/>
        </w:tabs>
        <w:suppressAutoHyphens/>
        <w:snapToGrid w:val="0"/>
        <w:ind w:firstLine="709"/>
        <w:jc w:val="both"/>
      </w:pPr>
      <w:r w:rsidRPr="00DF30C7">
        <w:t xml:space="preserve">Предельные размеры земельных участков, предоставляемых гражданам в собственность из находящихся в муниципальной собственности земель </w:t>
      </w:r>
      <w:proofErr w:type="spellStart"/>
      <w:r w:rsidR="002D28C7" w:rsidRPr="00DF30C7">
        <w:t>Краснощековск</w:t>
      </w:r>
      <w:r w:rsidR="009F4F77" w:rsidRPr="00DF30C7">
        <w:t>ого</w:t>
      </w:r>
      <w:proofErr w:type="spellEnd"/>
      <w:r w:rsidR="009F4F77" w:rsidRPr="00DF30C7">
        <w:t xml:space="preserve"> района</w:t>
      </w:r>
      <w:r w:rsidR="00207331" w:rsidRPr="00DF30C7">
        <w:t xml:space="preserve"> Алтайского края</w:t>
      </w:r>
      <w:r w:rsidR="00BC2E1B" w:rsidRPr="00DF30C7">
        <w:t xml:space="preserve"> </w:t>
      </w:r>
      <w:r w:rsidR="008455C1" w:rsidRPr="00DF30C7">
        <w:t xml:space="preserve">или из земель, государственная собственность на которые не разграничена </w:t>
      </w:r>
      <w:r w:rsidR="00834CAC" w:rsidRPr="00DF30C7">
        <w:t xml:space="preserve">в </w:t>
      </w:r>
      <w:r w:rsidR="00207331" w:rsidRPr="00DF30C7">
        <w:t xml:space="preserve">населенных пунктах </w:t>
      </w:r>
      <w:proofErr w:type="spellStart"/>
      <w:r w:rsidR="00D7365C" w:rsidRPr="00DF30C7">
        <w:t>Чинетинск</w:t>
      </w:r>
      <w:r w:rsidR="00C25099" w:rsidRPr="00DF30C7">
        <w:t>ого</w:t>
      </w:r>
      <w:proofErr w:type="spellEnd"/>
      <w:r w:rsidR="002E3216" w:rsidRPr="00DF30C7">
        <w:t xml:space="preserve"> сельсовета</w:t>
      </w:r>
      <w:r w:rsidR="00834CAC" w:rsidRPr="00DF30C7">
        <w:t xml:space="preserve"> </w:t>
      </w:r>
      <w:r w:rsidRPr="00DF30C7">
        <w:t>для ведения личного подсобного хозяйства</w:t>
      </w:r>
      <w:r w:rsidR="00834CAC" w:rsidRPr="00DF30C7">
        <w:t xml:space="preserve"> и индивидуального жилищного строительства:</w:t>
      </w:r>
    </w:p>
    <w:p w:rsidR="002A4CB5" w:rsidRPr="00DF30C7" w:rsidRDefault="002A4CB5" w:rsidP="002A4CB5">
      <w:pPr>
        <w:numPr>
          <w:ilvl w:val="2"/>
          <w:numId w:val="31"/>
        </w:numPr>
        <w:tabs>
          <w:tab w:val="left" w:pos="0"/>
          <w:tab w:val="left" w:pos="709"/>
        </w:tabs>
        <w:snapToGrid w:val="0"/>
        <w:ind w:left="0" w:firstLine="709"/>
        <w:jc w:val="both"/>
      </w:pPr>
      <w:r w:rsidRPr="00DF30C7">
        <w:t>минимальный размер – 500 м</w:t>
      </w:r>
      <w:proofErr w:type="gramStart"/>
      <w:r w:rsidRPr="00DF30C7">
        <w:rPr>
          <w:vertAlign w:val="superscript"/>
        </w:rPr>
        <w:t>2</w:t>
      </w:r>
      <w:proofErr w:type="gramEnd"/>
      <w:r w:rsidRPr="00DF30C7">
        <w:t>;</w:t>
      </w:r>
    </w:p>
    <w:p w:rsidR="002A4CB5" w:rsidRPr="00DF30C7" w:rsidRDefault="002A4CB5" w:rsidP="002A4CB5">
      <w:pPr>
        <w:numPr>
          <w:ilvl w:val="2"/>
          <w:numId w:val="31"/>
        </w:numPr>
        <w:tabs>
          <w:tab w:val="left" w:pos="0"/>
          <w:tab w:val="left" w:pos="709"/>
        </w:tabs>
        <w:snapToGrid w:val="0"/>
        <w:ind w:left="0" w:firstLine="709"/>
        <w:jc w:val="both"/>
      </w:pPr>
      <w:r w:rsidRPr="00DF30C7">
        <w:t>максимальный размер – 5000 м</w:t>
      </w:r>
      <w:proofErr w:type="gramStart"/>
      <w:r w:rsidRPr="00DF30C7">
        <w:rPr>
          <w:vertAlign w:val="superscript"/>
        </w:rPr>
        <w:t>2</w:t>
      </w:r>
      <w:proofErr w:type="gramEnd"/>
      <w:r w:rsidRPr="00DF30C7">
        <w:t>.</w:t>
      </w:r>
    </w:p>
    <w:p w:rsidR="002A4CB5" w:rsidRPr="00DF30C7" w:rsidRDefault="002A4CB5" w:rsidP="002A4CB5">
      <w:pPr>
        <w:tabs>
          <w:tab w:val="left" w:pos="0"/>
          <w:tab w:val="left" w:pos="709"/>
        </w:tabs>
        <w:snapToGrid w:val="0"/>
        <w:ind w:firstLine="709"/>
        <w:jc w:val="both"/>
      </w:pPr>
      <w:r w:rsidRPr="00DF30C7">
        <w:t xml:space="preserve">Для земельных участков под существующими домовладениями, право на которые было оформлено надлежащим образом до 30.10.2001г., а так же в случае бесплатного приобретения гражданами земельных участков по основаниям, установленным федеральным законодательствам, размеры земельных участков устанавливаются по фактическому пользованию. </w:t>
      </w:r>
    </w:p>
    <w:p w:rsidR="002A4CB5" w:rsidRPr="00DF30C7" w:rsidRDefault="002A4CB5" w:rsidP="002A4CB5">
      <w:pPr>
        <w:pStyle w:val="af9"/>
        <w:widowControl w:val="0"/>
        <w:ind w:firstLine="709"/>
        <w:jc w:val="both"/>
        <w:rPr>
          <w:szCs w:val="24"/>
        </w:rPr>
      </w:pPr>
      <w:r w:rsidRPr="00DF30C7">
        <w:rPr>
          <w:szCs w:val="24"/>
        </w:rPr>
        <w:t>Для земельных участков с другими видами разрешенного использования, допустимых к размещению в данной территориальной зоне:</w:t>
      </w:r>
    </w:p>
    <w:p w:rsidR="002A4CB5" w:rsidRPr="00DF30C7" w:rsidRDefault="002A4CB5" w:rsidP="002A4CB5">
      <w:pPr>
        <w:pStyle w:val="af9"/>
        <w:widowControl w:val="0"/>
        <w:numPr>
          <w:ilvl w:val="0"/>
          <w:numId w:val="32"/>
        </w:numPr>
        <w:ind w:left="0" w:firstLine="709"/>
        <w:jc w:val="both"/>
        <w:rPr>
          <w:szCs w:val="24"/>
        </w:rPr>
      </w:pPr>
      <w:r w:rsidRPr="00DF30C7">
        <w:rPr>
          <w:szCs w:val="24"/>
        </w:rPr>
        <w:t xml:space="preserve">минимальный размер земельного участка – 1 </w:t>
      </w:r>
      <w:r w:rsidRPr="00DF30C7">
        <w:t>м</w:t>
      </w:r>
      <w:proofErr w:type="gramStart"/>
      <w:r w:rsidRPr="00DF30C7">
        <w:rPr>
          <w:vertAlign w:val="superscript"/>
        </w:rPr>
        <w:t>2</w:t>
      </w:r>
      <w:proofErr w:type="gramEnd"/>
      <w:r w:rsidRPr="00DF30C7">
        <w:rPr>
          <w:szCs w:val="24"/>
        </w:rPr>
        <w:t>;</w:t>
      </w:r>
    </w:p>
    <w:p w:rsidR="002A4CB5" w:rsidRPr="00DF30C7" w:rsidRDefault="002A4CB5" w:rsidP="002A4CB5">
      <w:pPr>
        <w:pStyle w:val="af9"/>
        <w:widowControl w:val="0"/>
        <w:numPr>
          <w:ilvl w:val="0"/>
          <w:numId w:val="32"/>
        </w:numPr>
        <w:ind w:left="0" w:firstLine="709"/>
        <w:jc w:val="both"/>
        <w:rPr>
          <w:szCs w:val="24"/>
        </w:rPr>
      </w:pPr>
      <w:r w:rsidRPr="00DF30C7">
        <w:rPr>
          <w:szCs w:val="24"/>
        </w:rPr>
        <w:t xml:space="preserve">максимальный размер земельного участка – 7500 </w:t>
      </w:r>
      <w:r w:rsidRPr="00DF30C7">
        <w:t>м</w:t>
      </w:r>
      <w:proofErr w:type="gramStart"/>
      <w:r w:rsidRPr="00DF30C7">
        <w:rPr>
          <w:vertAlign w:val="superscript"/>
        </w:rPr>
        <w:t>2</w:t>
      </w:r>
      <w:proofErr w:type="gramEnd"/>
      <w:r w:rsidRPr="00DF30C7">
        <w:rPr>
          <w:szCs w:val="24"/>
        </w:rPr>
        <w:t xml:space="preserve">. </w:t>
      </w:r>
    </w:p>
    <w:p w:rsidR="00C25099" w:rsidRPr="00DF30C7" w:rsidRDefault="00C25099" w:rsidP="00C25099">
      <w:pPr>
        <w:widowControl w:val="0"/>
        <w:tabs>
          <w:tab w:val="left" w:pos="0"/>
        </w:tabs>
        <w:ind w:firstLine="709"/>
        <w:jc w:val="both"/>
        <w:rPr>
          <w:bCs/>
        </w:rPr>
      </w:pPr>
      <w:r w:rsidRPr="00DF30C7">
        <w:rPr>
          <w:bCs/>
        </w:rPr>
        <w:t xml:space="preserve">Максимальный процент застройки земельного участка не устанавливается для земельных участков с видами разрешенного использования </w:t>
      </w:r>
      <w:r w:rsidRPr="00DF30C7">
        <w:t>хранение автотранспорта и коммунальное обслуживание; для всех остальных земельных участков с допустимыми видами разрешенного использования максимальный процент застройки</w:t>
      </w:r>
      <w:r w:rsidRPr="00DF30C7">
        <w:rPr>
          <w:bCs/>
        </w:rPr>
        <w:t xml:space="preserve"> – 60.</w:t>
      </w:r>
    </w:p>
    <w:p w:rsidR="000D5D8C" w:rsidRPr="00DF30C7" w:rsidRDefault="00292F8E" w:rsidP="00292F8E">
      <w:pPr>
        <w:tabs>
          <w:tab w:val="left" w:pos="0"/>
        </w:tabs>
        <w:suppressAutoHyphens/>
        <w:snapToGrid w:val="0"/>
        <w:ind w:firstLine="709"/>
        <w:jc w:val="both"/>
      </w:pPr>
      <w:r w:rsidRPr="00DF30C7">
        <w:t>М</w:t>
      </w:r>
      <w:r w:rsidR="000D5D8C" w:rsidRPr="00DF30C7">
        <w:t>инимальная ширина вновь отводимых земельных участков в</w:t>
      </w:r>
      <w:r w:rsidR="00495EBA" w:rsidRPr="00DF30C7">
        <w:t xml:space="preserve">доль фронта улицы (проезда) – </w:t>
      </w:r>
      <w:r w:rsidR="004A6FB1" w:rsidRPr="00DF30C7">
        <w:t>25</w:t>
      </w:r>
      <w:r w:rsidR="000D5D8C" w:rsidRPr="00DF30C7">
        <w:t xml:space="preserve"> м;</w:t>
      </w:r>
    </w:p>
    <w:p w:rsidR="00AB4D30" w:rsidRPr="00DF30C7" w:rsidRDefault="00AB4D30" w:rsidP="00D96D53">
      <w:pPr>
        <w:widowControl w:val="0"/>
        <w:numPr>
          <w:ilvl w:val="0"/>
          <w:numId w:val="10"/>
        </w:numPr>
        <w:tabs>
          <w:tab w:val="left" w:pos="0"/>
        </w:tabs>
        <w:suppressAutoHyphens/>
        <w:snapToGrid w:val="0"/>
        <w:ind w:left="0" w:firstLine="709"/>
        <w:jc w:val="both"/>
        <w:rPr>
          <w:color w:val="000000"/>
        </w:rPr>
      </w:pPr>
      <w:r w:rsidRPr="00DF30C7">
        <w:rPr>
          <w:color w:val="000000"/>
        </w:rPr>
        <w:t xml:space="preserve">минимальный отступ от красной линии улиц – </w:t>
      </w:r>
      <w:smartTag w:uri="urn:schemas-microsoft-com:office:smarttags" w:element="metricconverter">
        <w:smartTagPr>
          <w:attr w:name="ProductID" w:val="5 м"/>
        </w:smartTagPr>
        <w:r w:rsidRPr="00DF30C7">
          <w:rPr>
            <w:color w:val="000000"/>
          </w:rPr>
          <w:t>5 м</w:t>
        </w:r>
      </w:smartTag>
      <w:r w:rsidRPr="00DF30C7">
        <w:rPr>
          <w:color w:val="000000"/>
        </w:rPr>
        <w:t xml:space="preserve">, от красной линии проездов – </w:t>
      </w:r>
      <w:smartTag w:uri="urn:schemas-microsoft-com:office:smarttags" w:element="metricconverter">
        <w:smartTagPr>
          <w:attr w:name="ProductID" w:val="3 м"/>
        </w:smartTagPr>
        <w:r w:rsidRPr="00DF30C7">
          <w:rPr>
            <w:color w:val="000000"/>
          </w:rPr>
          <w:t>3 м</w:t>
        </w:r>
      </w:smartTag>
      <w:r w:rsidRPr="00DF30C7">
        <w:rPr>
          <w:color w:val="000000"/>
        </w:rPr>
        <w:t xml:space="preserve">. В районах усадебной или индивидуальной жилой </w:t>
      </w:r>
      <w:proofErr w:type="gramStart"/>
      <w:r w:rsidRPr="00DF30C7">
        <w:rPr>
          <w:color w:val="000000"/>
        </w:rPr>
        <w:t>застройки дома</w:t>
      </w:r>
      <w:proofErr w:type="gramEnd"/>
      <w:r w:rsidRPr="00DF30C7">
        <w:rPr>
          <w:color w:val="000000"/>
        </w:rPr>
        <w:t xml:space="preserve"> могут размещаться по красной линии улиц и дорог местного значения. </w:t>
      </w:r>
      <w:proofErr w:type="gramStart"/>
      <w:r w:rsidRPr="00DF30C7">
        <w:rPr>
          <w:color w:val="000000"/>
        </w:rPr>
        <w:t>В условиях строительства в существующей усадебной застройке возможно размещение строящихся жилых домов в глубине участка с отступом от линии</w:t>
      </w:r>
      <w:proofErr w:type="gramEnd"/>
      <w:r w:rsidRPr="00DF30C7">
        <w:rPr>
          <w:color w:val="000000"/>
        </w:rPr>
        <w:t xml:space="preserve"> регулирования существующей застройки, обеспечивающей противопожарные нормы;</w:t>
      </w:r>
    </w:p>
    <w:p w:rsidR="00AB4D30" w:rsidRPr="00DF30C7" w:rsidRDefault="00AB4D30" w:rsidP="00D96D53">
      <w:pPr>
        <w:pStyle w:val="a4"/>
        <w:widowControl w:val="0"/>
        <w:numPr>
          <w:ilvl w:val="0"/>
          <w:numId w:val="10"/>
        </w:numPr>
        <w:tabs>
          <w:tab w:val="left" w:pos="720"/>
        </w:tabs>
        <w:ind w:left="0" w:firstLine="709"/>
        <w:jc w:val="both"/>
      </w:pPr>
      <w:r w:rsidRPr="00DF30C7">
        <w:t xml:space="preserve">минимальное расстояние здания общеобразовательного учреждения от </w:t>
      </w:r>
      <w:r w:rsidRPr="00DF30C7">
        <w:lastRenderedPageBreak/>
        <w:t xml:space="preserve">красной линии не менее </w:t>
      </w:r>
      <w:smartTag w:uri="urn:schemas-microsoft-com:office:smarttags" w:element="metricconverter">
        <w:smartTagPr>
          <w:attr w:name="ProductID" w:val="25 м"/>
        </w:smartTagPr>
        <w:r w:rsidRPr="00DF30C7">
          <w:t>25 м</w:t>
        </w:r>
      </w:smartTag>
      <w:r w:rsidRPr="00DF30C7">
        <w:t>;</w:t>
      </w:r>
    </w:p>
    <w:p w:rsidR="00AB4D30" w:rsidRPr="00DF30C7" w:rsidRDefault="00AB4D30" w:rsidP="00D96D53">
      <w:pPr>
        <w:widowControl w:val="0"/>
        <w:numPr>
          <w:ilvl w:val="0"/>
          <w:numId w:val="10"/>
        </w:numPr>
        <w:tabs>
          <w:tab w:val="left" w:pos="0"/>
        </w:tabs>
        <w:suppressAutoHyphens/>
        <w:snapToGrid w:val="0"/>
        <w:ind w:left="0" w:firstLine="709"/>
        <w:jc w:val="both"/>
        <w:rPr>
          <w:color w:val="000000"/>
        </w:rPr>
      </w:pPr>
      <w:r w:rsidRPr="00DF30C7">
        <w:rPr>
          <w:color w:val="000000"/>
        </w:rPr>
        <w:t xml:space="preserve">минимальный отступ вспомогательных строений от боковых границ участка – </w:t>
      </w:r>
      <w:smartTag w:uri="urn:schemas-microsoft-com:office:smarttags" w:element="metricconverter">
        <w:smartTagPr>
          <w:attr w:name="ProductID" w:val="1 м"/>
        </w:smartTagPr>
        <w:r w:rsidRPr="00DF30C7">
          <w:rPr>
            <w:color w:val="000000"/>
          </w:rPr>
          <w:t>1 м</w:t>
        </w:r>
      </w:smartTag>
      <w:r w:rsidRPr="00DF30C7">
        <w:rPr>
          <w:color w:val="000000"/>
        </w:rPr>
        <w:t xml:space="preserve">, для жилых домов – </w:t>
      </w:r>
      <w:smartTag w:uri="urn:schemas-microsoft-com:office:smarttags" w:element="metricconverter">
        <w:smartTagPr>
          <w:attr w:name="ProductID" w:val="3 м"/>
        </w:smartTagPr>
        <w:r w:rsidRPr="00DF30C7">
          <w:rPr>
            <w:color w:val="000000"/>
          </w:rPr>
          <w:t>3 м</w:t>
        </w:r>
      </w:smartTag>
      <w:r w:rsidRPr="00DF30C7">
        <w:rPr>
          <w:color w:val="000000"/>
        </w:rPr>
        <w:t>;</w:t>
      </w:r>
    </w:p>
    <w:p w:rsidR="00AB4D30" w:rsidRPr="00DF30C7" w:rsidRDefault="00AB4D30" w:rsidP="00D96D53">
      <w:pPr>
        <w:widowControl w:val="0"/>
        <w:numPr>
          <w:ilvl w:val="0"/>
          <w:numId w:val="10"/>
        </w:numPr>
        <w:tabs>
          <w:tab w:val="left" w:pos="0"/>
        </w:tabs>
        <w:suppressAutoHyphens/>
        <w:snapToGrid w:val="0"/>
        <w:ind w:left="0" w:firstLine="709"/>
        <w:jc w:val="both"/>
      </w:pPr>
      <w:r w:rsidRPr="00DF30C7">
        <w:t>до границы соседнего участка минимальные расстояния:</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дома – </w:t>
      </w:r>
      <w:smartTag w:uri="urn:schemas-microsoft-com:office:smarttags" w:element="metricconverter">
        <w:smartTagPr>
          <w:attr w:name="ProductID" w:val="3 м"/>
        </w:smartTagPr>
        <w:r w:rsidRPr="00DF30C7">
          <w:t>3 м</w:t>
        </w:r>
      </w:smartTag>
      <w:r w:rsidRPr="00DF30C7">
        <w:t>;</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постройки для содержания домашних животных – </w:t>
      </w:r>
      <w:smartTag w:uri="urn:schemas-microsoft-com:office:smarttags" w:element="metricconverter">
        <w:smartTagPr>
          <w:attr w:name="ProductID" w:val="4 м"/>
        </w:smartTagPr>
        <w:r w:rsidRPr="00DF30C7">
          <w:t>4 м</w:t>
        </w:r>
      </w:smartTag>
      <w:r w:rsidRPr="00DF30C7">
        <w:t>;</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других построек (бани, гаражи и др.) – </w:t>
      </w:r>
      <w:smartTag w:uri="urn:schemas-microsoft-com:office:smarttags" w:element="metricconverter">
        <w:smartTagPr>
          <w:attr w:name="ProductID" w:val="1,0 м"/>
        </w:smartTagPr>
        <w:r w:rsidRPr="00DF30C7">
          <w:t>1,0 м</w:t>
        </w:r>
      </w:smartTag>
      <w:r w:rsidRPr="00DF30C7">
        <w:t xml:space="preserve">; </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стволов высокорослых деревьев – </w:t>
      </w:r>
      <w:smartTag w:uri="urn:schemas-microsoft-com:office:smarttags" w:element="metricconverter">
        <w:smartTagPr>
          <w:attr w:name="ProductID" w:val="4 м"/>
        </w:smartTagPr>
        <w:r w:rsidRPr="00DF30C7">
          <w:t>4 м</w:t>
        </w:r>
      </w:smartTag>
      <w:r w:rsidRPr="00DF30C7">
        <w:t>;</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стволов среднерослых деревьев </w:t>
      </w:r>
      <w:smartTag w:uri="urn:schemas-microsoft-com:office:smarttags" w:element="metricconverter">
        <w:smartTagPr>
          <w:attr w:name="ProductID" w:val="-2 м"/>
        </w:smartTagPr>
        <w:r w:rsidRPr="00DF30C7">
          <w:t>-2 м</w:t>
        </w:r>
      </w:smartTag>
      <w:r w:rsidRPr="00DF30C7">
        <w:t>;</w:t>
      </w:r>
    </w:p>
    <w:p w:rsidR="00AB4D30" w:rsidRPr="00DF30C7" w:rsidRDefault="00AB4D30" w:rsidP="00AB4D30">
      <w:pPr>
        <w:widowControl w:val="0"/>
        <w:tabs>
          <w:tab w:val="left" w:pos="0"/>
          <w:tab w:val="left" w:pos="709"/>
          <w:tab w:val="left" w:pos="1470"/>
        </w:tabs>
        <w:ind w:firstLine="709"/>
        <w:jc w:val="both"/>
      </w:pPr>
      <w:r w:rsidRPr="00DF30C7">
        <w:tab/>
      </w:r>
      <w:r w:rsidRPr="00DF30C7">
        <w:tab/>
        <w:t xml:space="preserve">от кустарников – </w:t>
      </w:r>
      <w:smartTag w:uri="urn:schemas-microsoft-com:office:smarttags" w:element="metricconverter">
        <w:smartTagPr>
          <w:attr w:name="ProductID" w:val="1 м"/>
        </w:smartTagPr>
        <w:r w:rsidRPr="00DF30C7">
          <w:t>1 м</w:t>
        </w:r>
      </w:smartTag>
      <w:r w:rsidRPr="00DF30C7">
        <w:t>;</w:t>
      </w:r>
    </w:p>
    <w:p w:rsidR="00AB4D30" w:rsidRPr="00DF30C7" w:rsidRDefault="00AB4D30" w:rsidP="00AB4D30">
      <w:pPr>
        <w:widowControl w:val="0"/>
        <w:tabs>
          <w:tab w:val="left" w:pos="0"/>
          <w:tab w:val="left" w:pos="709"/>
          <w:tab w:val="left" w:pos="1470"/>
        </w:tabs>
        <w:ind w:firstLine="709"/>
        <w:jc w:val="both"/>
      </w:pPr>
      <w:r w:rsidRPr="00DF30C7">
        <w:tab/>
      </w:r>
      <w:r w:rsidRPr="00DF30C7">
        <w:tab/>
      </w:r>
      <w:proofErr w:type="gramStart"/>
      <w:r w:rsidRPr="00DF30C7">
        <w:t>от изолированного входа в строение для содержания мелких домашних животных до входа в дом</w:t>
      </w:r>
      <w:proofErr w:type="gramEnd"/>
      <w:r w:rsidRPr="00DF30C7">
        <w:t xml:space="preserve"> – </w:t>
      </w:r>
      <w:smartTag w:uri="urn:schemas-microsoft-com:office:smarttags" w:element="metricconverter">
        <w:smartTagPr>
          <w:attr w:name="ProductID" w:val="7 м"/>
        </w:smartTagPr>
        <w:r w:rsidRPr="00DF30C7">
          <w:t>7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минимальное расстояние от хозяйственных построек до окон жилого дома, расположенного на соседнем земельном участке – </w:t>
      </w:r>
      <w:smartTag w:uri="urn:schemas-microsoft-com:office:smarttags" w:element="metricconverter">
        <w:smartTagPr>
          <w:attr w:name="ProductID" w:val="6 м"/>
        </w:smartTagPr>
        <w:r w:rsidRPr="00DF30C7">
          <w:t>6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размещение хозяйственных, одиночных или двойных построек для скота и птицы на расстоянии от окон жилых помещений дома – не менее 10 м; </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размещение дворовых туалетов от окон жилых помещений дома – </w:t>
      </w:r>
      <w:smartTag w:uri="urn:schemas-microsoft-com:office:smarttags" w:element="metricconverter">
        <w:smartTagPr>
          <w:attr w:name="ProductID" w:val="8 м"/>
        </w:smartTagPr>
        <w:r w:rsidRPr="00DF30C7">
          <w:t>8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при отсутствии централизованной системы канализации размещение дворовых туалетов до стен соседнего дома – не менее </w:t>
      </w:r>
      <w:smartTag w:uri="urn:schemas-microsoft-com:office:smarttags" w:element="metricconverter">
        <w:smartTagPr>
          <w:attr w:name="ProductID" w:val="12 м"/>
        </w:smartTagPr>
        <w:r w:rsidRPr="00DF30C7">
          <w:t>12 м</w:t>
        </w:r>
      </w:smartTag>
      <w:r w:rsidRPr="00DF30C7">
        <w:t xml:space="preserve">, до источника водоснабжения (колодца) – не менее </w:t>
      </w:r>
      <w:smartTag w:uri="urn:schemas-microsoft-com:office:smarttags" w:element="metricconverter">
        <w:smartTagPr>
          <w:attr w:name="ProductID" w:val="25 м"/>
        </w:smartTagPr>
        <w:r w:rsidRPr="00DF30C7">
          <w:t>25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канализационный выгреб разрешается размещать только в границах отведенного земельного участка, при этом расстояние до водопроводных сетей, фундамента дома и до границы соседнего участка должно быть не менее </w:t>
      </w:r>
      <w:smartTag w:uri="urn:schemas-microsoft-com:office:smarttags" w:element="metricconverter">
        <w:smartTagPr>
          <w:attr w:name="ProductID" w:val="5 м"/>
        </w:smartTagPr>
        <w:r w:rsidRPr="00DF30C7">
          <w:t>5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этажность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максимальная высота основных строений от уровня земли до конька скатной крыши -13м, до верха плоской кровли – </w:t>
      </w:r>
      <w:smartTag w:uri="urn:schemas-microsoft-com:office:smarttags" w:element="metricconverter">
        <w:smartTagPr>
          <w:attr w:name="ProductID" w:val="9,6 м"/>
        </w:smartTagPr>
        <w:r w:rsidRPr="00DF30C7">
          <w:t>9,6 м</w:t>
        </w:r>
      </w:smartTag>
      <w:r w:rsidRPr="00DF30C7">
        <w:t>; шпили, башни – без ограничений;</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DF30C7">
          <w:t>4 м</w:t>
        </w:r>
      </w:smartTag>
      <w:r w:rsidRPr="00DF30C7">
        <w:t>, до конька скатной кровли – не более 7м;</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допускается блокирование хозяйственных построек на смежных приусадебных участках по взаимному согласию собственников жилого дома </w:t>
      </w:r>
      <w:r w:rsidRPr="00DF30C7">
        <w:rPr>
          <w:lang w:val="en-US"/>
        </w:rPr>
        <w:t>c</w:t>
      </w:r>
      <w:r w:rsidRPr="00DF30C7">
        <w:t xml:space="preserve"> учетом противопожарных требований, а также блокирование хозяйственных построек к основному строению;</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DF30C7">
          <w:t>15 м</w:t>
        </w:r>
      </w:smartTag>
      <w:r w:rsidRPr="00DF30C7">
        <w:t xml:space="preserve"> в зависимости от степени огнестойкости зданий;</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обеспечение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DF30C7">
          <w:t>5 м</w:t>
        </w:r>
      </w:smartTag>
      <w:r w:rsidRPr="00DF30C7">
        <w:t>;</w:t>
      </w:r>
    </w:p>
    <w:p w:rsidR="00AB4D30" w:rsidRPr="00DF30C7" w:rsidRDefault="00AB4D30" w:rsidP="00D96D53">
      <w:pPr>
        <w:widowControl w:val="0"/>
        <w:numPr>
          <w:ilvl w:val="2"/>
          <w:numId w:val="11"/>
        </w:numPr>
        <w:tabs>
          <w:tab w:val="left" w:pos="0"/>
        </w:tabs>
        <w:suppressAutoHyphens/>
        <w:snapToGrid w:val="0"/>
        <w:ind w:left="0" w:firstLine="709"/>
        <w:jc w:val="both"/>
      </w:pPr>
      <w:r w:rsidRPr="00DF30C7">
        <w:t xml:space="preserve">минимальное расстояние от площадки с контейнером для сбора мусора до жилых домов - 20 </w:t>
      </w:r>
      <w:r w:rsidRPr="00DF30C7">
        <w:rPr>
          <w:color w:val="000000"/>
        </w:rPr>
        <w:t>м.</w:t>
      </w:r>
    </w:p>
    <w:p w:rsidR="00AB4D30" w:rsidRPr="00DF30C7" w:rsidRDefault="00AB4D30" w:rsidP="00AB4D30">
      <w:pPr>
        <w:widowControl w:val="0"/>
        <w:snapToGrid w:val="0"/>
        <w:ind w:firstLine="709"/>
        <w:jc w:val="both"/>
        <w:rPr>
          <w:bCs/>
        </w:rPr>
      </w:pPr>
      <w:r w:rsidRPr="00DF30C7">
        <w:t xml:space="preserve">6. В границах зон </w:t>
      </w:r>
      <w:r w:rsidRPr="00DF30C7">
        <w:rPr>
          <w:bCs/>
        </w:rPr>
        <w:t>застройки индивидуальными жилыми домами не допускается:</w:t>
      </w:r>
    </w:p>
    <w:p w:rsidR="00AB4D30" w:rsidRPr="00DF30C7" w:rsidRDefault="00AB4D30" w:rsidP="00AB4D30">
      <w:pPr>
        <w:widowControl w:val="0"/>
        <w:snapToGrid w:val="0"/>
        <w:ind w:firstLine="709"/>
        <w:jc w:val="both"/>
      </w:pPr>
      <w:r w:rsidRPr="00DF30C7">
        <w:rPr>
          <w:bCs/>
        </w:rPr>
        <w:tab/>
        <w:t>1) размещение в</w:t>
      </w:r>
      <w:r w:rsidRPr="00DF30C7">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AB4D30" w:rsidRPr="00DF30C7" w:rsidRDefault="00AB4D30" w:rsidP="00AB4D30">
      <w:pPr>
        <w:widowControl w:val="0"/>
        <w:ind w:firstLine="709"/>
        <w:jc w:val="both"/>
      </w:pPr>
      <w:r w:rsidRPr="00DF30C7">
        <w:tab/>
        <w:t>2)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AB4D30" w:rsidRPr="00DF30C7" w:rsidRDefault="00AB4D30" w:rsidP="00AB4D30">
      <w:pPr>
        <w:widowControl w:val="0"/>
        <w:ind w:firstLine="709"/>
        <w:jc w:val="both"/>
      </w:pPr>
      <w:r w:rsidRPr="00DF30C7">
        <w:tab/>
        <w:t>3) размещение со стороны улиц вспомогательных строений, за исключением гаражей.</w:t>
      </w:r>
    </w:p>
    <w:p w:rsidR="00AB4D30" w:rsidRPr="00DF30C7" w:rsidRDefault="00AB4D30" w:rsidP="00AB4D30">
      <w:pPr>
        <w:widowControl w:val="0"/>
        <w:ind w:firstLine="709"/>
        <w:jc w:val="both"/>
      </w:pPr>
      <w:r w:rsidRPr="00DF30C7">
        <w:lastRenderedPageBreak/>
        <w:tab/>
        <w:t>4) размещение рекламы на ограждениях участка, домах, строениях.</w:t>
      </w:r>
    </w:p>
    <w:p w:rsidR="008A10B2" w:rsidRPr="00DF30C7" w:rsidRDefault="000D6EA1" w:rsidP="008A10B2">
      <w:pPr>
        <w:widowControl w:val="0"/>
        <w:ind w:firstLine="709"/>
        <w:jc w:val="both"/>
      </w:pPr>
      <w:r w:rsidRPr="00DF30C7">
        <w:t>7</w:t>
      </w:r>
      <w:r w:rsidR="00CE544B" w:rsidRPr="00DF30C7">
        <w:t xml:space="preserve">. Размещение </w:t>
      </w:r>
      <w:r w:rsidR="008A10B2" w:rsidRPr="00DF30C7">
        <w:t xml:space="preserve">рекламных конструкций является разрешенным видом использования </w:t>
      </w:r>
      <w:proofErr w:type="gramStart"/>
      <w:r w:rsidR="008A10B2" w:rsidRPr="00DF30C7">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008A10B2" w:rsidRPr="00DF30C7">
        <w:t xml:space="preserve"> муниципального образования </w:t>
      </w:r>
      <w:proofErr w:type="spellStart"/>
      <w:r w:rsidR="002D28C7" w:rsidRPr="00DF30C7">
        <w:t>Краснощековск</w:t>
      </w:r>
      <w:r w:rsidR="00E945AD" w:rsidRPr="00DF30C7">
        <w:t>ий</w:t>
      </w:r>
      <w:proofErr w:type="spellEnd"/>
      <w:r w:rsidR="00E945AD" w:rsidRPr="00DF30C7">
        <w:t xml:space="preserve"> район</w:t>
      </w:r>
      <w:r w:rsidR="000D6C22" w:rsidRPr="00DF30C7">
        <w:t>.</w:t>
      </w:r>
    </w:p>
    <w:p w:rsidR="0005129F" w:rsidRPr="00DF30C7" w:rsidRDefault="004315BD" w:rsidP="00854598">
      <w:pPr>
        <w:pStyle w:val="4"/>
        <w:rPr>
          <w:b w:val="0"/>
        </w:rPr>
      </w:pPr>
      <w:bookmarkStart w:id="91" w:name="_Toc282347543"/>
      <w:bookmarkStart w:id="92" w:name="_Toc90972786"/>
      <w:r w:rsidRPr="00DF30C7">
        <w:rPr>
          <w:b w:val="0"/>
        </w:rPr>
        <w:t>Градостроительные регламенты на территори</w:t>
      </w:r>
      <w:r w:rsidR="00482AE9" w:rsidRPr="00DF30C7">
        <w:rPr>
          <w:b w:val="0"/>
        </w:rPr>
        <w:t>и</w:t>
      </w:r>
      <w:r w:rsidR="00984C44" w:rsidRPr="00DF30C7">
        <w:rPr>
          <w:b w:val="0"/>
        </w:rPr>
        <w:t xml:space="preserve"> </w:t>
      </w:r>
      <w:bookmarkEnd w:id="91"/>
      <w:r w:rsidR="00AB4F08" w:rsidRPr="00DF30C7">
        <w:rPr>
          <w:b w:val="0"/>
        </w:rPr>
        <w:t>общественно</w:t>
      </w:r>
      <w:r w:rsidR="000D6EA1" w:rsidRPr="00DF30C7">
        <w:rPr>
          <w:b w:val="0"/>
        </w:rPr>
        <w:t>-делов</w:t>
      </w:r>
      <w:r w:rsidR="00482AE9" w:rsidRPr="00DF30C7">
        <w:rPr>
          <w:b w:val="0"/>
        </w:rPr>
        <w:t>ой</w:t>
      </w:r>
      <w:r w:rsidR="009A7D6A" w:rsidRPr="00DF30C7">
        <w:rPr>
          <w:b w:val="0"/>
        </w:rPr>
        <w:t xml:space="preserve"> зон</w:t>
      </w:r>
      <w:r w:rsidR="00482AE9" w:rsidRPr="00DF30C7">
        <w:rPr>
          <w:b w:val="0"/>
        </w:rPr>
        <w:t>ы</w:t>
      </w:r>
      <w:bookmarkEnd w:id="92"/>
    </w:p>
    <w:p w:rsidR="006F1F29" w:rsidRPr="00DF30C7" w:rsidRDefault="006F1F29" w:rsidP="006F1F29">
      <w:pPr>
        <w:shd w:val="clear" w:color="auto" w:fill="FFFFFF"/>
        <w:snapToGrid w:val="0"/>
        <w:ind w:firstLine="709"/>
        <w:jc w:val="both"/>
        <w:rPr>
          <w:sz w:val="28"/>
        </w:rPr>
      </w:pPr>
      <w:r w:rsidRPr="00DF30C7">
        <w:rPr>
          <w:bCs/>
        </w:rPr>
        <w:t xml:space="preserve">1. </w:t>
      </w:r>
      <w:r w:rsidR="009A7D6A" w:rsidRPr="00DF30C7">
        <w:rPr>
          <w:bCs/>
        </w:rPr>
        <w:t>Общественно-деловая зона включает в себя территории зон</w:t>
      </w:r>
      <w:r w:rsidRPr="00DF30C7">
        <w:rPr>
          <w:bCs/>
        </w:rPr>
        <w:t xml:space="preserve"> </w:t>
      </w:r>
      <w:r w:rsidR="00AB4F08" w:rsidRPr="00DF30C7">
        <w:rPr>
          <w:bCs/>
        </w:rPr>
        <w:t>делового, общественного и коммерческого назначе</w:t>
      </w:r>
      <w:r w:rsidR="009A7D6A" w:rsidRPr="00DF30C7">
        <w:rPr>
          <w:bCs/>
        </w:rPr>
        <w:t xml:space="preserve">ния, размещения объектов </w:t>
      </w:r>
      <w:r w:rsidR="00186BD2" w:rsidRPr="00DF30C7">
        <w:rPr>
          <w:bCs/>
        </w:rPr>
        <w:t>социального и коммунально-бытового назначения, обслуживания объектов, необходимых для осуществления производственной и предпринимательской деятельности</w:t>
      </w:r>
      <w:r w:rsidRPr="00DF30C7">
        <w:rPr>
          <w:bCs/>
        </w:rPr>
        <w:t xml:space="preserve"> (код </w:t>
      </w:r>
      <w:r w:rsidR="009A7D6A" w:rsidRPr="00DF30C7">
        <w:rPr>
          <w:bCs/>
        </w:rPr>
        <w:t>2 01</w:t>
      </w:r>
      <w:r w:rsidR="00186BD2" w:rsidRPr="00DF30C7">
        <w:rPr>
          <w:bCs/>
        </w:rPr>
        <w:t>).</w:t>
      </w:r>
    </w:p>
    <w:p w:rsidR="006F1F29" w:rsidRPr="00DF30C7" w:rsidRDefault="006F1F29" w:rsidP="006F1F29">
      <w:pPr>
        <w:widowControl w:val="0"/>
        <w:shd w:val="clear" w:color="auto" w:fill="FFFFFF"/>
        <w:snapToGrid w:val="0"/>
        <w:ind w:firstLine="709"/>
        <w:jc w:val="both"/>
      </w:pPr>
      <w:r w:rsidRPr="00DF30C7">
        <w:t xml:space="preserve">2. </w:t>
      </w:r>
      <w:r w:rsidRPr="00DF30C7">
        <w:rPr>
          <w:i/>
        </w:rPr>
        <w:t>Основные виды разрешенного использования</w:t>
      </w:r>
      <w:r w:rsidRPr="00DF30C7">
        <w:t xml:space="preserve"> земельных участков и объектов капитального строительства в общественно-деловых зонах:</w:t>
      </w:r>
    </w:p>
    <w:p w:rsidR="008455C1" w:rsidRPr="00DF30C7" w:rsidRDefault="008455C1" w:rsidP="00D96D53">
      <w:pPr>
        <w:widowControl w:val="0"/>
        <w:numPr>
          <w:ilvl w:val="0"/>
          <w:numId w:val="9"/>
        </w:numPr>
        <w:shd w:val="clear" w:color="auto" w:fill="FFFFFF"/>
        <w:tabs>
          <w:tab w:val="left" w:pos="0"/>
        </w:tabs>
        <w:ind w:left="0" w:firstLine="709"/>
        <w:jc w:val="both"/>
      </w:pPr>
      <w:r w:rsidRPr="00DF30C7">
        <w:t>коммун</w:t>
      </w:r>
      <w:r w:rsidR="00C17F77">
        <w:t xml:space="preserve">альное обслуживание– </w:t>
      </w:r>
      <w:proofErr w:type="gramStart"/>
      <w:r w:rsidR="00C17F77">
        <w:t>(к</w:t>
      </w:r>
      <w:proofErr w:type="gramEnd"/>
      <w:r w:rsidR="00C17F77">
        <w:t>од 3.1)</w:t>
      </w:r>
    </w:p>
    <w:p w:rsidR="008455C1" w:rsidRPr="00DF30C7" w:rsidRDefault="008455C1" w:rsidP="00D96D53">
      <w:pPr>
        <w:widowControl w:val="0"/>
        <w:numPr>
          <w:ilvl w:val="0"/>
          <w:numId w:val="9"/>
        </w:numPr>
        <w:shd w:val="clear" w:color="auto" w:fill="FFFFFF"/>
        <w:snapToGrid w:val="0"/>
        <w:jc w:val="both"/>
      </w:pPr>
      <w:r w:rsidRPr="00DF30C7">
        <w:t>социа</w:t>
      </w:r>
      <w:r w:rsidR="00C17F77">
        <w:t>льное обслуживание – (код 3.2)</w:t>
      </w:r>
    </w:p>
    <w:p w:rsidR="008455C1" w:rsidRPr="00DF30C7" w:rsidRDefault="008455C1" w:rsidP="00D96D53">
      <w:pPr>
        <w:widowControl w:val="0"/>
        <w:numPr>
          <w:ilvl w:val="0"/>
          <w:numId w:val="9"/>
        </w:numPr>
        <w:shd w:val="clear" w:color="auto" w:fill="FFFFFF"/>
        <w:snapToGrid w:val="0"/>
        <w:jc w:val="both"/>
      </w:pPr>
      <w:r w:rsidRPr="00DF30C7">
        <w:t>бы</w:t>
      </w:r>
      <w:r w:rsidR="00C17F77">
        <w:t>товое обслуживание – (код 3.3)</w:t>
      </w:r>
    </w:p>
    <w:p w:rsidR="008455C1" w:rsidRPr="00DF30C7" w:rsidRDefault="008455C1" w:rsidP="00D96D53">
      <w:pPr>
        <w:widowControl w:val="0"/>
        <w:numPr>
          <w:ilvl w:val="0"/>
          <w:numId w:val="9"/>
        </w:numPr>
        <w:shd w:val="clear" w:color="auto" w:fill="FFFFFF"/>
        <w:snapToGrid w:val="0"/>
        <w:jc w:val="both"/>
      </w:pPr>
      <w:proofErr w:type="spellStart"/>
      <w:r w:rsidRPr="00DF30C7">
        <w:rPr>
          <w:lang w:val="en-US"/>
        </w:rPr>
        <w:t>здравоохранение</w:t>
      </w:r>
      <w:proofErr w:type="spellEnd"/>
      <w:r w:rsidR="00C17F77">
        <w:t xml:space="preserve"> – (код 3.4)</w:t>
      </w:r>
    </w:p>
    <w:p w:rsidR="008455C1" w:rsidRPr="00DF30C7" w:rsidRDefault="008455C1" w:rsidP="00D96D53">
      <w:pPr>
        <w:widowControl w:val="0"/>
        <w:numPr>
          <w:ilvl w:val="0"/>
          <w:numId w:val="9"/>
        </w:numPr>
        <w:shd w:val="clear" w:color="auto" w:fill="FFFFFF"/>
        <w:snapToGrid w:val="0"/>
        <w:jc w:val="both"/>
      </w:pPr>
      <w:r w:rsidRPr="00DF30C7">
        <w:t>образов</w:t>
      </w:r>
      <w:r w:rsidR="00C17F77">
        <w:t>ание и просвещение – (код 3.5)</w:t>
      </w:r>
    </w:p>
    <w:p w:rsidR="008455C1" w:rsidRPr="00DF30C7" w:rsidRDefault="008455C1" w:rsidP="00D96D53">
      <w:pPr>
        <w:widowControl w:val="0"/>
        <w:numPr>
          <w:ilvl w:val="0"/>
          <w:numId w:val="9"/>
        </w:numPr>
        <w:shd w:val="clear" w:color="auto" w:fill="FFFFFF"/>
        <w:snapToGrid w:val="0"/>
        <w:jc w:val="both"/>
      </w:pPr>
      <w:proofErr w:type="spellStart"/>
      <w:r w:rsidRPr="00DF30C7">
        <w:rPr>
          <w:lang w:val="en-US"/>
        </w:rPr>
        <w:t>культурное</w:t>
      </w:r>
      <w:proofErr w:type="spellEnd"/>
      <w:r w:rsidRPr="00DF30C7">
        <w:rPr>
          <w:lang w:val="en-US"/>
        </w:rPr>
        <w:t xml:space="preserve"> </w:t>
      </w:r>
      <w:proofErr w:type="spellStart"/>
      <w:r w:rsidRPr="00DF30C7">
        <w:rPr>
          <w:lang w:val="en-US"/>
        </w:rPr>
        <w:t>развитие</w:t>
      </w:r>
      <w:proofErr w:type="spellEnd"/>
      <w:r w:rsidR="00C17F77">
        <w:t xml:space="preserve"> – (код 3.6)</w:t>
      </w:r>
    </w:p>
    <w:p w:rsidR="008455C1" w:rsidRPr="00DF30C7" w:rsidRDefault="008455C1" w:rsidP="00D96D53">
      <w:pPr>
        <w:widowControl w:val="0"/>
        <w:numPr>
          <w:ilvl w:val="0"/>
          <w:numId w:val="9"/>
        </w:numPr>
        <w:shd w:val="clear" w:color="auto" w:fill="FFFFFF"/>
        <w:snapToGrid w:val="0"/>
        <w:jc w:val="both"/>
      </w:pPr>
      <w:r w:rsidRPr="00DF30C7">
        <w:t>общес</w:t>
      </w:r>
      <w:r w:rsidR="00C17F77">
        <w:t>твенное управление – (код 3.8)</w:t>
      </w:r>
    </w:p>
    <w:p w:rsidR="008455C1" w:rsidRPr="00DF30C7" w:rsidRDefault="008455C1" w:rsidP="00D96D53">
      <w:pPr>
        <w:widowControl w:val="0"/>
        <w:numPr>
          <w:ilvl w:val="0"/>
          <w:numId w:val="9"/>
        </w:numPr>
        <w:shd w:val="clear" w:color="auto" w:fill="FFFFFF"/>
        <w:snapToGrid w:val="0"/>
        <w:jc w:val="both"/>
      </w:pPr>
      <w:r w:rsidRPr="00DF30C7">
        <w:t>ветери</w:t>
      </w:r>
      <w:r w:rsidR="00C17F77">
        <w:t>нарное обслуживание (код 3.10)</w:t>
      </w:r>
    </w:p>
    <w:p w:rsidR="008455C1" w:rsidRPr="00DF30C7" w:rsidRDefault="008455C1" w:rsidP="00D96D53">
      <w:pPr>
        <w:widowControl w:val="0"/>
        <w:numPr>
          <w:ilvl w:val="0"/>
          <w:numId w:val="9"/>
        </w:numPr>
        <w:shd w:val="clear" w:color="auto" w:fill="FFFFFF"/>
        <w:snapToGrid w:val="0"/>
        <w:jc w:val="both"/>
      </w:pPr>
      <w:proofErr w:type="spellStart"/>
      <w:r w:rsidRPr="00DF30C7">
        <w:rPr>
          <w:lang w:val="en-US"/>
        </w:rPr>
        <w:t>деловое</w:t>
      </w:r>
      <w:proofErr w:type="spellEnd"/>
      <w:r w:rsidRPr="00DF30C7">
        <w:rPr>
          <w:lang w:val="en-US"/>
        </w:rPr>
        <w:t xml:space="preserve"> </w:t>
      </w:r>
      <w:proofErr w:type="spellStart"/>
      <w:r w:rsidRPr="00DF30C7">
        <w:rPr>
          <w:lang w:val="en-US"/>
        </w:rPr>
        <w:t>управление</w:t>
      </w:r>
      <w:proofErr w:type="spellEnd"/>
      <w:r w:rsidR="00C17F77">
        <w:t xml:space="preserve"> – ( код 4.1)</w:t>
      </w:r>
    </w:p>
    <w:p w:rsidR="008455C1" w:rsidRPr="00DF30C7" w:rsidRDefault="00C17F77" w:rsidP="00D96D53">
      <w:pPr>
        <w:widowControl w:val="0"/>
        <w:numPr>
          <w:ilvl w:val="0"/>
          <w:numId w:val="9"/>
        </w:numPr>
        <w:shd w:val="clear" w:color="auto" w:fill="FFFFFF"/>
        <w:snapToGrid w:val="0"/>
        <w:jc w:val="both"/>
      </w:pPr>
      <w:r>
        <w:t>рынки – (код 4.3)</w:t>
      </w:r>
    </w:p>
    <w:p w:rsidR="008455C1" w:rsidRPr="00DF30C7" w:rsidRDefault="00C17F77" w:rsidP="00D96D53">
      <w:pPr>
        <w:widowControl w:val="0"/>
        <w:numPr>
          <w:ilvl w:val="0"/>
          <w:numId w:val="9"/>
        </w:numPr>
        <w:shd w:val="clear" w:color="auto" w:fill="FFFFFF"/>
        <w:snapToGrid w:val="0"/>
        <w:jc w:val="both"/>
      </w:pPr>
      <w:r>
        <w:t>магазины – (код 4.4)</w:t>
      </w:r>
    </w:p>
    <w:p w:rsidR="008455C1" w:rsidRPr="00DF30C7" w:rsidRDefault="008455C1" w:rsidP="00D96D53">
      <w:pPr>
        <w:widowControl w:val="0"/>
        <w:numPr>
          <w:ilvl w:val="0"/>
          <w:numId w:val="9"/>
        </w:numPr>
        <w:shd w:val="clear" w:color="auto" w:fill="FFFFFF"/>
        <w:snapToGrid w:val="0"/>
        <w:jc w:val="both"/>
      </w:pPr>
      <w:r w:rsidRPr="00DF30C7">
        <w:t>банковская и стра</w:t>
      </w:r>
      <w:r w:rsidR="00C17F77">
        <w:t>ховая деятельность – (код 4.5)</w:t>
      </w:r>
    </w:p>
    <w:p w:rsidR="008455C1" w:rsidRPr="00DF30C7" w:rsidRDefault="008455C1" w:rsidP="00D96D53">
      <w:pPr>
        <w:widowControl w:val="0"/>
        <w:numPr>
          <w:ilvl w:val="0"/>
          <w:numId w:val="9"/>
        </w:numPr>
        <w:shd w:val="clear" w:color="auto" w:fill="FFFFFF"/>
        <w:snapToGrid w:val="0"/>
        <w:jc w:val="both"/>
      </w:pPr>
      <w:r w:rsidRPr="00DF30C7">
        <w:t>общественное питание –</w:t>
      </w:r>
      <w:r w:rsidR="00C17F77">
        <w:t xml:space="preserve"> (код 4.6)</w:t>
      </w:r>
    </w:p>
    <w:p w:rsidR="008455C1" w:rsidRPr="00DF30C7" w:rsidRDefault="008455C1" w:rsidP="00D96D53">
      <w:pPr>
        <w:widowControl w:val="0"/>
        <w:numPr>
          <w:ilvl w:val="0"/>
          <w:numId w:val="9"/>
        </w:numPr>
        <w:shd w:val="clear" w:color="auto" w:fill="FFFFFF"/>
        <w:snapToGrid w:val="0"/>
        <w:jc w:val="both"/>
      </w:pPr>
      <w:r w:rsidRPr="00DF30C7">
        <w:t>обеспечение на</w:t>
      </w:r>
      <w:r w:rsidR="00C17F77">
        <w:t>учной деятельности – (код 3.9)</w:t>
      </w:r>
    </w:p>
    <w:p w:rsidR="008455C1" w:rsidRPr="00DF30C7" w:rsidRDefault="008455C1" w:rsidP="00D96D53">
      <w:pPr>
        <w:widowControl w:val="0"/>
        <w:numPr>
          <w:ilvl w:val="0"/>
          <w:numId w:val="9"/>
        </w:numPr>
        <w:shd w:val="clear" w:color="auto" w:fill="FFFFFF"/>
        <w:snapToGrid w:val="0"/>
        <w:jc w:val="both"/>
      </w:pPr>
      <w:r w:rsidRPr="00DF30C7">
        <w:t>гостин</w:t>
      </w:r>
      <w:r w:rsidR="00C17F77">
        <w:t>ичное обслуживание – (код 4.7)</w:t>
      </w:r>
    </w:p>
    <w:p w:rsidR="008455C1" w:rsidRPr="00DF30C7" w:rsidRDefault="00C17F77" w:rsidP="00D96D53">
      <w:pPr>
        <w:widowControl w:val="0"/>
        <w:numPr>
          <w:ilvl w:val="0"/>
          <w:numId w:val="9"/>
        </w:numPr>
        <w:shd w:val="clear" w:color="auto" w:fill="FFFFFF"/>
        <w:snapToGrid w:val="0"/>
        <w:jc w:val="both"/>
      </w:pPr>
      <w:r>
        <w:t>развлечения – (код 4.8)</w:t>
      </w:r>
    </w:p>
    <w:p w:rsidR="008455C1" w:rsidRPr="00DF30C7" w:rsidRDefault="00C17F77" w:rsidP="00D96D53">
      <w:pPr>
        <w:widowControl w:val="0"/>
        <w:numPr>
          <w:ilvl w:val="0"/>
          <w:numId w:val="9"/>
        </w:numPr>
        <w:shd w:val="clear" w:color="auto" w:fill="FFFFFF"/>
        <w:snapToGrid w:val="0"/>
        <w:jc w:val="both"/>
      </w:pPr>
      <w:r>
        <w:t>спорт – (код 5.1)</w:t>
      </w:r>
    </w:p>
    <w:p w:rsidR="008455C1" w:rsidRPr="00DF30C7" w:rsidRDefault="008455C1" w:rsidP="00D96D53">
      <w:pPr>
        <w:widowControl w:val="0"/>
        <w:numPr>
          <w:ilvl w:val="0"/>
          <w:numId w:val="9"/>
        </w:numPr>
        <w:shd w:val="clear" w:color="auto" w:fill="FFFFFF"/>
        <w:snapToGrid w:val="0"/>
        <w:jc w:val="both"/>
      </w:pPr>
      <w:r w:rsidRPr="00DF30C7">
        <w:t>обеспечение внутрен</w:t>
      </w:r>
      <w:r w:rsidR="00C17F77">
        <w:t>него правопорядка – (код 8.3)</w:t>
      </w:r>
    </w:p>
    <w:p w:rsidR="008455C1" w:rsidRPr="00DF30C7" w:rsidRDefault="008455C1" w:rsidP="00D96D53">
      <w:pPr>
        <w:widowControl w:val="0"/>
        <w:numPr>
          <w:ilvl w:val="0"/>
          <w:numId w:val="9"/>
        </w:numPr>
        <w:shd w:val="clear" w:color="auto" w:fill="FFFFFF"/>
        <w:snapToGrid w:val="0"/>
        <w:jc w:val="both"/>
      </w:pPr>
      <w:r w:rsidRPr="00DF30C7">
        <w:t>обеспечение обор</w:t>
      </w:r>
      <w:r w:rsidR="00C17F77">
        <w:t>оны и безопасности – (код 8.0)</w:t>
      </w:r>
    </w:p>
    <w:p w:rsidR="008455C1" w:rsidRPr="00DF30C7" w:rsidRDefault="00B32BD2" w:rsidP="00D96D53">
      <w:pPr>
        <w:widowControl w:val="0"/>
        <w:numPr>
          <w:ilvl w:val="0"/>
          <w:numId w:val="9"/>
        </w:numPr>
        <w:shd w:val="clear" w:color="auto" w:fill="FFFFFF"/>
        <w:snapToGrid w:val="0"/>
        <w:jc w:val="both"/>
      </w:pPr>
      <w:r w:rsidRPr="00DF30C7">
        <w:t xml:space="preserve">историко-культурная деятельность </w:t>
      </w:r>
      <w:r w:rsidR="00C17F77">
        <w:t>– (код 9.3)</w:t>
      </w:r>
    </w:p>
    <w:p w:rsidR="006F1F29" w:rsidRPr="00DF30C7" w:rsidRDefault="006F1F29" w:rsidP="006F1F29">
      <w:pPr>
        <w:pStyle w:val="af9"/>
        <w:widowControl w:val="0"/>
        <w:ind w:firstLine="709"/>
        <w:jc w:val="both"/>
      </w:pPr>
      <w:r w:rsidRPr="00DF30C7">
        <w:t xml:space="preserve">3. </w:t>
      </w:r>
      <w:r w:rsidRPr="00DF30C7">
        <w:rPr>
          <w:i/>
        </w:rPr>
        <w:t>Условно разрешенные виды использования</w:t>
      </w:r>
      <w:r w:rsidRPr="00DF30C7">
        <w:t xml:space="preserve"> земельных участков и объектов капитального строительства</w:t>
      </w:r>
      <w:r w:rsidRPr="00DF30C7">
        <w:rPr>
          <w:bCs/>
        </w:rPr>
        <w:t xml:space="preserve"> в общественно-деловых зонах: </w:t>
      </w:r>
    </w:p>
    <w:p w:rsidR="008455C1" w:rsidRPr="00DF30C7" w:rsidRDefault="008455C1" w:rsidP="00D96D53">
      <w:pPr>
        <w:widowControl w:val="0"/>
        <w:numPr>
          <w:ilvl w:val="0"/>
          <w:numId w:val="12"/>
        </w:numPr>
        <w:shd w:val="clear" w:color="auto" w:fill="FFFFFF"/>
        <w:snapToGrid w:val="0"/>
        <w:ind w:left="0" w:firstLine="709"/>
        <w:jc w:val="both"/>
      </w:pPr>
      <w:r w:rsidRPr="00DF30C7">
        <w:t>для индивидуального жилищ</w:t>
      </w:r>
      <w:r w:rsidR="00C17F77">
        <w:t>ного строительства – (код 2.1)</w:t>
      </w:r>
    </w:p>
    <w:p w:rsidR="00537DA3" w:rsidRPr="00DF30C7" w:rsidRDefault="00537DA3" w:rsidP="00D96D53">
      <w:pPr>
        <w:widowControl w:val="0"/>
        <w:numPr>
          <w:ilvl w:val="0"/>
          <w:numId w:val="12"/>
        </w:numPr>
        <w:shd w:val="clear" w:color="auto" w:fill="FFFFFF"/>
        <w:snapToGrid w:val="0"/>
        <w:ind w:left="0" w:firstLine="709"/>
        <w:jc w:val="both"/>
      </w:pPr>
      <w:r w:rsidRPr="00DF30C7">
        <w:rPr>
          <w:bCs/>
        </w:rPr>
        <w:t xml:space="preserve">для ведения личного подсобного хозяйства </w:t>
      </w:r>
      <w:r w:rsidRPr="00DF30C7">
        <w:t>(приусадебный земельный участок)</w:t>
      </w:r>
      <w:r w:rsidR="00C17F77">
        <w:rPr>
          <w:bCs/>
        </w:rPr>
        <w:t xml:space="preserve"> (код 2.2)</w:t>
      </w:r>
    </w:p>
    <w:p w:rsidR="008455C1" w:rsidRPr="00DF30C7" w:rsidRDefault="008455C1" w:rsidP="00D96D53">
      <w:pPr>
        <w:widowControl w:val="0"/>
        <w:numPr>
          <w:ilvl w:val="0"/>
          <w:numId w:val="12"/>
        </w:numPr>
        <w:shd w:val="clear" w:color="auto" w:fill="FFFFFF"/>
        <w:snapToGrid w:val="0"/>
        <w:ind w:left="0" w:firstLine="709"/>
        <w:jc w:val="both"/>
      </w:pPr>
      <w:r w:rsidRPr="00DF30C7">
        <w:t>малоэтажная многоквартирная</w:t>
      </w:r>
      <w:r w:rsidR="00C17F77">
        <w:t xml:space="preserve"> жилая застройка – (код 2.1.1)</w:t>
      </w:r>
    </w:p>
    <w:p w:rsidR="008455C1" w:rsidRPr="00DF30C7" w:rsidRDefault="008874A1" w:rsidP="00D96D53">
      <w:pPr>
        <w:widowControl w:val="0"/>
        <w:numPr>
          <w:ilvl w:val="0"/>
          <w:numId w:val="12"/>
        </w:numPr>
        <w:shd w:val="clear" w:color="auto" w:fill="FFFFFF"/>
        <w:snapToGrid w:val="0"/>
        <w:ind w:left="0" w:firstLine="709"/>
        <w:jc w:val="both"/>
      </w:pPr>
      <w:r w:rsidRPr="00DF30C7">
        <w:rPr>
          <w:lang w:val="en-US"/>
        </w:rPr>
        <w:t>c</w:t>
      </w:r>
      <w:proofErr w:type="spellStart"/>
      <w:r w:rsidRPr="00DF30C7">
        <w:t>лужебные</w:t>
      </w:r>
      <w:proofErr w:type="spellEnd"/>
      <w:r w:rsidRPr="00DF30C7">
        <w:t xml:space="preserve"> гаражи </w:t>
      </w:r>
      <w:r w:rsidR="00C17F77">
        <w:t>– (код 4.9)</w:t>
      </w:r>
    </w:p>
    <w:p w:rsidR="008455C1" w:rsidRPr="00DF30C7" w:rsidRDefault="008874A1" w:rsidP="00D96D53">
      <w:pPr>
        <w:widowControl w:val="0"/>
        <w:numPr>
          <w:ilvl w:val="0"/>
          <w:numId w:val="12"/>
        </w:numPr>
        <w:shd w:val="clear" w:color="auto" w:fill="FFFFFF"/>
        <w:snapToGrid w:val="0"/>
        <w:ind w:left="0" w:firstLine="709"/>
        <w:jc w:val="both"/>
      </w:pPr>
      <w:r w:rsidRPr="00DF30C7">
        <w:rPr>
          <w:lang w:val="en-US"/>
        </w:rPr>
        <w:t>х</w:t>
      </w:r>
      <w:r w:rsidRPr="00DF30C7">
        <w:t xml:space="preserve">ранение автотранспорта </w:t>
      </w:r>
      <w:r w:rsidR="008455C1" w:rsidRPr="00DF30C7">
        <w:t>– (код 2.7.1)</w:t>
      </w:r>
    </w:p>
    <w:p w:rsidR="008455C1" w:rsidRPr="00DF30C7" w:rsidRDefault="008455C1" w:rsidP="00D96D53">
      <w:pPr>
        <w:widowControl w:val="0"/>
        <w:numPr>
          <w:ilvl w:val="0"/>
          <w:numId w:val="12"/>
        </w:numPr>
        <w:suppressAutoHyphens/>
        <w:ind w:left="0" w:firstLine="709"/>
        <w:jc w:val="both"/>
      </w:pPr>
      <w:r w:rsidRPr="00DF30C7">
        <w:t>религио</w:t>
      </w:r>
      <w:r w:rsidR="00C17F77">
        <w:t>зное использование – (код 3.7)</w:t>
      </w:r>
    </w:p>
    <w:p w:rsidR="006F1F29" w:rsidRPr="00DF30C7" w:rsidRDefault="006F1F29" w:rsidP="006F1F29">
      <w:pPr>
        <w:widowControl w:val="0"/>
        <w:shd w:val="clear" w:color="auto" w:fill="FFFFFF"/>
        <w:snapToGrid w:val="0"/>
        <w:ind w:firstLine="709"/>
        <w:jc w:val="both"/>
        <w:rPr>
          <w:bCs/>
        </w:rPr>
      </w:pPr>
      <w:r w:rsidRPr="00DF30C7">
        <w:t xml:space="preserve">4. </w:t>
      </w:r>
      <w:r w:rsidRPr="00DF30C7">
        <w:rPr>
          <w:i/>
        </w:rPr>
        <w:t>Вспомогательные виды разрешенного использования</w:t>
      </w:r>
      <w:r w:rsidRPr="00DF30C7">
        <w:t xml:space="preserve"> </w:t>
      </w:r>
      <w:r w:rsidRPr="00DF30C7">
        <w:rPr>
          <w:bCs/>
        </w:rPr>
        <w:t xml:space="preserve">земельных участков и объектов капитального строительства в общественно-деловых зонах: </w:t>
      </w:r>
    </w:p>
    <w:p w:rsidR="006F1F29" w:rsidRPr="00DF30C7" w:rsidRDefault="00CE189F" w:rsidP="00D96D53">
      <w:pPr>
        <w:widowControl w:val="0"/>
        <w:numPr>
          <w:ilvl w:val="0"/>
          <w:numId w:val="12"/>
        </w:numPr>
        <w:shd w:val="clear" w:color="auto" w:fill="FFFFFF"/>
        <w:snapToGrid w:val="0"/>
        <w:ind w:left="0" w:firstLine="709"/>
        <w:jc w:val="both"/>
      </w:pPr>
      <w:r w:rsidRPr="00DF30C7">
        <w:t>земельные участки (</w:t>
      </w:r>
      <w:r w:rsidR="00BE2CBE" w:rsidRPr="00DF30C7">
        <w:t>территории) общего пользования (</w:t>
      </w:r>
      <w:r w:rsidRPr="00DF30C7">
        <w:t>код 12.0)</w:t>
      </w:r>
    </w:p>
    <w:p w:rsidR="00056653" w:rsidRPr="00DF30C7" w:rsidRDefault="00056653" w:rsidP="00D96D53">
      <w:pPr>
        <w:widowControl w:val="0"/>
        <w:numPr>
          <w:ilvl w:val="0"/>
          <w:numId w:val="12"/>
        </w:numPr>
        <w:shd w:val="clear" w:color="auto" w:fill="FFFFFF"/>
        <w:snapToGrid w:val="0"/>
        <w:ind w:left="0" w:firstLine="709"/>
        <w:jc w:val="both"/>
      </w:pPr>
      <w:r w:rsidRPr="00DF30C7">
        <w:t>комму</w:t>
      </w:r>
      <w:r w:rsidR="00C17F77">
        <w:t>нальное обслуживание (код 3.1)</w:t>
      </w:r>
    </w:p>
    <w:p w:rsidR="006F1F29" w:rsidRPr="00DF30C7" w:rsidRDefault="006F1F29" w:rsidP="006F1F29">
      <w:pPr>
        <w:shd w:val="clear" w:color="auto" w:fill="FFFFFF"/>
        <w:snapToGrid w:val="0"/>
        <w:ind w:firstLine="709"/>
        <w:jc w:val="both"/>
      </w:pPr>
      <w:r w:rsidRPr="00DF30C7">
        <w:t xml:space="preserve">5. </w:t>
      </w:r>
      <w:r w:rsidRPr="00DF30C7">
        <w:rPr>
          <w:i/>
        </w:rPr>
        <w:t>Предельные размеры</w:t>
      </w:r>
      <w:r w:rsidRPr="00DF30C7">
        <w:t xml:space="preserve"> земельных участков и предельные параметры разрешенного строительства, реконструкции объектов капитального строительства в общественно-деловых зонах:</w:t>
      </w:r>
    </w:p>
    <w:p w:rsidR="002A4CB5" w:rsidRPr="00DF30C7" w:rsidRDefault="002A4CB5" w:rsidP="002A4CB5">
      <w:pPr>
        <w:tabs>
          <w:tab w:val="left" w:pos="0"/>
        </w:tabs>
        <w:suppressAutoHyphens/>
        <w:snapToGrid w:val="0"/>
        <w:ind w:firstLine="709"/>
        <w:jc w:val="both"/>
      </w:pPr>
      <w:r w:rsidRPr="00DF30C7">
        <w:t>для земельных участков с видами разрешенного использования для ведения личного подсобного хозяйства и индивидуального жилищного строительства:</w:t>
      </w:r>
    </w:p>
    <w:p w:rsidR="002A4CB5" w:rsidRPr="00DF30C7" w:rsidRDefault="002A4CB5" w:rsidP="002A4CB5">
      <w:pPr>
        <w:tabs>
          <w:tab w:val="left" w:pos="0"/>
          <w:tab w:val="left" w:pos="709"/>
        </w:tabs>
        <w:snapToGrid w:val="0"/>
        <w:jc w:val="both"/>
      </w:pPr>
      <w:r w:rsidRPr="00DF30C7">
        <w:tab/>
      </w:r>
      <w:r w:rsidRPr="00DF30C7">
        <w:tab/>
        <w:t>минимальный размер – 500 м</w:t>
      </w:r>
      <w:proofErr w:type="gramStart"/>
      <w:r w:rsidRPr="00DF30C7">
        <w:rPr>
          <w:vertAlign w:val="superscript"/>
        </w:rPr>
        <w:t>2</w:t>
      </w:r>
      <w:proofErr w:type="gramEnd"/>
      <w:r w:rsidRPr="00DF30C7">
        <w:t>;</w:t>
      </w:r>
    </w:p>
    <w:p w:rsidR="002A4CB5" w:rsidRPr="00DF30C7" w:rsidRDefault="002A4CB5" w:rsidP="002A4CB5">
      <w:pPr>
        <w:tabs>
          <w:tab w:val="left" w:pos="0"/>
          <w:tab w:val="left" w:pos="709"/>
        </w:tabs>
        <w:snapToGrid w:val="0"/>
        <w:jc w:val="both"/>
      </w:pPr>
      <w:r w:rsidRPr="00DF30C7">
        <w:lastRenderedPageBreak/>
        <w:tab/>
      </w:r>
      <w:r w:rsidRPr="00DF30C7">
        <w:tab/>
        <w:t>максимальный размер – 5000 м</w:t>
      </w:r>
      <w:proofErr w:type="gramStart"/>
      <w:r w:rsidRPr="00DF30C7">
        <w:rPr>
          <w:vertAlign w:val="superscript"/>
        </w:rPr>
        <w:t>2</w:t>
      </w:r>
      <w:proofErr w:type="gramEnd"/>
      <w:r w:rsidRPr="00DF30C7">
        <w:t>.</w:t>
      </w:r>
    </w:p>
    <w:p w:rsidR="002A4CB5" w:rsidRPr="00DF30C7" w:rsidRDefault="002A4CB5" w:rsidP="002A4CB5">
      <w:pPr>
        <w:pStyle w:val="af9"/>
        <w:widowControl w:val="0"/>
        <w:ind w:firstLine="709"/>
        <w:jc w:val="both"/>
        <w:rPr>
          <w:szCs w:val="24"/>
        </w:rPr>
      </w:pPr>
      <w:r w:rsidRPr="00DF30C7">
        <w:rPr>
          <w:szCs w:val="24"/>
        </w:rPr>
        <w:t>Для земельных участков с другими видами разрешенного использования, допустимых к размещению в данной территориальной зоне:</w:t>
      </w:r>
    </w:p>
    <w:p w:rsidR="002A4CB5" w:rsidRPr="00DF30C7" w:rsidRDefault="002A4CB5" w:rsidP="002A4CB5">
      <w:pPr>
        <w:pStyle w:val="af9"/>
        <w:widowControl w:val="0"/>
        <w:numPr>
          <w:ilvl w:val="0"/>
          <w:numId w:val="13"/>
        </w:numPr>
        <w:ind w:left="0" w:firstLine="709"/>
        <w:jc w:val="both"/>
        <w:rPr>
          <w:szCs w:val="24"/>
        </w:rPr>
      </w:pPr>
      <w:r w:rsidRPr="00DF30C7">
        <w:rPr>
          <w:szCs w:val="24"/>
        </w:rPr>
        <w:t xml:space="preserve">минимальный размер земельного участка – 1 </w:t>
      </w:r>
      <w:r w:rsidRPr="00DF30C7">
        <w:t>м</w:t>
      </w:r>
      <w:proofErr w:type="gramStart"/>
      <w:r w:rsidRPr="00DF30C7">
        <w:rPr>
          <w:vertAlign w:val="superscript"/>
        </w:rPr>
        <w:t>2</w:t>
      </w:r>
      <w:proofErr w:type="gramEnd"/>
      <w:r w:rsidRPr="00DF30C7">
        <w:rPr>
          <w:szCs w:val="24"/>
        </w:rPr>
        <w:t>;</w:t>
      </w:r>
    </w:p>
    <w:p w:rsidR="002A4CB5" w:rsidRPr="00DF30C7" w:rsidRDefault="002A4CB5" w:rsidP="002A4CB5">
      <w:pPr>
        <w:numPr>
          <w:ilvl w:val="2"/>
          <w:numId w:val="13"/>
        </w:numPr>
        <w:shd w:val="clear" w:color="auto" w:fill="FFFFFF"/>
        <w:tabs>
          <w:tab w:val="left" w:pos="0"/>
        </w:tabs>
        <w:suppressAutoHyphens/>
        <w:ind w:left="0" w:firstLine="709"/>
        <w:jc w:val="both"/>
      </w:pPr>
      <w:r w:rsidRPr="00DF30C7">
        <w:t>максимальный размер земельного участка –  30000 м</w:t>
      </w:r>
      <w:proofErr w:type="gramStart"/>
      <w:r w:rsidRPr="00DF30C7">
        <w:rPr>
          <w:vertAlign w:val="superscript"/>
        </w:rPr>
        <w:t>2</w:t>
      </w:r>
      <w:proofErr w:type="gramEnd"/>
    </w:p>
    <w:p w:rsidR="002A4CB5" w:rsidRPr="00DF30C7" w:rsidRDefault="002A4CB5" w:rsidP="002A4CB5">
      <w:pPr>
        <w:widowControl w:val="0"/>
        <w:shd w:val="clear" w:color="auto" w:fill="FFFFFF"/>
        <w:tabs>
          <w:tab w:val="left" w:pos="0"/>
        </w:tabs>
        <w:suppressAutoHyphens/>
        <w:ind w:left="709"/>
        <w:jc w:val="both"/>
      </w:pPr>
      <w:r w:rsidRPr="00DF30C7">
        <w:rPr>
          <w:lang w:val="en-US"/>
        </w:rPr>
        <w:t>П</w:t>
      </w:r>
      <w:proofErr w:type="spellStart"/>
      <w:r w:rsidRPr="00DF30C7">
        <w:t>редельное</w:t>
      </w:r>
      <w:proofErr w:type="spellEnd"/>
      <w:r w:rsidRPr="00DF30C7">
        <w:t xml:space="preserve"> количество надземных этажей- 4;</w:t>
      </w:r>
    </w:p>
    <w:p w:rsidR="002A4CB5" w:rsidRPr="00DF30C7" w:rsidRDefault="002A4CB5" w:rsidP="002A4CB5">
      <w:pPr>
        <w:widowControl w:val="0"/>
        <w:numPr>
          <w:ilvl w:val="0"/>
          <w:numId w:val="13"/>
        </w:numPr>
        <w:shd w:val="clear" w:color="auto" w:fill="FFFFFF"/>
        <w:tabs>
          <w:tab w:val="left" w:pos="0"/>
        </w:tabs>
        <w:suppressAutoHyphens/>
        <w:ind w:left="0" w:firstLine="709"/>
        <w:jc w:val="both"/>
        <w:rPr>
          <w:color w:val="000000"/>
        </w:rPr>
      </w:pPr>
      <w:r w:rsidRPr="00DF30C7">
        <w:rPr>
          <w:color w:val="000000"/>
        </w:rPr>
        <w:t xml:space="preserve">минимальный отступ от красной линии улиц – </w:t>
      </w:r>
      <w:smartTag w:uri="urn:schemas-microsoft-com:office:smarttags" w:element="metricconverter">
        <w:smartTagPr>
          <w:attr w:name="ProductID" w:val="5 м"/>
        </w:smartTagPr>
        <w:r w:rsidRPr="00DF30C7">
          <w:rPr>
            <w:color w:val="000000"/>
          </w:rPr>
          <w:t>5 м</w:t>
        </w:r>
      </w:smartTag>
      <w:r w:rsidRPr="00DF30C7">
        <w:rPr>
          <w:color w:val="000000"/>
        </w:rPr>
        <w:t xml:space="preserve">, от красной линии проездов – </w:t>
      </w:r>
      <w:smartTag w:uri="urn:schemas-microsoft-com:office:smarttags" w:element="metricconverter">
        <w:smartTagPr>
          <w:attr w:name="ProductID" w:val="3 м"/>
        </w:smartTagPr>
        <w:r w:rsidRPr="00DF30C7">
          <w:rPr>
            <w:color w:val="000000"/>
          </w:rPr>
          <w:t>3 м;</w:t>
        </w:r>
      </w:smartTag>
    </w:p>
    <w:p w:rsidR="002A4CB5" w:rsidRPr="00DF30C7" w:rsidRDefault="002A4CB5" w:rsidP="002A4CB5">
      <w:pPr>
        <w:widowControl w:val="0"/>
        <w:numPr>
          <w:ilvl w:val="0"/>
          <w:numId w:val="13"/>
        </w:numPr>
        <w:shd w:val="clear" w:color="auto" w:fill="FFFFFF"/>
        <w:tabs>
          <w:tab w:val="left" w:pos="0"/>
        </w:tabs>
        <w:suppressAutoHyphens/>
        <w:ind w:left="0" w:firstLine="709"/>
        <w:jc w:val="both"/>
        <w:rPr>
          <w:color w:val="000000"/>
        </w:rPr>
      </w:pPr>
      <w:r w:rsidRPr="00DF30C7">
        <w:t>минимальный отступ от границ земельных участков в целях определения места допустимого строительства - 3 м;</w:t>
      </w:r>
    </w:p>
    <w:p w:rsidR="002A4CB5" w:rsidRPr="00DF30C7" w:rsidRDefault="002A4CB5" w:rsidP="002A4CB5">
      <w:pPr>
        <w:numPr>
          <w:ilvl w:val="2"/>
          <w:numId w:val="13"/>
        </w:numPr>
        <w:shd w:val="clear" w:color="auto" w:fill="FFFFFF"/>
        <w:tabs>
          <w:tab w:val="left" w:pos="0"/>
        </w:tabs>
        <w:suppressAutoHyphens/>
        <w:ind w:left="0" w:firstLine="709"/>
        <w:jc w:val="both"/>
      </w:pPr>
      <w:r w:rsidRPr="00DF30C7">
        <w:t xml:space="preserve">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rsidRPr="00DF30C7">
          <w:t>6 м.</w:t>
        </w:r>
      </w:smartTag>
    </w:p>
    <w:p w:rsidR="002A4CB5" w:rsidRPr="00DF30C7" w:rsidRDefault="002A4CB5" w:rsidP="002A4CB5">
      <w:pPr>
        <w:tabs>
          <w:tab w:val="left" w:pos="0"/>
          <w:tab w:val="left" w:pos="709"/>
        </w:tabs>
        <w:snapToGrid w:val="0"/>
        <w:ind w:left="720"/>
        <w:jc w:val="both"/>
      </w:pPr>
      <w:r w:rsidRPr="00DF30C7">
        <w:t>Максимальный процент застройки – 70.</w:t>
      </w:r>
    </w:p>
    <w:p w:rsidR="006F1F29" w:rsidRPr="00DF30C7" w:rsidRDefault="006F1F29" w:rsidP="006F1F29">
      <w:pPr>
        <w:pStyle w:val="a4"/>
        <w:widowControl w:val="0"/>
        <w:tabs>
          <w:tab w:val="left" w:pos="720"/>
        </w:tabs>
        <w:ind w:firstLine="709"/>
        <w:jc w:val="both"/>
      </w:pPr>
      <w:r w:rsidRPr="00DF30C7">
        <w:t xml:space="preserve">6.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 Увеличение площади застройки на территории земельного участка допускается при условии соблюдения противопожарных, санитарно-гигиенических и градостроительных норм, при условии согласования с соответствующими нормами с согласованием с органами местного самоуправления. </w:t>
      </w:r>
    </w:p>
    <w:p w:rsidR="006F1F29" w:rsidRPr="00DF30C7" w:rsidRDefault="006F1F29" w:rsidP="006F1F29">
      <w:pPr>
        <w:widowControl w:val="0"/>
        <w:ind w:firstLine="709"/>
        <w:jc w:val="both"/>
      </w:pPr>
      <w:r w:rsidRPr="00DF30C7">
        <w:t xml:space="preserve">7.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6F1F29" w:rsidRPr="00DF30C7" w:rsidRDefault="006F1F29" w:rsidP="006F1F29">
      <w:pPr>
        <w:widowControl w:val="0"/>
        <w:ind w:firstLine="709"/>
        <w:jc w:val="both"/>
      </w:pPr>
      <w:r w:rsidRPr="00DF30C7">
        <w:t>8.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6F1F29" w:rsidRPr="00DF30C7" w:rsidRDefault="006F1F29" w:rsidP="006F1F29">
      <w:pPr>
        <w:widowControl w:val="0"/>
        <w:ind w:firstLine="709"/>
        <w:jc w:val="both"/>
      </w:pPr>
      <w:r w:rsidRPr="00DF30C7">
        <w:t>9. Нестационарные торговые объекты, устанавливаемые в соответствии с утвержденной органом местного самоуправления схемой размещения нестационарных торговых объектов, являются разрешенным видом использования.</w:t>
      </w:r>
    </w:p>
    <w:p w:rsidR="006F1F29" w:rsidRPr="00DF30C7" w:rsidRDefault="006F1F29" w:rsidP="006F1F29">
      <w:pPr>
        <w:widowControl w:val="0"/>
        <w:autoSpaceDE w:val="0"/>
        <w:autoSpaceDN w:val="0"/>
        <w:adjustRightInd w:val="0"/>
        <w:ind w:firstLine="709"/>
        <w:jc w:val="both"/>
        <w:rPr>
          <w:rFonts w:cs="Calibri"/>
        </w:rPr>
      </w:pPr>
      <w:r w:rsidRPr="00DF30C7">
        <w:rPr>
          <w:rFonts w:cs="Calibri"/>
        </w:rPr>
        <w:t>10.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A8263C" w:rsidRPr="00DF30C7" w:rsidRDefault="006F1F29" w:rsidP="00A8263C">
      <w:pPr>
        <w:widowControl w:val="0"/>
        <w:ind w:firstLine="709"/>
        <w:jc w:val="both"/>
      </w:pPr>
      <w:r w:rsidRPr="00DF30C7">
        <w:t xml:space="preserve">11. </w:t>
      </w:r>
      <w:r w:rsidR="00A8263C" w:rsidRPr="00DF30C7">
        <w:t xml:space="preserve">Размещение рекламных конструкций является разрешенным видом использования </w:t>
      </w:r>
      <w:proofErr w:type="gramStart"/>
      <w:r w:rsidR="00A8263C" w:rsidRPr="00DF30C7">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00A8263C" w:rsidRPr="00DF30C7">
        <w:t xml:space="preserve"> муниципального образования </w:t>
      </w:r>
      <w:proofErr w:type="spellStart"/>
      <w:r w:rsidR="002D28C7" w:rsidRPr="00DF30C7">
        <w:t>Краснощековск</w:t>
      </w:r>
      <w:r w:rsidR="00A8263C" w:rsidRPr="00DF30C7">
        <w:t>ий</w:t>
      </w:r>
      <w:proofErr w:type="spellEnd"/>
      <w:r w:rsidR="00A8263C" w:rsidRPr="00DF30C7">
        <w:t xml:space="preserve"> район</w:t>
      </w:r>
      <w:r w:rsidR="000D6C22" w:rsidRPr="00DF30C7">
        <w:t>.</w:t>
      </w:r>
    </w:p>
    <w:p w:rsidR="006B2E16" w:rsidRPr="00DF30C7" w:rsidRDefault="006B2E16" w:rsidP="00854598">
      <w:pPr>
        <w:pStyle w:val="4"/>
        <w:rPr>
          <w:b w:val="0"/>
        </w:rPr>
      </w:pPr>
      <w:bookmarkStart w:id="93" w:name="_Toc90972787"/>
      <w:bookmarkStart w:id="94" w:name="_Toc282347544"/>
      <w:r w:rsidRPr="00DF30C7">
        <w:rPr>
          <w:b w:val="0"/>
        </w:rPr>
        <w:t>Градостроительные регламенты на территории зоны сельскохозяйственного использования</w:t>
      </w:r>
      <w:bookmarkEnd w:id="93"/>
    </w:p>
    <w:p w:rsidR="006B2E16" w:rsidRPr="00DF30C7" w:rsidRDefault="006B2E16" w:rsidP="006B2E16">
      <w:pPr>
        <w:pStyle w:val="a4"/>
        <w:widowControl w:val="0"/>
        <w:tabs>
          <w:tab w:val="left" w:pos="720"/>
        </w:tabs>
        <w:ind w:firstLine="720"/>
        <w:jc w:val="both"/>
      </w:pPr>
      <w:r w:rsidRPr="00DF30C7">
        <w:t>1. Зона сельскохозяйственного использования предназначена для ведения сельского хозяйства в границах населенного пункта (код 3 01).</w:t>
      </w:r>
    </w:p>
    <w:p w:rsidR="006B2E16" w:rsidRPr="00DF30C7" w:rsidRDefault="006B2E16" w:rsidP="006B2E16">
      <w:pPr>
        <w:pStyle w:val="a4"/>
        <w:widowControl w:val="0"/>
        <w:tabs>
          <w:tab w:val="left" w:pos="720"/>
        </w:tabs>
        <w:ind w:firstLine="709"/>
        <w:jc w:val="both"/>
      </w:pPr>
      <w:r w:rsidRPr="00DF30C7">
        <w:t xml:space="preserve">2. </w:t>
      </w:r>
      <w:r w:rsidRPr="00DF30C7">
        <w:rPr>
          <w:i/>
        </w:rPr>
        <w:t>Основные виды разрешенного использования</w:t>
      </w:r>
      <w:r w:rsidRPr="00DF30C7">
        <w:t xml:space="preserve"> земельных участков и объектов капитального строительства в зонах, предназначенных для ведения сельского хозяйства:</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proofErr w:type="spellStart"/>
      <w:r w:rsidRPr="00DF30C7">
        <w:rPr>
          <w:lang w:val="en-US"/>
        </w:rPr>
        <w:t>ведение</w:t>
      </w:r>
      <w:proofErr w:type="spellEnd"/>
      <w:r w:rsidRPr="00DF30C7">
        <w:rPr>
          <w:lang w:val="en-US"/>
        </w:rPr>
        <w:t xml:space="preserve"> </w:t>
      </w:r>
      <w:proofErr w:type="spellStart"/>
      <w:r w:rsidRPr="00DF30C7">
        <w:rPr>
          <w:lang w:val="en-US"/>
        </w:rPr>
        <w:t>огородничества</w:t>
      </w:r>
      <w:proofErr w:type="spellEnd"/>
      <w:r w:rsidRPr="00DF30C7">
        <w:rPr>
          <w:lang w:val="en-US"/>
        </w:rPr>
        <w:t xml:space="preserve"> </w:t>
      </w:r>
      <w:r w:rsidRPr="00DF30C7">
        <w:t>–</w:t>
      </w:r>
      <w:r w:rsidRPr="00DF30C7">
        <w:rPr>
          <w:lang w:val="en-US"/>
        </w:rPr>
        <w:t xml:space="preserve"> (</w:t>
      </w:r>
      <w:proofErr w:type="spellStart"/>
      <w:r w:rsidRPr="00DF30C7">
        <w:rPr>
          <w:lang w:val="en-US"/>
        </w:rPr>
        <w:t>код</w:t>
      </w:r>
      <w:proofErr w:type="spellEnd"/>
      <w:r w:rsidRPr="00DF30C7">
        <w:rPr>
          <w:lang w:val="en-US"/>
        </w:rPr>
        <w:t xml:space="preserve"> 13.1);</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proofErr w:type="spellStart"/>
      <w:proofErr w:type="gramStart"/>
      <w:r w:rsidRPr="00DF30C7">
        <w:rPr>
          <w:lang w:val="en-US"/>
        </w:rPr>
        <w:t>коммунальное</w:t>
      </w:r>
      <w:proofErr w:type="spellEnd"/>
      <w:proofErr w:type="gramEnd"/>
      <w:r w:rsidRPr="00DF30C7">
        <w:rPr>
          <w:lang w:val="en-US"/>
        </w:rPr>
        <w:t xml:space="preserve"> </w:t>
      </w:r>
      <w:proofErr w:type="spellStart"/>
      <w:r w:rsidRPr="00DF30C7">
        <w:rPr>
          <w:lang w:val="en-US"/>
        </w:rPr>
        <w:t>обслуживание</w:t>
      </w:r>
      <w:proofErr w:type="spellEnd"/>
      <w:r w:rsidRPr="00DF30C7">
        <w:rPr>
          <w:lang w:val="en-US"/>
        </w:rPr>
        <w:t xml:space="preserve">  </w:t>
      </w:r>
      <w:r w:rsidRPr="00DF30C7">
        <w:t>–</w:t>
      </w:r>
      <w:r w:rsidRPr="00DF30C7">
        <w:rPr>
          <w:lang w:val="en-US"/>
        </w:rPr>
        <w:t xml:space="preserve"> (</w:t>
      </w:r>
      <w:proofErr w:type="spellStart"/>
      <w:r w:rsidRPr="00DF30C7">
        <w:rPr>
          <w:lang w:val="en-US"/>
        </w:rPr>
        <w:t>код</w:t>
      </w:r>
      <w:proofErr w:type="spellEnd"/>
      <w:r w:rsidRPr="00DF30C7">
        <w:rPr>
          <w:lang w:val="en-US"/>
        </w:rPr>
        <w:t xml:space="preserve"> </w:t>
      </w:r>
      <w:r w:rsidRPr="00DF30C7">
        <w:t>3.1).</w:t>
      </w:r>
    </w:p>
    <w:p w:rsidR="006B2E16" w:rsidRPr="00DF30C7" w:rsidRDefault="006B2E16" w:rsidP="006B2E16">
      <w:pPr>
        <w:pStyle w:val="a4"/>
        <w:widowControl w:val="0"/>
        <w:tabs>
          <w:tab w:val="left" w:pos="720"/>
        </w:tabs>
        <w:ind w:firstLine="709"/>
        <w:jc w:val="both"/>
        <w:rPr>
          <w:i/>
        </w:rPr>
      </w:pPr>
      <w:r w:rsidRPr="00DF30C7">
        <w:t>3.</w:t>
      </w:r>
      <w:r w:rsidRPr="00DF30C7">
        <w:rPr>
          <w:i/>
        </w:rPr>
        <w:t xml:space="preserve"> Условно-разрешенные виды использования </w:t>
      </w:r>
    </w:p>
    <w:p w:rsidR="006B2E16" w:rsidRPr="00DF30C7" w:rsidRDefault="00C17F77" w:rsidP="006B2E16">
      <w:pPr>
        <w:widowControl w:val="0"/>
        <w:numPr>
          <w:ilvl w:val="0"/>
          <w:numId w:val="19"/>
        </w:numPr>
        <w:shd w:val="clear" w:color="auto" w:fill="FFFFFF"/>
        <w:tabs>
          <w:tab w:val="left" w:pos="0"/>
          <w:tab w:val="left" w:pos="709"/>
        </w:tabs>
        <w:suppressAutoHyphens/>
        <w:snapToGrid w:val="0"/>
        <w:ind w:left="0" w:firstLine="709"/>
        <w:jc w:val="both"/>
      </w:pPr>
      <w:r>
        <w:t>животноводство – (код 1.7)</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r w:rsidRPr="00DF30C7">
        <w:t>научное обеспечение се</w:t>
      </w:r>
      <w:r w:rsidR="00C17F77">
        <w:t>льского хозяйства – (код 1.14)</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r w:rsidRPr="00DF30C7">
        <w:t>хранение и переработка сельскохозяйс</w:t>
      </w:r>
      <w:r w:rsidR="00C17F77">
        <w:t>твенной продукции – (код 1.15)</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proofErr w:type="spellStart"/>
      <w:r w:rsidRPr="00DF30C7">
        <w:rPr>
          <w:lang w:val="en-US"/>
        </w:rPr>
        <w:t>обеспечение</w:t>
      </w:r>
      <w:proofErr w:type="spellEnd"/>
      <w:r w:rsidRPr="00DF30C7">
        <w:rPr>
          <w:lang w:val="en-US"/>
        </w:rPr>
        <w:t xml:space="preserve"> </w:t>
      </w:r>
      <w:proofErr w:type="spellStart"/>
      <w:r w:rsidRPr="00DF30C7">
        <w:rPr>
          <w:lang w:val="en-US"/>
        </w:rPr>
        <w:t>сельскохозяйственного</w:t>
      </w:r>
      <w:proofErr w:type="spellEnd"/>
      <w:r w:rsidRPr="00DF30C7">
        <w:rPr>
          <w:lang w:val="en-US"/>
        </w:rPr>
        <w:t xml:space="preserve"> </w:t>
      </w:r>
      <w:proofErr w:type="spellStart"/>
      <w:r w:rsidRPr="00DF30C7">
        <w:rPr>
          <w:lang w:val="en-US"/>
        </w:rPr>
        <w:t>производства</w:t>
      </w:r>
      <w:proofErr w:type="spellEnd"/>
      <w:r w:rsidR="00C17F77">
        <w:t xml:space="preserve"> – (код 1.18)</w:t>
      </w:r>
    </w:p>
    <w:p w:rsidR="006B2E16" w:rsidRPr="00DF30C7" w:rsidRDefault="006B2E16" w:rsidP="006B2E16">
      <w:pPr>
        <w:widowControl w:val="0"/>
        <w:numPr>
          <w:ilvl w:val="0"/>
          <w:numId w:val="19"/>
        </w:numPr>
        <w:shd w:val="clear" w:color="auto" w:fill="FFFFFF"/>
        <w:snapToGrid w:val="0"/>
        <w:ind w:left="0" w:firstLine="709"/>
        <w:jc w:val="both"/>
      </w:pPr>
      <w:r w:rsidRPr="00DF30C7">
        <w:rPr>
          <w:bCs/>
        </w:rPr>
        <w:lastRenderedPageBreak/>
        <w:t xml:space="preserve">для ведения личного подсобного хозяйства </w:t>
      </w:r>
      <w:r w:rsidRPr="00DF30C7">
        <w:t>(приусадебный земельный участок)</w:t>
      </w:r>
      <w:r w:rsidR="00C17F77">
        <w:rPr>
          <w:bCs/>
        </w:rPr>
        <w:t xml:space="preserve"> (код 2.2)</w:t>
      </w:r>
    </w:p>
    <w:p w:rsidR="006B2E16" w:rsidRPr="00DF30C7" w:rsidRDefault="00C17F77" w:rsidP="006B2E16">
      <w:pPr>
        <w:widowControl w:val="0"/>
        <w:numPr>
          <w:ilvl w:val="0"/>
          <w:numId w:val="19"/>
        </w:numPr>
        <w:shd w:val="clear" w:color="auto" w:fill="FFFFFF"/>
        <w:tabs>
          <w:tab w:val="left" w:pos="0"/>
          <w:tab w:val="left" w:pos="709"/>
        </w:tabs>
        <w:suppressAutoHyphens/>
        <w:snapToGrid w:val="0"/>
        <w:ind w:left="0" w:firstLine="709"/>
        <w:jc w:val="both"/>
      </w:pPr>
      <w:r>
        <w:t>склады – (код 6.9)</w:t>
      </w:r>
    </w:p>
    <w:p w:rsidR="006B2E16" w:rsidRPr="00DF30C7" w:rsidRDefault="006B2E16" w:rsidP="006B2E16">
      <w:pPr>
        <w:widowControl w:val="0"/>
        <w:numPr>
          <w:ilvl w:val="0"/>
          <w:numId w:val="19"/>
        </w:numPr>
        <w:shd w:val="clear" w:color="auto" w:fill="FFFFFF"/>
        <w:snapToGrid w:val="0"/>
        <w:ind w:left="0" w:firstLine="709"/>
        <w:jc w:val="both"/>
      </w:pPr>
      <w:r w:rsidRPr="00DF30C7">
        <w:rPr>
          <w:lang w:val="en-US"/>
        </w:rPr>
        <w:t>х</w:t>
      </w:r>
      <w:r w:rsidRPr="00DF30C7">
        <w:t>ранен</w:t>
      </w:r>
      <w:r w:rsidR="00C17F77">
        <w:t>ие автотранспорта – (код 2.7.1)</w:t>
      </w:r>
    </w:p>
    <w:p w:rsidR="006B2E16" w:rsidRPr="00DF30C7" w:rsidRDefault="006B2E16" w:rsidP="006B2E16">
      <w:pPr>
        <w:widowControl w:val="0"/>
        <w:numPr>
          <w:ilvl w:val="0"/>
          <w:numId w:val="19"/>
        </w:numPr>
        <w:shd w:val="clear" w:color="auto" w:fill="FFFFFF"/>
        <w:tabs>
          <w:tab w:val="left" w:pos="0"/>
          <w:tab w:val="left" w:pos="709"/>
        </w:tabs>
        <w:suppressAutoHyphens/>
        <w:snapToGrid w:val="0"/>
        <w:ind w:left="0" w:firstLine="709"/>
        <w:jc w:val="both"/>
      </w:pPr>
      <w:r w:rsidRPr="00DF30C7">
        <w:t>строительная промышленность</w:t>
      </w:r>
      <w:r w:rsidRPr="00DF30C7">
        <w:rPr>
          <w:i/>
        </w:rPr>
        <w:t xml:space="preserve"> </w:t>
      </w:r>
      <w:r w:rsidR="00C17F77">
        <w:t>- (код 6.6)</w:t>
      </w:r>
    </w:p>
    <w:p w:rsidR="006B2E16" w:rsidRPr="00DF30C7" w:rsidRDefault="006B2E16" w:rsidP="006B2E16">
      <w:pPr>
        <w:pStyle w:val="a4"/>
        <w:widowControl w:val="0"/>
        <w:tabs>
          <w:tab w:val="left" w:pos="720"/>
        </w:tabs>
        <w:ind w:firstLine="709"/>
        <w:jc w:val="both"/>
      </w:pPr>
      <w:r w:rsidRPr="00DF30C7">
        <w:t xml:space="preserve">4. </w:t>
      </w:r>
      <w:r w:rsidRPr="00DF30C7">
        <w:rPr>
          <w:bCs/>
          <w:i/>
        </w:rPr>
        <w:t>Вспомогательные виды разрешенного использования</w:t>
      </w:r>
      <w:r w:rsidRPr="00DF30C7">
        <w:rPr>
          <w:bCs/>
        </w:rPr>
        <w:t xml:space="preserve"> земельных участков и объектов капитального строительства</w:t>
      </w:r>
      <w:r w:rsidRPr="00DF30C7">
        <w:t>: нет.</w:t>
      </w:r>
    </w:p>
    <w:p w:rsidR="002A4CB5" w:rsidRPr="00DF30C7" w:rsidRDefault="006B2E16" w:rsidP="002A4CB5">
      <w:pPr>
        <w:widowControl w:val="0"/>
        <w:shd w:val="clear" w:color="auto" w:fill="FFFFFF"/>
        <w:tabs>
          <w:tab w:val="left" w:pos="0"/>
        </w:tabs>
        <w:snapToGrid w:val="0"/>
        <w:ind w:firstLine="720"/>
        <w:jc w:val="both"/>
      </w:pPr>
      <w:r w:rsidRPr="00DF30C7">
        <w:t xml:space="preserve">5. </w:t>
      </w:r>
      <w:r w:rsidR="002A4CB5" w:rsidRPr="00DF30C7">
        <w:rPr>
          <w:i/>
        </w:rPr>
        <w:t>Предельные размеры</w:t>
      </w:r>
      <w:r w:rsidR="002A4CB5" w:rsidRPr="00DF30C7">
        <w:t xml:space="preserve"> земельных участков и предельные параметры разрешенного строительства, реконструкции объектов капитального строительства:</w:t>
      </w:r>
    </w:p>
    <w:p w:rsidR="002A4CB5" w:rsidRPr="00DF30C7" w:rsidRDefault="002A4CB5" w:rsidP="002A4CB5">
      <w:pPr>
        <w:widowControl w:val="0"/>
        <w:numPr>
          <w:ilvl w:val="0"/>
          <w:numId w:val="34"/>
        </w:numPr>
        <w:shd w:val="clear" w:color="auto" w:fill="FFFFFF"/>
        <w:tabs>
          <w:tab w:val="left" w:pos="0"/>
        </w:tabs>
        <w:snapToGrid w:val="0"/>
        <w:ind w:left="0" w:firstLine="709"/>
        <w:jc w:val="both"/>
      </w:pPr>
      <w:r w:rsidRPr="00DF30C7">
        <w:t>минимальный размер земельного участка – 0,01 га;</w:t>
      </w:r>
    </w:p>
    <w:p w:rsidR="002A4CB5" w:rsidRPr="00DF30C7" w:rsidRDefault="002A4CB5" w:rsidP="002A4CB5">
      <w:pPr>
        <w:pStyle w:val="af9"/>
        <w:widowControl w:val="0"/>
        <w:numPr>
          <w:ilvl w:val="0"/>
          <w:numId w:val="25"/>
        </w:numPr>
        <w:ind w:left="0" w:firstLine="709"/>
        <w:jc w:val="both"/>
        <w:rPr>
          <w:szCs w:val="24"/>
        </w:rPr>
      </w:pPr>
      <w:r w:rsidRPr="00DF30C7">
        <w:rPr>
          <w:szCs w:val="24"/>
        </w:rPr>
        <w:t>максимальный раз</w:t>
      </w:r>
      <w:r w:rsidR="003D1ED6" w:rsidRPr="00DF30C7">
        <w:rPr>
          <w:szCs w:val="24"/>
        </w:rPr>
        <w:t>мер земельного участка – 30 га;</w:t>
      </w:r>
    </w:p>
    <w:p w:rsidR="002A4CB5" w:rsidRPr="00DF30C7" w:rsidRDefault="002A4CB5" w:rsidP="002A4CB5">
      <w:pPr>
        <w:numPr>
          <w:ilvl w:val="2"/>
          <w:numId w:val="14"/>
        </w:numPr>
        <w:shd w:val="clear" w:color="auto" w:fill="FFFFFF"/>
        <w:tabs>
          <w:tab w:val="left" w:pos="709"/>
        </w:tabs>
        <w:suppressAutoHyphens/>
        <w:ind w:left="0" w:firstLine="709"/>
        <w:jc w:val="both"/>
      </w:pPr>
      <w:proofErr w:type="spellStart"/>
      <w:r w:rsidRPr="00DF30C7">
        <w:rPr>
          <w:lang w:val="en-US"/>
        </w:rPr>
        <w:t>максимальный</w:t>
      </w:r>
      <w:proofErr w:type="spellEnd"/>
      <w:r w:rsidRPr="00DF30C7">
        <w:rPr>
          <w:lang w:val="en-US"/>
        </w:rPr>
        <w:t xml:space="preserve"> </w:t>
      </w:r>
      <w:proofErr w:type="spellStart"/>
      <w:r w:rsidRPr="00DF30C7">
        <w:rPr>
          <w:lang w:val="en-US"/>
        </w:rPr>
        <w:t>процент</w:t>
      </w:r>
      <w:proofErr w:type="spellEnd"/>
      <w:r w:rsidRPr="00DF30C7">
        <w:rPr>
          <w:lang w:val="en-US"/>
        </w:rPr>
        <w:t xml:space="preserve"> </w:t>
      </w:r>
      <w:proofErr w:type="spellStart"/>
      <w:r w:rsidRPr="00DF30C7">
        <w:rPr>
          <w:lang w:val="en-US"/>
        </w:rPr>
        <w:t>застройки</w:t>
      </w:r>
      <w:proofErr w:type="spellEnd"/>
      <w:r w:rsidRPr="00DF30C7">
        <w:rPr>
          <w:lang w:val="en-US"/>
        </w:rPr>
        <w:t xml:space="preserve"> </w:t>
      </w:r>
      <w:r w:rsidRPr="00DF30C7">
        <w:t>75 %;</w:t>
      </w:r>
    </w:p>
    <w:p w:rsidR="002A4CB5" w:rsidRPr="00DF30C7" w:rsidRDefault="002A4CB5" w:rsidP="002A4CB5">
      <w:pPr>
        <w:numPr>
          <w:ilvl w:val="2"/>
          <w:numId w:val="14"/>
        </w:numPr>
        <w:shd w:val="clear" w:color="auto" w:fill="FFFFFF"/>
        <w:tabs>
          <w:tab w:val="left" w:pos="709"/>
        </w:tabs>
        <w:suppressAutoHyphens/>
        <w:ind w:left="0" w:firstLine="709"/>
        <w:jc w:val="both"/>
      </w:pPr>
      <w:r w:rsidRPr="00DF30C7">
        <w:t>максимальная этажность -3</w:t>
      </w:r>
      <w:r w:rsidRPr="00DF30C7">
        <w:rPr>
          <w:lang w:val="en-US"/>
        </w:rPr>
        <w:t>;</w:t>
      </w:r>
    </w:p>
    <w:p w:rsidR="002A4CB5" w:rsidRDefault="002A4CB5" w:rsidP="002A4CB5">
      <w:pPr>
        <w:numPr>
          <w:ilvl w:val="0"/>
          <w:numId w:val="14"/>
        </w:numPr>
        <w:shd w:val="clear" w:color="auto" w:fill="FFFFFF"/>
        <w:tabs>
          <w:tab w:val="left" w:pos="709"/>
        </w:tabs>
        <w:suppressAutoHyphens/>
        <w:ind w:left="0" w:firstLine="709"/>
        <w:jc w:val="both"/>
      </w:pPr>
      <w:r w:rsidRPr="00DF30C7">
        <w:t>минимальные отступы от границ земельных участков в целях определения мест допустимого размещения зданий, строений, сооружений – 1м.</w:t>
      </w:r>
    </w:p>
    <w:p w:rsidR="00C17F77" w:rsidRPr="00DF30C7" w:rsidRDefault="00C17F77" w:rsidP="00C17F77">
      <w:pPr>
        <w:shd w:val="clear" w:color="auto" w:fill="FFFFFF"/>
        <w:tabs>
          <w:tab w:val="left" w:pos="709"/>
        </w:tabs>
        <w:suppressAutoHyphens/>
        <w:ind w:left="709"/>
        <w:jc w:val="both"/>
      </w:pPr>
    </w:p>
    <w:p w:rsidR="00D07FE5" w:rsidRPr="00DF30C7" w:rsidRDefault="0000329B" w:rsidP="00854598">
      <w:pPr>
        <w:pStyle w:val="4"/>
        <w:rPr>
          <w:b w:val="0"/>
        </w:rPr>
      </w:pPr>
      <w:bookmarkStart w:id="95" w:name="_Toc90972788"/>
      <w:r w:rsidRPr="00DF30C7">
        <w:rPr>
          <w:b w:val="0"/>
        </w:rPr>
        <w:t>Градостроительные регламенты на территори</w:t>
      </w:r>
      <w:r w:rsidR="000D2063" w:rsidRPr="00DF30C7">
        <w:rPr>
          <w:b w:val="0"/>
        </w:rPr>
        <w:t>и</w:t>
      </w:r>
      <w:r w:rsidRPr="00DF30C7">
        <w:rPr>
          <w:b w:val="0"/>
        </w:rPr>
        <w:t xml:space="preserve"> </w:t>
      </w:r>
      <w:bookmarkEnd w:id="94"/>
      <w:r w:rsidR="00A62F8A" w:rsidRPr="00DF30C7">
        <w:rPr>
          <w:b w:val="0"/>
        </w:rPr>
        <w:t>производственн</w:t>
      </w:r>
      <w:r w:rsidR="000D2063" w:rsidRPr="00DF30C7">
        <w:rPr>
          <w:b w:val="0"/>
        </w:rPr>
        <w:t>ой</w:t>
      </w:r>
      <w:r w:rsidR="00A62F8A" w:rsidRPr="00DF30C7">
        <w:rPr>
          <w:b w:val="0"/>
        </w:rPr>
        <w:t xml:space="preserve"> зон</w:t>
      </w:r>
      <w:r w:rsidR="000D2063" w:rsidRPr="00DF30C7">
        <w:rPr>
          <w:b w:val="0"/>
        </w:rPr>
        <w:t>ы</w:t>
      </w:r>
      <w:bookmarkEnd w:id="95"/>
    </w:p>
    <w:p w:rsidR="00F62DDF" w:rsidRPr="00DF30C7" w:rsidRDefault="0005129F" w:rsidP="000F6C2D">
      <w:pPr>
        <w:pStyle w:val="a4"/>
        <w:tabs>
          <w:tab w:val="left" w:pos="720"/>
        </w:tabs>
        <w:ind w:firstLine="720"/>
        <w:jc w:val="both"/>
        <w:rPr>
          <w:sz w:val="28"/>
        </w:rPr>
      </w:pPr>
      <w:r w:rsidRPr="00DF30C7">
        <w:t xml:space="preserve">1. </w:t>
      </w:r>
      <w:r w:rsidR="00A62F8A" w:rsidRPr="00DF30C7">
        <w:t>Производственн</w:t>
      </w:r>
      <w:r w:rsidR="008874A1" w:rsidRPr="00DF30C7">
        <w:t>ая</w:t>
      </w:r>
      <w:r w:rsidR="00A62F8A" w:rsidRPr="00DF30C7">
        <w:t xml:space="preserve"> зон</w:t>
      </w:r>
      <w:r w:rsidR="008874A1" w:rsidRPr="00DF30C7">
        <w:t>а</w:t>
      </w:r>
      <w:r w:rsidRPr="00DF30C7">
        <w:t xml:space="preserve"> </w:t>
      </w:r>
      <w:r w:rsidR="008874A1" w:rsidRPr="00DF30C7">
        <w:t xml:space="preserve">включает в себя </w:t>
      </w:r>
      <w:r w:rsidR="001E7921" w:rsidRPr="00DF30C7">
        <w:t>зон</w:t>
      </w:r>
      <w:r w:rsidR="00300744" w:rsidRPr="00DF30C7">
        <w:t>у</w:t>
      </w:r>
      <w:r w:rsidR="008874A1" w:rsidRPr="00DF30C7">
        <w:t xml:space="preserve"> производственных </w:t>
      </w:r>
      <w:r w:rsidR="006B2E16" w:rsidRPr="00DF30C7">
        <w:t>предприятий</w:t>
      </w:r>
      <w:r w:rsidR="00C23AC2" w:rsidRPr="00DF30C7">
        <w:t xml:space="preserve"> </w:t>
      </w:r>
      <w:r w:rsidR="008874A1" w:rsidRPr="00DF30C7">
        <w:rPr>
          <w:lang w:val="en-US"/>
        </w:rPr>
        <w:t>V</w:t>
      </w:r>
      <w:r w:rsidR="008874A1" w:rsidRPr="00DF30C7">
        <w:t xml:space="preserve"> класс</w:t>
      </w:r>
      <w:r w:rsidR="001E7921" w:rsidRPr="00DF30C7">
        <w:t>а</w:t>
      </w:r>
      <w:r w:rsidR="008874A1" w:rsidRPr="00DF30C7">
        <w:t xml:space="preserve"> опасности (код </w:t>
      </w:r>
      <w:r w:rsidR="006B2E16" w:rsidRPr="00DF30C7">
        <w:t>4 01</w:t>
      </w:r>
      <w:r w:rsidR="008874A1" w:rsidRPr="00DF30C7">
        <w:t>)</w:t>
      </w:r>
      <w:r w:rsidR="00F32598" w:rsidRPr="00DF30C7">
        <w:t>. Территория</w:t>
      </w:r>
      <w:r w:rsidR="008874A1" w:rsidRPr="00DF30C7">
        <w:t xml:space="preserve"> </w:t>
      </w:r>
      <w:r w:rsidRPr="00DF30C7">
        <w:t>предназначен</w:t>
      </w:r>
      <w:r w:rsidR="00F32598" w:rsidRPr="00DF30C7">
        <w:t>а</w:t>
      </w:r>
      <w:r w:rsidRPr="00DF30C7">
        <w:t xml:space="preserve"> для размещения про</w:t>
      </w:r>
      <w:r w:rsidR="007A4132" w:rsidRPr="00DF30C7">
        <w:t>изводственных и</w:t>
      </w:r>
      <w:r w:rsidRPr="00DF30C7">
        <w:t xml:space="preserve"> коммунальных и складских объектов</w:t>
      </w:r>
      <w:r w:rsidR="00310536" w:rsidRPr="00DF30C7">
        <w:t xml:space="preserve">, обеспечивающих их функционирование объектов инженерной и транспортной инфраструктуры, а также для установления </w:t>
      </w:r>
      <w:r w:rsidRPr="00DF30C7">
        <w:t>санитарно – защитных зон таких объектов.</w:t>
      </w:r>
      <w:r w:rsidR="00F62DDF" w:rsidRPr="00DF30C7">
        <w:rPr>
          <w:iCs/>
        </w:rPr>
        <w:t xml:space="preserve"> </w:t>
      </w:r>
    </w:p>
    <w:p w:rsidR="00790CD5" w:rsidRPr="00DF30C7" w:rsidRDefault="00790CD5" w:rsidP="00790CD5">
      <w:pPr>
        <w:pStyle w:val="Iauiue"/>
        <w:ind w:firstLine="709"/>
        <w:jc w:val="both"/>
        <w:rPr>
          <w:bCs/>
          <w:sz w:val="24"/>
          <w:szCs w:val="24"/>
        </w:rPr>
      </w:pPr>
      <w:r w:rsidRPr="00DF30C7">
        <w:rPr>
          <w:bCs/>
          <w:sz w:val="24"/>
          <w:szCs w:val="24"/>
        </w:rPr>
        <w:t xml:space="preserve">2. </w:t>
      </w:r>
      <w:r w:rsidRPr="00DF30C7">
        <w:rPr>
          <w:bCs/>
          <w:i/>
          <w:sz w:val="24"/>
          <w:szCs w:val="24"/>
        </w:rPr>
        <w:t>Основные виды разрешенного использования з</w:t>
      </w:r>
      <w:r w:rsidRPr="00DF30C7">
        <w:rPr>
          <w:bCs/>
          <w:sz w:val="24"/>
          <w:szCs w:val="24"/>
        </w:rPr>
        <w:t>емельных участков и объектов капитального строительства:</w:t>
      </w:r>
    </w:p>
    <w:p w:rsidR="006464FB" w:rsidRPr="00DF30C7" w:rsidRDefault="006464FB" w:rsidP="006464FB">
      <w:pPr>
        <w:pStyle w:val="ConsPlusTitle"/>
        <w:widowControl w:val="0"/>
        <w:ind w:firstLine="720"/>
        <w:jc w:val="both"/>
        <w:rPr>
          <w:rFonts w:ascii="Times New Roman" w:hAnsi="Times New Roman" w:cs="Times New Roman"/>
          <w:b w:val="0"/>
          <w:sz w:val="24"/>
          <w:szCs w:val="24"/>
        </w:rPr>
      </w:pPr>
      <w:r w:rsidRPr="00DF30C7">
        <w:rPr>
          <w:rFonts w:ascii="Times New Roman" w:hAnsi="Times New Roman" w:cs="Times New Roman"/>
          <w:b w:val="0"/>
          <w:sz w:val="24"/>
          <w:szCs w:val="24"/>
        </w:rPr>
        <w:t>– хранение и переработка сельскохозяйс</w:t>
      </w:r>
      <w:r w:rsidR="00C17F77">
        <w:rPr>
          <w:rFonts w:ascii="Times New Roman" w:hAnsi="Times New Roman" w:cs="Times New Roman"/>
          <w:b w:val="0"/>
          <w:sz w:val="24"/>
          <w:szCs w:val="24"/>
        </w:rPr>
        <w:t>твенной продукции – (код 1.15)</w:t>
      </w:r>
    </w:p>
    <w:p w:rsidR="006464FB" w:rsidRPr="00DF30C7" w:rsidRDefault="006464FB" w:rsidP="006464FB">
      <w:pPr>
        <w:pStyle w:val="ConsPlusTitle"/>
        <w:widowControl w:val="0"/>
        <w:ind w:firstLine="720"/>
        <w:jc w:val="both"/>
        <w:rPr>
          <w:rFonts w:ascii="Times New Roman" w:hAnsi="Times New Roman" w:cs="Times New Roman"/>
          <w:b w:val="0"/>
          <w:sz w:val="24"/>
          <w:szCs w:val="24"/>
        </w:rPr>
      </w:pPr>
      <w:r w:rsidRPr="00DF30C7">
        <w:rPr>
          <w:rFonts w:ascii="Times New Roman" w:hAnsi="Times New Roman" w:cs="Times New Roman"/>
          <w:b w:val="0"/>
          <w:sz w:val="24"/>
          <w:szCs w:val="24"/>
        </w:rPr>
        <w:t>– обеспечение сельскохозяйственного производства (код 1.</w:t>
      </w:r>
      <w:r w:rsidR="00C17F77">
        <w:rPr>
          <w:rFonts w:ascii="Times New Roman" w:hAnsi="Times New Roman" w:cs="Times New Roman"/>
          <w:b w:val="0"/>
          <w:sz w:val="24"/>
          <w:szCs w:val="24"/>
        </w:rPr>
        <w:t>18)</w:t>
      </w:r>
    </w:p>
    <w:p w:rsidR="006B2E16" w:rsidRPr="00DF30C7" w:rsidRDefault="006B2E16" w:rsidP="006B2E16">
      <w:pPr>
        <w:widowControl w:val="0"/>
        <w:shd w:val="clear" w:color="auto" w:fill="FFFFFF"/>
        <w:tabs>
          <w:tab w:val="left" w:pos="0"/>
          <w:tab w:val="left" w:pos="709"/>
        </w:tabs>
        <w:suppressAutoHyphens/>
        <w:snapToGrid w:val="0"/>
        <w:ind w:left="709"/>
        <w:jc w:val="both"/>
      </w:pPr>
      <w:r w:rsidRPr="00DF30C7">
        <w:rPr>
          <w:b/>
        </w:rPr>
        <w:t xml:space="preserve">– </w:t>
      </w:r>
      <w:r w:rsidR="00C17F77">
        <w:t>животноводство – (код 1.7)</w:t>
      </w:r>
    </w:p>
    <w:p w:rsidR="006B2E16" w:rsidRPr="00DF30C7" w:rsidRDefault="006B2E16" w:rsidP="006B2E16">
      <w:pPr>
        <w:widowControl w:val="0"/>
        <w:shd w:val="clear" w:color="auto" w:fill="FFFFFF"/>
        <w:tabs>
          <w:tab w:val="left" w:pos="0"/>
          <w:tab w:val="left" w:pos="709"/>
        </w:tabs>
        <w:suppressAutoHyphens/>
        <w:snapToGrid w:val="0"/>
        <w:ind w:left="709"/>
        <w:jc w:val="both"/>
      </w:pPr>
      <w:r w:rsidRPr="00DF30C7">
        <w:rPr>
          <w:b/>
        </w:rPr>
        <w:t xml:space="preserve">– </w:t>
      </w:r>
      <w:r w:rsidRPr="00DF30C7">
        <w:t>научное обеспечение се</w:t>
      </w:r>
      <w:r w:rsidR="00C17F77">
        <w:t>льского хозяйства – (код 1.14)</w:t>
      </w:r>
    </w:p>
    <w:p w:rsidR="006464FB" w:rsidRPr="00DF30C7" w:rsidRDefault="006464FB" w:rsidP="006464FB">
      <w:pPr>
        <w:pStyle w:val="ConsPlusTitle"/>
        <w:widowControl w:val="0"/>
        <w:ind w:firstLine="720"/>
        <w:jc w:val="both"/>
        <w:rPr>
          <w:rFonts w:ascii="Times New Roman" w:hAnsi="Times New Roman" w:cs="Times New Roman"/>
          <w:b w:val="0"/>
          <w:sz w:val="24"/>
          <w:szCs w:val="24"/>
        </w:rPr>
      </w:pPr>
      <w:r w:rsidRPr="00DF30C7">
        <w:rPr>
          <w:rFonts w:ascii="Times New Roman" w:hAnsi="Times New Roman" w:cs="Times New Roman"/>
          <w:b w:val="0"/>
          <w:sz w:val="24"/>
          <w:szCs w:val="24"/>
        </w:rPr>
        <w:t>– пище</w:t>
      </w:r>
      <w:r w:rsidR="00C17F77">
        <w:rPr>
          <w:rFonts w:ascii="Times New Roman" w:hAnsi="Times New Roman" w:cs="Times New Roman"/>
          <w:b w:val="0"/>
          <w:sz w:val="24"/>
          <w:szCs w:val="24"/>
        </w:rPr>
        <w:t>вая промышленность – (код 6.4)</w:t>
      </w:r>
    </w:p>
    <w:p w:rsidR="006464FB" w:rsidRPr="00DF30C7" w:rsidRDefault="00C17F77" w:rsidP="006464FB">
      <w:pPr>
        <w:pStyle w:val="ConsPlusTitle"/>
        <w:widowControl w:val="0"/>
        <w:ind w:firstLine="709"/>
        <w:jc w:val="both"/>
        <w:rPr>
          <w:rFonts w:ascii="Times New Roman" w:hAnsi="Times New Roman" w:cs="Times New Roman"/>
          <w:b w:val="0"/>
          <w:sz w:val="24"/>
          <w:szCs w:val="24"/>
        </w:rPr>
      </w:pPr>
      <w:r>
        <w:rPr>
          <w:rFonts w:ascii="Times New Roman" w:hAnsi="Times New Roman" w:cs="Times New Roman"/>
          <w:b w:val="0"/>
          <w:sz w:val="24"/>
          <w:szCs w:val="24"/>
        </w:rPr>
        <w:t>– связь – (код 6.8)</w:t>
      </w:r>
    </w:p>
    <w:p w:rsidR="006464FB" w:rsidRPr="00DF30C7" w:rsidRDefault="006464FB" w:rsidP="006464FB">
      <w:pPr>
        <w:pStyle w:val="ConsPlusTitle"/>
        <w:widowControl w:val="0"/>
        <w:ind w:firstLine="720"/>
        <w:jc w:val="both"/>
        <w:rPr>
          <w:rFonts w:ascii="Times New Roman" w:hAnsi="Times New Roman" w:cs="Times New Roman"/>
          <w:b w:val="0"/>
          <w:sz w:val="24"/>
          <w:szCs w:val="24"/>
        </w:rPr>
      </w:pPr>
      <w:r w:rsidRPr="00DF30C7">
        <w:rPr>
          <w:rFonts w:ascii="Times New Roman" w:hAnsi="Times New Roman" w:cs="Times New Roman"/>
          <w:b w:val="0"/>
          <w:sz w:val="24"/>
          <w:szCs w:val="24"/>
        </w:rPr>
        <w:t>– строитель</w:t>
      </w:r>
      <w:r w:rsidR="00C17F77">
        <w:rPr>
          <w:rFonts w:ascii="Times New Roman" w:hAnsi="Times New Roman" w:cs="Times New Roman"/>
          <w:b w:val="0"/>
          <w:sz w:val="24"/>
          <w:szCs w:val="24"/>
        </w:rPr>
        <w:t>ная промышленность – (код 6.6)</w:t>
      </w:r>
    </w:p>
    <w:p w:rsidR="006464FB" w:rsidRPr="00DF30C7" w:rsidRDefault="00C17F77" w:rsidP="006464FB">
      <w:pPr>
        <w:pStyle w:val="ConsPlusTitle"/>
        <w:widowControl w:val="0"/>
        <w:ind w:firstLine="720"/>
        <w:jc w:val="both"/>
        <w:rPr>
          <w:rFonts w:ascii="Times New Roman" w:hAnsi="Times New Roman" w:cs="Times New Roman"/>
          <w:b w:val="0"/>
          <w:sz w:val="24"/>
          <w:szCs w:val="24"/>
        </w:rPr>
      </w:pPr>
      <w:r>
        <w:rPr>
          <w:rFonts w:ascii="Times New Roman" w:hAnsi="Times New Roman" w:cs="Times New Roman"/>
          <w:b w:val="0"/>
          <w:sz w:val="24"/>
          <w:szCs w:val="24"/>
        </w:rPr>
        <w:t>– склады – (код 6.9)</w:t>
      </w:r>
    </w:p>
    <w:p w:rsidR="006464FB" w:rsidRPr="00DF30C7" w:rsidRDefault="006464FB" w:rsidP="006464FB">
      <w:pPr>
        <w:widowControl w:val="0"/>
        <w:shd w:val="clear" w:color="auto" w:fill="FFFFFF"/>
        <w:tabs>
          <w:tab w:val="left" w:pos="0"/>
        </w:tabs>
        <w:ind w:firstLine="720"/>
        <w:jc w:val="both"/>
      </w:pPr>
      <w:r w:rsidRPr="00DF30C7">
        <w:t>– коммунальное обслуживание – (код</w:t>
      </w:r>
      <w:r w:rsidR="00C17F77">
        <w:t xml:space="preserve"> 3.1)</w:t>
      </w:r>
    </w:p>
    <w:p w:rsidR="00F32598" w:rsidRPr="00DF30C7" w:rsidRDefault="006464FB" w:rsidP="00F32598">
      <w:pPr>
        <w:pStyle w:val="ConsPlusTitle"/>
        <w:widowControl w:val="0"/>
        <w:ind w:firstLine="709"/>
        <w:jc w:val="both"/>
        <w:rPr>
          <w:rFonts w:ascii="Times New Roman" w:hAnsi="Times New Roman" w:cs="Times New Roman"/>
          <w:b w:val="0"/>
          <w:sz w:val="24"/>
          <w:szCs w:val="24"/>
        </w:rPr>
      </w:pPr>
      <w:r w:rsidRPr="00DF30C7">
        <w:rPr>
          <w:rFonts w:ascii="Times New Roman" w:hAnsi="Times New Roman" w:cs="Times New Roman"/>
          <w:b w:val="0"/>
          <w:sz w:val="24"/>
          <w:szCs w:val="24"/>
        </w:rPr>
        <w:t>– обеспечение внутре</w:t>
      </w:r>
      <w:r w:rsidR="00C17F77">
        <w:rPr>
          <w:rFonts w:ascii="Times New Roman" w:hAnsi="Times New Roman" w:cs="Times New Roman"/>
          <w:b w:val="0"/>
          <w:sz w:val="24"/>
          <w:szCs w:val="24"/>
        </w:rPr>
        <w:t>ннего правопорядка – (код 8.3)</w:t>
      </w:r>
    </w:p>
    <w:p w:rsidR="00A62F8A" w:rsidRPr="00DF30C7" w:rsidRDefault="000A7224" w:rsidP="006464FB">
      <w:pPr>
        <w:pStyle w:val="ConsPlusTitle"/>
        <w:widowControl w:val="0"/>
        <w:ind w:firstLine="709"/>
        <w:jc w:val="both"/>
        <w:rPr>
          <w:rFonts w:ascii="Times New Roman" w:hAnsi="Times New Roman" w:cs="Times New Roman"/>
          <w:b w:val="0"/>
          <w:sz w:val="24"/>
          <w:szCs w:val="24"/>
        </w:rPr>
      </w:pPr>
      <w:r w:rsidRPr="00DF30C7">
        <w:rPr>
          <w:rFonts w:ascii="Times New Roman" w:hAnsi="Times New Roman" w:cs="Times New Roman"/>
          <w:b w:val="0"/>
          <w:sz w:val="24"/>
          <w:szCs w:val="24"/>
        </w:rPr>
        <w:t xml:space="preserve">– объекты </w:t>
      </w:r>
      <w:r w:rsidR="00A62F8A" w:rsidRPr="00DF30C7">
        <w:rPr>
          <w:rFonts w:ascii="Times New Roman" w:hAnsi="Times New Roman" w:cs="Times New Roman"/>
          <w:b w:val="0"/>
          <w:sz w:val="24"/>
          <w:szCs w:val="24"/>
        </w:rPr>
        <w:t>д</w:t>
      </w:r>
      <w:r w:rsidR="00C17F77">
        <w:rPr>
          <w:rFonts w:ascii="Times New Roman" w:hAnsi="Times New Roman" w:cs="Times New Roman"/>
          <w:b w:val="0"/>
          <w:sz w:val="24"/>
          <w:szCs w:val="24"/>
        </w:rPr>
        <w:t>орожного сервиса – (код 4.9.1)</w:t>
      </w:r>
    </w:p>
    <w:p w:rsidR="00CE189F" w:rsidRPr="00DF30C7" w:rsidRDefault="00CE189F" w:rsidP="006464FB">
      <w:pPr>
        <w:pStyle w:val="ConsPlusTitle"/>
        <w:widowControl w:val="0"/>
        <w:ind w:firstLine="709"/>
        <w:jc w:val="both"/>
        <w:rPr>
          <w:rFonts w:ascii="Times New Roman" w:hAnsi="Times New Roman" w:cs="Times New Roman"/>
          <w:b w:val="0"/>
          <w:sz w:val="24"/>
          <w:szCs w:val="24"/>
        </w:rPr>
      </w:pPr>
      <w:r w:rsidRPr="00DF30C7">
        <w:rPr>
          <w:rFonts w:ascii="Times New Roman" w:hAnsi="Times New Roman" w:cs="Times New Roman"/>
          <w:b w:val="0"/>
          <w:sz w:val="24"/>
          <w:szCs w:val="24"/>
        </w:rPr>
        <w:t>– недропользование</w:t>
      </w:r>
      <w:r w:rsidR="005951CC" w:rsidRPr="00DF30C7">
        <w:rPr>
          <w:rFonts w:ascii="Times New Roman" w:hAnsi="Times New Roman" w:cs="Times New Roman"/>
          <w:b w:val="0"/>
          <w:sz w:val="24"/>
          <w:szCs w:val="24"/>
        </w:rPr>
        <w:t xml:space="preserve"> – </w:t>
      </w:r>
      <w:r w:rsidRPr="00DF30C7">
        <w:rPr>
          <w:rFonts w:ascii="Times New Roman" w:hAnsi="Times New Roman" w:cs="Times New Roman"/>
          <w:b w:val="0"/>
          <w:sz w:val="24"/>
          <w:szCs w:val="24"/>
        </w:rPr>
        <w:t xml:space="preserve">(код </w:t>
      </w:r>
      <w:r w:rsidR="00C17F77">
        <w:rPr>
          <w:rFonts w:ascii="Times New Roman" w:hAnsi="Times New Roman" w:cs="Times New Roman"/>
          <w:b w:val="0"/>
          <w:sz w:val="24"/>
          <w:szCs w:val="24"/>
        </w:rPr>
        <w:t>6.1)</w:t>
      </w:r>
    </w:p>
    <w:p w:rsidR="000A7224" w:rsidRPr="00DF30C7" w:rsidRDefault="000A7224" w:rsidP="000A7224">
      <w:pPr>
        <w:widowControl w:val="0"/>
        <w:shd w:val="clear" w:color="auto" w:fill="FFFFFF"/>
        <w:snapToGrid w:val="0"/>
        <w:ind w:left="709"/>
        <w:jc w:val="both"/>
      </w:pPr>
      <w:r w:rsidRPr="00DF30C7">
        <w:rPr>
          <w:b/>
        </w:rPr>
        <w:t xml:space="preserve">– </w:t>
      </w:r>
      <w:proofErr w:type="gramStart"/>
      <w:r w:rsidRPr="00DF30C7">
        <w:rPr>
          <w:lang w:val="en-US"/>
        </w:rPr>
        <w:t>c</w:t>
      </w:r>
      <w:proofErr w:type="spellStart"/>
      <w:proofErr w:type="gramEnd"/>
      <w:r w:rsidR="00C17F77">
        <w:t>лужебные</w:t>
      </w:r>
      <w:proofErr w:type="spellEnd"/>
      <w:r w:rsidR="00C17F77">
        <w:t xml:space="preserve"> гаражи – (код 4.9)</w:t>
      </w:r>
    </w:p>
    <w:p w:rsidR="00790CD5" w:rsidRPr="00DF30C7" w:rsidRDefault="00790CD5" w:rsidP="00790CD5">
      <w:pPr>
        <w:pStyle w:val="af9"/>
        <w:widowControl w:val="0"/>
        <w:ind w:firstLine="709"/>
        <w:jc w:val="both"/>
      </w:pPr>
      <w:r w:rsidRPr="00DF30C7">
        <w:t xml:space="preserve">3. </w:t>
      </w:r>
      <w:r w:rsidRPr="00DF30C7">
        <w:rPr>
          <w:i/>
        </w:rPr>
        <w:t>Условно разрешенные виды использования</w:t>
      </w:r>
      <w:r w:rsidRPr="00DF30C7">
        <w:t xml:space="preserve"> земельных участков и объектов капитального строительства: нет.</w:t>
      </w:r>
    </w:p>
    <w:p w:rsidR="00790CD5" w:rsidRPr="00DF30C7" w:rsidRDefault="00790CD5" w:rsidP="00790CD5">
      <w:pPr>
        <w:widowControl w:val="0"/>
        <w:tabs>
          <w:tab w:val="left" w:pos="0"/>
        </w:tabs>
        <w:suppressAutoHyphens/>
        <w:ind w:firstLine="709"/>
        <w:jc w:val="both"/>
        <w:rPr>
          <w:bCs/>
        </w:rPr>
      </w:pPr>
      <w:r w:rsidRPr="00DF30C7">
        <w:t>4.</w:t>
      </w:r>
      <w:r w:rsidRPr="00DF30C7">
        <w:rPr>
          <w:i/>
        </w:rPr>
        <w:t xml:space="preserve"> Вспомогательные виды разрешенного использования</w:t>
      </w:r>
      <w:r w:rsidRPr="00DF30C7">
        <w:t xml:space="preserve"> </w:t>
      </w:r>
      <w:r w:rsidRPr="00DF30C7">
        <w:rPr>
          <w:bCs/>
        </w:rPr>
        <w:t xml:space="preserve">земельных участков и объектов капитального строительства: </w:t>
      </w:r>
    </w:p>
    <w:p w:rsidR="006464FB" w:rsidRPr="00DF30C7" w:rsidRDefault="006464FB" w:rsidP="006464FB">
      <w:pPr>
        <w:widowControl w:val="0"/>
        <w:tabs>
          <w:tab w:val="left" w:pos="0"/>
        </w:tabs>
        <w:suppressAutoHyphens/>
        <w:ind w:firstLine="709"/>
        <w:jc w:val="both"/>
        <w:rPr>
          <w:bCs/>
        </w:rPr>
      </w:pPr>
      <w:r w:rsidRPr="00DF30C7">
        <w:t>–</w:t>
      </w:r>
      <w:r w:rsidRPr="00DF30C7">
        <w:rPr>
          <w:bCs/>
        </w:rPr>
        <w:t xml:space="preserve"> земельные участки (территории) о</w:t>
      </w:r>
      <w:r w:rsidR="00C17F77">
        <w:rPr>
          <w:bCs/>
        </w:rPr>
        <w:t>бщего пользования – (код 12.0)</w:t>
      </w:r>
    </w:p>
    <w:p w:rsidR="00790CD5" w:rsidRPr="00DF30C7" w:rsidRDefault="00790CD5" w:rsidP="00790CD5">
      <w:pPr>
        <w:pStyle w:val="Iauiue"/>
        <w:widowControl/>
        <w:ind w:firstLine="709"/>
        <w:jc w:val="both"/>
        <w:rPr>
          <w:sz w:val="24"/>
          <w:szCs w:val="24"/>
        </w:rPr>
      </w:pPr>
      <w:r w:rsidRPr="00DF30C7">
        <w:rPr>
          <w:sz w:val="24"/>
          <w:szCs w:val="24"/>
        </w:rPr>
        <w:t xml:space="preserve">5. </w:t>
      </w:r>
      <w:r w:rsidRPr="00DF30C7">
        <w:rPr>
          <w:i/>
          <w:sz w:val="24"/>
          <w:szCs w:val="24"/>
        </w:rPr>
        <w:t>Предельные размеры</w:t>
      </w:r>
      <w:r w:rsidRPr="00DF30C7">
        <w:rPr>
          <w:sz w:val="24"/>
          <w:szCs w:val="24"/>
        </w:rPr>
        <w:t xml:space="preserve"> земельных участков и предельные параметры разрешенного строительства, реконструкции объектов капитального строительства:</w:t>
      </w:r>
    </w:p>
    <w:p w:rsidR="002A4CB5" w:rsidRPr="00DF30C7" w:rsidRDefault="002A4CB5" w:rsidP="002A4CB5">
      <w:pPr>
        <w:pStyle w:val="af9"/>
        <w:widowControl w:val="0"/>
        <w:numPr>
          <w:ilvl w:val="0"/>
          <w:numId w:val="13"/>
        </w:numPr>
        <w:ind w:left="0" w:firstLine="709"/>
        <w:jc w:val="both"/>
        <w:rPr>
          <w:szCs w:val="24"/>
        </w:rPr>
      </w:pPr>
      <w:r w:rsidRPr="00DF30C7">
        <w:rPr>
          <w:szCs w:val="24"/>
        </w:rPr>
        <w:t xml:space="preserve">минимальный размер земельного участка – 1  </w:t>
      </w:r>
      <w:r w:rsidRPr="00DF30C7">
        <w:t>м</w:t>
      </w:r>
      <w:proofErr w:type="gramStart"/>
      <w:r w:rsidRPr="00DF30C7">
        <w:rPr>
          <w:vertAlign w:val="superscript"/>
        </w:rPr>
        <w:t>2</w:t>
      </w:r>
      <w:proofErr w:type="gramEnd"/>
      <w:r w:rsidRPr="00DF30C7">
        <w:rPr>
          <w:szCs w:val="24"/>
        </w:rPr>
        <w:t>;</w:t>
      </w:r>
    </w:p>
    <w:p w:rsidR="002A4CB5" w:rsidRPr="00DF30C7" w:rsidRDefault="002A4CB5" w:rsidP="002A4CB5">
      <w:pPr>
        <w:numPr>
          <w:ilvl w:val="2"/>
          <w:numId w:val="13"/>
        </w:numPr>
        <w:shd w:val="clear" w:color="auto" w:fill="FFFFFF"/>
        <w:tabs>
          <w:tab w:val="left" w:pos="0"/>
        </w:tabs>
        <w:suppressAutoHyphens/>
        <w:ind w:left="0" w:firstLine="709"/>
        <w:jc w:val="both"/>
      </w:pPr>
      <w:r w:rsidRPr="00DF30C7">
        <w:t>максимальный размер земельного участка – 200000 м</w:t>
      </w:r>
      <w:proofErr w:type="gramStart"/>
      <w:r w:rsidRPr="00DF30C7">
        <w:rPr>
          <w:vertAlign w:val="superscript"/>
        </w:rPr>
        <w:t>2</w:t>
      </w:r>
      <w:proofErr w:type="gramEnd"/>
      <w:r w:rsidRPr="00DF30C7">
        <w:t>;</w:t>
      </w:r>
    </w:p>
    <w:p w:rsidR="002A4CB5" w:rsidRPr="00DF30C7" w:rsidRDefault="002A4CB5" w:rsidP="002A4CB5">
      <w:pPr>
        <w:numPr>
          <w:ilvl w:val="0"/>
          <w:numId w:val="35"/>
        </w:numPr>
        <w:shd w:val="clear" w:color="auto" w:fill="FFFFFF"/>
        <w:tabs>
          <w:tab w:val="left" w:pos="709"/>
        </w:tabs>
        <w:suppressAutoHyphens/>
        <w:ind w:left="0" w:firstLine="709"/>
        <w:jc w:val="both"/>
      </w:pPr>
      <w:r w:rsidRPr="00DF30C7">
        <w:t>м</w:t>
      </w:r>
      <w:proofErr w:type="spellStart"/>
      <w:r w:rsidRPr="00DF30C7">
        <w:rPr>
          <w:lang w:val="en-US"/>
        </w:rPr>
        <w:t>аксимальный</w:t>
      </w:r>
      <w:proofErr w:type="spellEnd"/>
      <w:r w:rsidRPr="00DF30C7">
        <w:rPr>
          <w:lang w:val="en-US"/>
        </w:rPr>
        <w:t xml:space="preserve"> </w:t>
      </w:r>
      <w:proofErr w:type="spellStart"/>
      <w:r w:rsidRPr="00DF30C7">
        <w:rPr>
          <w:lang w:val="en-US"/>
        </w:rPr>
        <w:t>процент</w:t>
      </w:r>
      <w:proofErr w:type="spellEnd"/>
      <w:r w:rsidRPr="00DF30C7">
        <w:rPr>
          <w:lang w:val="en-US"/>
        </w:rPr>
        <w:t xml:space="preserve"> </w:t>
      </w:r>
      <w:proofErr w:type="spellStart"/>
      <w:r w:rsidRPr="00DF30C7">
        <w:rPr>
          <w:lang w:val="en-US"/>
        </w:rPr>
        <w:t>застройки</w:t>
      </w:r>
      <w:proofErr w:type="spellEnd"/>
      <w:r w:rsidRPr="00DF30C7">
        <w:rPr>
          <w:lang w:val="en-US"/>
        </w:rPr>
        <w:t xml:space="preserve"> </w:t>
      </w:r>
      <w:r w:rsidRPr="00DF30C7">
        <w:t>75 %;</w:t>
      </w:r>
    </w:p>
    <w:p w:rsidR="002A4CB5" w:rsidRPr="00DF30C7" w:rsidRDefault="002A4CB5" w:rsidP="002A4CB5">
      <w:pPr>
        <w:numPr>
          <w:ilvl w:val="2"/>
          <w:numId w:val="14"/>
        </w:numPr>
        <w:shd w:val="clear" w:color="auto" w:fill="FFFFFF"/>
        <w:tabs>
          <w:tab w:val="left" w:pos="709"/>
        </w:tabs>
        <w:suppressAutoHyphens/>
        <w:ind w:left="0" w:firstLine="709"/>
        <w:jc w:val="both"/>
      </w:pPr>
      <w:r w:rsidRPr="00DF30C7">
        <w:t>максимальная этажность -3</w:t>
      </w:r>
      <w:r w:rsidRPr="00DF30C7">
        <w:rPr>
          <w:lang w:val="en-US"/>
        </w:rPr>
        <w:t>;</w:t>
      </w:r>
    </w:p>
    <w:p w:rsidR="002A4CB5" w:rsidRPr="00DF30C7" w:rsidRDefault="002A4CB5" w:rsidP="002A4CB5">
      <w:pPr>
        <w:numPr>
          <w:ilvl w:val="0"/>
          <w:numId w:val="14"/>
        </w:numPr>
        <w:shd w:val="clear" w:color="auto" w:fill="FFFFFF"/>
        <w:tabs>
          <w:tab w:val="left" w:pos="709"/>
        </w:tabs>
        <w:suppressAutoHyphens/>
        <w:ind w:left="0" w:firstLine="709"/>
        <w:jc w:val="both"/>
      </w:pPr>
      <w:r w:rsidRPr="00DF30C7">
        <w:t>минимальные отступы от границ земельных участков в целях определения мест допустимого размещения зданий, строений, сооружений – 1 м.</w:t>
      </w:r>
    </w:p>
    <w:p w:rsidR="00790CD5" w:rsidRPr="00DF30C7" w:rsidRDefault="00790CD5" w:rsidP="00790CD5">
      <w:pPr>
        <w:pStyle w:val="a4"/>
        <w:tabs>
          <w:tab w:val="left" w:pos="720"/>
        </w:tabs>
        <w:ind w:firstLine="709"/>
        <w:jc w:val="both"/>
      </w:pPr>
      <w:r w:rsidRPr="00DF30C7">
        <w:lastRenderedPageBreak/>
        <w:t xml:space="preserve">6.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9E3EC6" w:rsidRPr="00DF30C7" w:rsidRDefault="009E3EC6" w:rsidP="00790CD5">
      <w:pPr>
        <w:pStyle w:val="a4"/>
        <w:tabs>
          <w:tab w:val="left" w:pos="720"/>
        </w:tabs>
        <w:ind w:firstLine="709"/>
        <w:jc w:val="both"/>
      </w:pPr>
      <w:r w:rsidRPr="00DF30C7">
        <w:t>7. Размещение производственных объектов допускается только при условии соблюдения санитарных норм и правил.</w:t>
      </w:r>
    </w:p>
    <w:p w:rsidR="00790CD5" w:rsidRPr="00DF30C7" w:rsidRDefault="009E3EC6" w:rsidP="00790CD5">
      <w:pPr>
        <w:pStyle w:val="a4"/>
        <w:tabs>
          <w:tab w:val="left" w:pos="720"/>
        </w:tabs>
        <w:ind w:firstLine="709"/>
        <w:jc w:val="both"/>
      </w:pPr>
      <w:r w:rsidRPr="00DF30C7">
        <w:t>8</w:t>
      </w:r>
      <w:r w:rsidR="00790CD5" w:rsidRPr="00DF30C7">
        <w:t>.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790CD5" w:rsidRPr="00DF30C7" w:rsidRDefault="009E3EC6" w:rsidP="00790CD5">
      <w:pPr>
        <w:ind w:firstLine="709"/>
        <w:jc w:val="both"/>
      </w:pPr>
      <w:r w:rsidRPr="00DF30C7">
        <w:t>9</w:t>
      </w:r>
      <w:r w:rsidR="00790CD5" w:rsidRPr="00DF30C7">
        <w:t>.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9E3EC6" w:rsidRPr="00DF30C7" w:rsidRDefault="009E3EC6" w:rsidP="009E3EC6">
      <w:pPr>
        <w:widowControl w:val="0"/>
        <w:ind w:firstLine="709"/>
        <w:jc w:val="both"/>
      </w:pPr>
      <w:r w:rsidRPr="00DF30C7">
        <w:t>10</w:t>
      </w:r>
      <w:r w:rsidR="00790CD5" w:rsidRPr="00DF30C7">
        <w:t xml:space="preserve">. </w:t>
      </w:r>
      <w:r w:rsidRPr="00DF30C7">
        <w:t xml:space="preserve">Размещение рекламных конструкций является разрешенным видом использования </w:t>
      </w:r>
      <w:proofErr w:type="gramStart"/>
      <w:r w:rsidRPr="00DF30C7">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DF30C7">
        <w:t xml:space="preserve"> муниципального образования </w:t>
      </w:r>
      <w:proofErr w:type="spellStart"/>
      <w:r w:rsidR="002D28C7" w:rsidRPr="00DF30C7">
        <w:t>Краснощековск</w:t>
      </w:r>
      <w:r w:rsidRPr="00DF30C7">
        <w:t>ий</w:t>
      </w:r>
      <w:proofErr w:type="spellEnd"/>
      <w:r w:rsidRPr="00DF30C7">
        <w:t xml:space="preserve"> район</w:t>
      </w:r>
      <w:r w:rsidR="009A12C7" w:rsidRPr="00DF30C7">
        <w:t>.</w:t>
      </w:r>
    </w:p>
    <w:p w:rsidR="006B2E16" w:rsidRPr="00DF30C7" w:rsidRDefault="006B2E16" w:rsidP="00854598">
      <w:pPr>
        <w:pStyle w:val="4"/>
        <w:rPr>
          <w:b w:val="0"/>
        </w:rPr>
      </w:pPr>
      <w:bookmarkStart w:id="96" w:name="_Toc90972789"/>
      <w:bookmarkStart w:id="97" w:name="_Toc282347545"/>
      <w:r w:rsidRPr="00DF30C7">
        <w:rPr>
          <w:b w:val="0"/>
        </w:rPr>
        <w:t>Градостроительные регламенты на территории зоны рекреационного назначения</w:t>
      </w:r>
      <w:bookmarkEnd w:id="96"/>
      <w:r w:rsidRPr="00DF30C7">
        <w:rPr>
          <w:b w:val="0"/>
        </w:rPr>
        <w:t xml:space="preserve"> </w:t>
      </w:r>
    </w:p>
    <w:p w:rsidR="007D4D17" w:rsidRPr="00DF30C7" w:rsidRDefault="007D4D17" w:rsidP="007D4D17">
      <w:pPr>
        <w:widowControl w:val="0"/>
        <w:shd w:val="clear" w:color="auto" w:fill="FFFFFF"/>
        <w:tabs>
          <w:tab w:val="left" w:pos="0"/>
        </w:tabs>
        <w:ind w:firstLine="709"/>
        <w:jc w:val="both"/>
        <w:rPr>
          <w:bCs/>
        </w:rPr>
      </w:pPr>
      <w:r w:rsidRPr="00DF30C7">
        <w:rPr>
          <w:iCs/>
        </w:rPr>
        <w:t xml:space="preserve">1. Зона рекреационного назначения представлена зонами озелененных территорий общего пользования - парков, садов, скверов, естественных зеленых насаждений </w:t>
      </w:r>
      <w:r w:rsidRPr="00DF30C7">
        <w:rPr>
          <w:bCs/>
        </w:rPr>
        <w:t>(код 5 01)</w:t>
      </w:r>
      <w:r w:rsidRPr="00DF30C7">
        <w:rPr>
          <w:iCs/>
        </w:rPr>
        <w:t xml:space="preserve">. </w:t>
      </w:r>
    </w:p>
    <w:p w:rsidR="007D4D17" w:rsidRPr="00DF30C7" w:rsidRDefault="007D4D17" w:rsidP="007D4D17">
      <w:pPr>
        <w:widowControl w:val="0"/>
        <w:shd w:val="clear" w:color="auto" w:fill="FFFFFF"/>
        <w:tabs>
          <w:tab w:val="left" w:pos="0"/>
        </w:tabs>
        <w:ind w:firstLine="709"/>
        <w:jc w:val="both"/>
        <w:rPr>
          <w:bCs/>
        </w:rPr>
      </w:pPr>
      <w:r w:rsidRPr="00DF30C7">
        <w:t xml:space="preserve">2. </w:t>
      </w:r>
      <w:r w:rsidRPr="00DF30C7">
        <w:rPr>
          <w:bCs/>
          <w:i/>
        </w:rPr>
        <w:t>Основные виды разрешенного использования</w:t>
      </w:r>
      <w:r w:rsidRPr="00DF30C7">
        <w:rPr>
          <w:bCs/>
        </w:rPr>
        <w:t xml:space="preserve"> земельных участков и объектов капитального строительства:</w:t>
      </w:r>
    </w:p>
    <w:p w:rsidR="007D4D17" w:rsidRPr="00DF30C7" w:rsidRDefault="007D4D17" w:rsidP="007D4D17">
      <w:pPr>
        <w:pStyle w:val="Iauiue"/>
        <w:numPr>
          <w:ilvl w:val="0"/>
          <w:numId w:val="18"/>
        </w:numPr>
        <w:shd w:val="clear" w:color="auto" w:fill="FFFFFF"/>
        <w:tabs>
          <w:tab w:val="left" w:pos="0"/>
        </w:tabs>
        <w:snapToGrid w:val="0"/>
        <w:ind w:left="0" w:firstLine="709"/>
        <w:jc w:val="both"/>
        <w:rPr>
          <w:sz w:val="24"/>
          <w:szCs w:val="24"/>
        </w:rPr>
      </w:pPr>
      <w:r w:rsidRPr="00DF30C7">
        <w:rPr>
          <w:sz w:val="24"/>
          <w:szCs w:val="24"/>
        </w:rPr>
        <w:t>земельные участки (территории) о</w:t>
      </w:r>
      <w:r w:rsidR="00C17F77">
        <w:rPr>
          <w:sz w:val="24"/>
          <w:szCs w:val="24"/>
        </w:rPr>
        <w:t>бщего пользования – (код 12.0)</w:t>
      </w:r>
    </w:p>
    <w:p w:rsidR="007D4D17" w:rsidRPr="00DF30C7" w:rsidRDefault="007D4D17" w:rsidP="007D4D17">
      <w:pPr>
        <w:pStyle w:val="Iauiue"/>
        <w:numPr>
          <w:ilvl w:val="0"/>
          <w:numId w:val="18"/>
        </w:numPr>
        <w:shd w:val="clear" w:color="auto" w:fill="FFFFFF"/>
        <w:tabs>
          <w:tab w:val="left" w:pos="0"/>
        </w:tabs>
        <w:snapToGrid w:val="0"/>
        <w:ind w:left="0" w:firstLine="709"/>
        <w:jc w:val="both"/>
        <w:rPr>
          <w:sz w:val="24"/>
          <w:szCs w:val="24"/>
        </w:rPr>
      </w:pPr>
      <w:r w:rsidRPr="00DF30C7">
        <w:rPr>
          <w:sz w:val="24"/>
          <w:szCs w:val="24"/>
        </w:rPr>
        <w:t>комму</w:t>
      </w:r>
      <w:r w:rsidR="00C17F77">
        <w:rPr>
          <w:sz w:val="24"/>
          <w:szCs w:val="24"/>
        </w:rPr>
        <w:t>нальное обслуживание (код 3.1)</w:t>
      </w:r>
    </w:p>
    <w:p w:rsidR="007D4D17" w:rsidRPr="00DF30C7" w:rsidRDefault="007D4D17" w:rsidP="007D4D17">
      <w:pPr>
        <w:pStyle w:val="Iauiue"/>
        <w:shd w:val="clear" w:color="auto" w:fill="FFFFFF"/>
        <w:tabs>
          <w:tab w:val="left" w:pos="0"/>
        </w:tabs>
        <w:snapToGrid w:val="0"/>
        <w:ind w:firstLine="709"/>
        <w:jc w:val="both"/>
        <w:rPr>
          <w:bCs/>
          <w:sz w:val="24"/>
          <w:szCs w:val="24"/>
        </w:rPr>
      </w:pPr>
      <w:r w:rsidRPr="00DF30C7">
        <w:rPr>
          <w:sz w:val="24"/>
          <w:szCs w:val="24"/>
        </w:rPr>
        <w:t xml:space="preserve">3. </w:t>
      </w:r>
      <w:r w:rsidRPr="00DF30C7">
        <w:rPr>
          <w:bCs/>
          <w:i/>
          <w:sz w:val="24"/>
          <w:szCs w:val="24"/>
        </w:rPr>
        <w:t>Условно разрешенные виды использования</w:t>
      </w:r>
      <w:r w:rsidRPr="00DF30C7">
        <w:rPr>
          <w:bCs/>
          <w:sz w:val="24"/>
          <w:szCs w:val="24"/>
        </w:rPr>
        <w:t xml:space="preserve"> земельных участков и объектов капитального строительства: </w:t>
      </w:r>
    </w:p>
    <w:p w:rsidR="007D4D17" w:rsidRPr="00DF30C7" w:rsidRDefault="00C17F77" w:rsidP="007D4D17">
      <w:pPr>
        <w:pStyle w:val="Iauiue"/>
        <w:numPr>
          <w:ilvl w:val="0"/>
          <w:numId w:val="18"/>
        </w:numPr>
        <w:shd w:val="clear" w:color="auto" w:fill="FFFFFF"/>
        <w:tabs>
          <w:tab w:val="left" w:pos="0"/>
        </w:tabs>
        <w:snapToGrid w:val="0"/>
        <w:ind w:left="0" w:firstLine="709"/>
        <w:jc w:val="both"/>
        <w:rPr>
          <w:sz w:val="24"/>
          <w:szCs w:val="24"/>
        </w:rPr>
      </w:pPr>
      <w:r>
        <w:rPr>
          <w:sz w:val="24"/>
          <w:szCs w:val="24"/>
        </w:rPr>
        <w:t>спорт – (код 5.1)</w:t>
      </w:r>
    </w:p>
    <w:p w:rsidR="007D4D17" w:rsidRPr="00DF30C7" w:rsidRDefault="007D4D17" w:rsidP="007D4D17">
      <w:pPr>
        <w:pStyle w:val="a"/>
        <w:widowControl w:val="0"/>
        <w:numPr>
          <w:ilvl w:val="0"/>
          <w:numId w:val="0"/>
        </w:numPr>
        <w:tabs>
          <w:tab w:val="clear" w:pos="851"/>
          <w:tab w:val="left" w:pos="0"/>
        </w:tabs>
        <w:spacing w:after="0"/>
        <w:ind w:firstLine="709"/>
        <w:rPr>
          <w:rFonts w:ascii="Times New Roman" w:hAnsi="Times New Roman"/>
          <w:sz w:val="24"/>
          <w:szCs w:val="24"/>
        </w:rPr>
      </w:pPr>
      <w:r w:rsidRPr="00DF30C7">
        <w:rPr>
          <w:rFonts w:ascii="Times New Roman" w:hAnsi="Times New Roman"/>
          <w:sz w:val="24"/>
          <w:szCs w:val="24"/>
        </w:rPr>
        <w:t xml:space="preserve">4. </w:t>
      </w:r>
      <w:r w:rsidRPr="00DF30C7">
        <w:rPr>
          <w:rFonts w:ascii="Times New Roman" w:hAnsi="Times New Roman"/>
          <w:i/>
          <w:sz w:val="24"/>
          <w:szCs w:val="24"/>
        </w:rPr>
        <w:t>Вспомогательные виды разрешенного использования</w:t>
      </w:r>
      <w:r w:rsidRPr="00DF30C7">
        <w:rPr>
          <w:rFonts w:ascii="Times New Roman" w:hAnsi="Times New Roman"/>
          <w:sz w:val="24"/>
          <w:szCs w:val="24"/>
        </w:rPr>
        <w:t xml:space="preserve">: </w:t>
      </w:r>
      <w:r w:rsidRPr="00DF30C7">
        <w:rPr>
          <w:rFonts w:ascii="Times New Roman" w:hAnsi="Times New Roman"/>
          <w:color w:val="000000"/>
          <w:sz w:val="24"/>
          <w:szCs w:val="24"/>
        </w:rPr>
        <w:t>нет.</w:t>
      </w:r>
    </w:p>
    <w:p w:rsidR="007D4D17" w:rsidRPr="00DF30C7" w:rsidRDefault="007D4D17" w:rsidP="007D4D17">
      <w:pPr>
        <w:widowControl w:val="0"/>
        <w:shd w:val="clear" w:color="auto" w:fill="FFFFFF"/>
        <w:tabs>
          <w:tab w:val="left" w:pos="0"/>
        </w:tabs>
        <w:ind w:firstLine="709"/>
        <w:jc w:val="both"/>
      </w:pPr>
      <w:r w:rsidRPr="00DF30C7">
        <w:rPr>
          <w:color w:val="000000"/>
        </w:rPr>
        <w:t>5.</w:t>
      </w:r>
      <w:r w:rsidRPr="00DF30C7">
        <w:t xml:space="preserve"> </w:t>
      </w:r>
      <w:r w:rsidRPr="00DF30C7">
        <w:rPr>
          <w:i/>
        </w:rPr>
        <w:t>Предельные размеры</w:t>
      </w:r>
      <w:r w:rsidRPr="00DF30C7">
        <w:t xml:space="preserve"> земельных участков, минимальные отступы от границ земельных участков в целях определения мест допустимого размещения зданий, строений, сооружений, минимальная, максимальная высота зданий, строений, сооружений, максимальный процент застройки не подлежат установлению.</w:t>
      </w:r>
    </w:p>
    <w:p w:rsidR="00976AB9" w:rsidRPr="00DF30C7" w:rsidRDefault="00976AB9" w:rsidP="00854598">
      <w:pPr>
        <w:pStyle w:val="4"/>
        <w:rPr>
          <w:b w:val="0"/>
        </w:rPr>
      </w:pPr>
      <w:bookmarkStart w:id="98" w:name="_Toc90972790"/>
      <w:r w:rsidRPr="00DF30C7">
        <w:rPr>
          <w:b w:val="0"/>
        </w:rPr>
        <w:t>Градостроительные регламенты на территориях зон</w:t>
      </w:r>
      <w:r w:rsidR="003A3BB0" w:rsidRPr="00DF30C7">
        <w:rPr>
          <w:b w:val="0"/>
        </w:rPr>
        <w:t>ы</w:t>
      </w:r>
      <w:r w:rsidRPr="00DF30C7">
        <w:rPr>
          <w:b w:val="0"/>
        </w:rPr>
        <w:t xml:space="preserve"> </w:t>
      </w:r>
      <w:r w:rsidR="002D69C8" w:rsidRPr="00DF30C7">
        <w:rPr>
          <w:b w:val="0"/>
        </w:rPr>
        <w:t xml:space="preserve">инженерной и </w:t>
      </w:r>
      <w:r w:rsidRPr="00DF30C7">
        <w:rPr>
          <w:b w:val="0"/>
        </w:rPr>
        <w:t>транспортной инфраструктуры</w:t>
      </w:r>
      <w:bookmarkEnd w:id="98"/>
      <w:r w:rsidRPr="00DF30C7">
        <w:rPr>
          <w:b w:val="0"/>
        </w:rPr>
        <w:t xml:space="preserve"> </w:t>
      </w:r>
    </w:p>
    <w:p w:rsidR="00C23AC2" w:rsidRPr="00DF30C7" w:rsidRDefault="00C23AC2" w:rsidP="00C23AC2">
      <w:pPr>
        <w:widowControl w:val="0"/>
        <w:ind w:firstLine="709"/>
        <w:jc w:val="both"/>
      </w:pPr>
      <w:r w:rsidRPr="00DF30C7">
        <w:t>1. Зона инженерной и транспортной инфраструктуры (</w:t>
      </w:r>
      <w:r w:rsidR="007D4D17" w:rsidRPr="00DF30C7">
        <w:t>6</w:t>
      </w:r>
      <w:r w:rsidRPr="00DF30C7">
        <w:t xml:space="preserve"> 01) представлена территориями общего пользования</w:t>
      </w:r>
    </w:p>
    <w:p w:rsidR="00C23AC2" w:rsidRPr="00DF30C7" w:rsidRDefault="00C23AC2" w:rsidP="00C23AC2">
      <w:pPr>
        <w:widowControl w:val="0"/>
        <w:autoSpaceDE w:val="0"/>
        <w:autoSpaceDN w:val="0"/>
        <w:adjustRightInd w:val="0"/>
        <w:ind w:firstLine="709"/>
        <w:jc w:val="both"/>
      </w:pPr>
      <w:r w:rsidRPr="00DF30C7">
        <w:t>Согласно п. 4 ст.36 Градостроительного кодекса РФ действие градостроительных регламентов не распространяются на земельные участки в границах территорий общего пользования.</w:t>
      </w:r>
    </w:p>
    <w:p w:rsidR="00F23E7A" w:rsidRPr="00DF30C7" w:rsidRDefault="00F23E7A" w:rsidP="00854598">
      <w:pPr>
        <w:pStyle w:val="4"/>
        <w:rPr>
          <w:b w:val="0"/>
        </w:rPr>
      </w:pPr>
      <w:bookmarkStart w:id="99" w:name="_Toc90972791"/>
      <w:r w:rsidRPr="00DF30C7">
        <w:rPr>
          <w:b w:val="0"/>
        </w:rPr>
        <w:t>Градостроительные регламенты на территори</w:t>
      </w:r>
      <w:r w:rsidR="000D2063" w:rsidRPr="00DF30C7">
        <w:rPr>
          <w:b w:val="0"/>
        </w:rPr>
        <w:t>и</w:t>
      </w:r>
      <w:r w:rsidRPr="00DF30C7">
        <w:rPr>
          <w:b w:val="0"/>
        </w:rPr>
        <w:t xml:space="preserve"> зон</w:t>
      </w:r>
      <w:r w:rsidR="000D2063" w:rsidRPr="00DF30C7">
        <w:rPr>
          <w:b w:val="0"/>
        </w:rPr>
        <w:t>ы</w:t>
      </w:r>
      <w:r w:rsidRPr="00DF30C7">
        <w:rPr>
          <w:b w:val="0"/>
        </w:rPr>
        <w:t xml:space="preserve"> специального назначения</w:t>
      </w:r>
      <w:bookmarkEnd w:id="99"/>
    </w:p>
    <w:p w:rsidR="009813CE" w:rsidRPr="00DF30C7" w:rsidRDefault="009813CE" w:rsidP="009813CE">
      <w:pPr>
        <w:pStyle w:val="a4"/>
        <w:shd w:val="clear" w:color="auto" w:fill="FFFFFF"/>
        <w:tabs>
          <w:tab w:val="left" w:pos="0"/>
        </w:tabs>
        <w:snapToGrid w:val="0"/>
        <w:ind w:firstLine="709"/>
        <w:jc w:val="both"/>
      </w:pPr>
      <w:r w:rsidRPr="00DF30C7">
        <w:t>1. Зон</w:t>
      </w:r>
      <w:r w:rsidR="000D2063" w:rsidRPr="00DF30C7">
        <w:t>а</w:t>
      </w:r>
      <w:r w:rsidRPr="00DF30C7">
        <w:t xml:space="preserve"> специального назначения</w:t>
      </w:r>
      <w:r w:rsidR="000D2063" w:rsidRPr="00DF30C7">
        <w:t xml:space="preserve"> </w:t>
      </w:r>
      <w:r w:rsidR="006464FB" w:rsidRPr="00DF30C7">
        <w:t>(</w:t>
      </w:r>
      <w:r w:rsidRPr="00DF30C7">
        <w:t xml:space="preserve">код зоны – </w:t>
      </w:r>
      <w:r w:rsidR="00742A16" w:rsidRPr="00DF30C7">
        <w:t>7 01</w:t>
      </w:r>
      <w:r w:rsidRPr="00DF30C7">
        <w:t>) предназначен</w:t>
      </w:r>
      <w:r w:rsidR="000D2063" w:rsidRPr="00DF30C7">
        <w:t>а</w:t>
      </w:r>
      <w:r w:rsidRPr="00DF30C7">
        <w:t xml:space="preserve"> для размещения объектов ритуального назначения (клад</w:t>
      </w:r>
      <w:r w:rsidR="00742A16" w:rsidRPr="00DF30C7">
        <w:t>бищ).</w:t>
      </w:r>
    </w:p>
    <w:p w:rsidR="006464FB" w:rsidRPr="00DF30C7" w:rsidRDefault="006464FB" w:rsidP="006464FB">
      <w:pPr>
        <w:widowControl w:val="0"/>
        <w:shd w:val="clear" w:color="auto" w:fill="FFFFFF"/>
        <w:tabs>
          <w:tab w:val="left" w:pos="0"/>
        </w:tabs>
        <w:snapToGrid w:val="0"/>
        <w:ind w:firstLine="709"/>
        <w:jc w:val="both"/>
        <w:rPr>
          <w:bCs/>
        </w:rPr>
      </w:pPr>
      <w:r w:rsidRPr="00DF30C7">
        <w:t xml:space="preserve">2. </w:t>
      </w:r>
      <w:r w:rsidRPr="00DF30C7">
        <w:rPr>
          <w:bCs/>
          <w:i/>
        </w:rPr>
        <w:t>Основные виды разрешенного использования</w:t>
      </w:r>
      <w:r w:rsidRPr="00DF30C7">
        <w:rPr>
          <w:bCs/>
        </w:rPr>
        <w:t xml:space="preserve"> земельных участков и объектов </w:t>
      </w:r>
      <w:r w:rsidRPr="00DF30C7">
        <w:rPr>
          <w:bCs/>
        </w:rPr>
        <w:lastRenderedPageBreak/>
        <w:t>капитального строительства</w:t>
      </w:r>
      <w:r w:rsidR="00742A16" w:rsidRPr="00DF30C7">
        <w:t xml:space="preserve"> в зоне специального назначения</w:t>
      </w:r>
      <w:r w:rsidRPr="00DF30C7">
        <w:rPr>
          <w:bCs/>
        </w:rPr>
        <w:t>:</w:t>
      </w:r>
    </w:p>
    <w:p w:rsidR="006464FB" w:rsidRPr="00DF30C7" w:rsidRDefault="006464FB" w:rsidP="006464FB">
      <w:pPr>
        <w:widowControl w:val="0"/>
        <w:shd w:val="clear" w:color="auto" w:fill="FFFFFF"/>
        <w:tabs>
          <w:tab w:val="left" w:pos="0"/>
        </w:tabs>
        <w:suppressAutoHyphens/>
        <w:snapToGrid w:val="0"/>
        <w:ind w:firstLine="709"/>
        <w:jc w:val="both"/>
      </w:pPr>
      <w:r w:rsidRPr="00DF30C7">
        <w:t>– ритуал</w:t>
      </w:r>
      <w:r w:rsidR="00C17F77">
        <w:t>ьная деятельность – (код 12.1)</w:t>
      </w:r>
    </w:p>
    <w:p w:rsidR="006464FB" w:rsidRPr="00DF30C7" w:rsidRDefault="006464FB" w:rsidP="006464FB">
      <w:pPr>
        <w:pStyle w:val="a4"/>
        <w:widowControl w:val="0"/>
        <w:tabs>
          <w:tab w:val="left" w:pos="720"/>
        </w:tabs>
        <w:ind w:firstLine="709"/>
        <w:jc w:val="both"/>
      </w:pPr>
      <w:r w:rsidRPr="00DF30C7">
        <w:t>3.</w:t>
      </w:r>
      <w:r w:rsidRPr="00DF30C7">
        <w:rPr>
          <w:i/>
        </w:rPr>
        <w:t xml:space="preserve"> Условно-разрешенные виды использования – нет.</w:t>
      </w:r>
    </w:p>
    <w:p w:rsidR="006464FB" w:rsidRPr="00DF30C7" w:rsidRDefault="006464FB" w:rsidP="006464FB">
      <w:pPr>
        <w:widowControl w:val="0"/>
        <w:shd w:val="clear" w:color="auto" w:fill="FFFFFF"/>
        <w:tabs>
          <w:tab w:val="left" w:pos="0"/>
          <w:tab w:val="left" w:pos="567"/>
        </w:tabs>
        <w:suppressAutoHyphens/>
        <w:snapToGrid w:val="0"/>
        <w:ind w:firstLine="709"/>
        <w:jc w:val="both"/>
      </w:pPr>
      <w:r w:rsidRPr="00DF30C7">
        <w:t xml:space="preserve">4. </w:t>
      </w:r>
      <w:r w:rsidRPr="00DF30C7">
        <w:rPr>
          <w:i/>
        </w:rPr>
        <w:t>Вспомогательные виды разрешенного использования</w:t>
      </w:r>
      <w:r w:rsidRPr="00DF30C7">
        <w:t xml:space="preserve"> земельных участков и объектов капитального строительства </w:t>
      </w:r>
      <w:r w:rsidRPr="00DF30C7">
        <w:rPr>
          <w:i/>
        </w:rPr>
        <w:t>– нет.</w:t>
      </w:r>
    </w:p>
    <w:p w:rsidR="00326DD8" w:rsidRPr="00DF30C7" w:rsidRDefault="006464FB" w:rsidP="00326DD8">
      <w:pPr>
        <w:pStyle w:val="a4"/>
        <w:tabs>
          <w:tab w:val="left" w:pos="720"/>
        </w:tabs>
        <w:ind w:firstLine="720"/>
        <w:jc w:val="both"/>
      </w:pPr>
      <w:r w:rsidRPr="00DF30C7">
        <w:t>5.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r w:rsidR="00326DD8" w:rsidRPr="00DF30C7">
        <w:t xml:space="preserve"> </w:t>
      </w:r>
    </w:p>
    <w:p w:rsidR="006464FB" w:rsidRPr="00DF30C7" w:rsidRDefault="006464FB" w:rsidP="006464FB">
      <w:pPr>
        <w:widowControl w:val="0"/>
        <w:shd w:val="clear" w:color="auto" w:fill="FFFFFF"/>
        <w:tabs>
          <w:tab w:val="left" w:pos="0"/>
        </w:tabs>
        <w:snapToGrid w:val="0"/>
        <w:ind w:firstLine="709"/>
        <w:jc w:val="both"/>
      </w:pPr>
      <w:r w:rsidRPr="00DF30C7">
        <w:t>6. Предельные размеры земельных участков с видами разрешенного использования, допустимых к размещению в данной территориальной зоне:</w:t>
      </w:r>
    </w:p>
    <w:p w:rsidR="006464FB" w:rsidRPr="00DF30C7" w:rsidRDefault="006464FB" w:rsidP="00D96D53">
      <w:pPr>
        <w:pStyle w:val="af9"/>
        <w:widowControl w:val="0"/>
        <w:numPr>
          <w:ilvl w:val="0"/>
          <w:numId w:val="28"/>
        </w:numPr>
        <w:ind w:left="0" w:firstLine="709"/>
        <w:jc w:val="both"/>
        <w:rPr>
          <w:szCs w:val="24"/>
        </w:rPr>
      </w:pPr>
      <w:r w:rsidRPr="00DF30C7">
        <w:rPr>
          <w:szCs w:val="24"/>
        </w:rPr>
        <w:t>минимальный размер земельного участка – 0,06 га;</w:t>
      </w:r>
    </w:p>
    <w:p w:rsidR="006464FB" w:rsidRPr="00DF30C7" w:rsidRDefault="006464FB" w:rsidP="00D96D53">
      <w:pPr>
        <w:pStyle w:val="af9"/>
        <w:widowControl w:val="0"/>
        <w:numPr>
          <w:ilvl w:val="0"/>
          <w:numId w:val="28"/>
        </w:numPr>
        <w:ind w:left="0" w:firstLine="709"/>
        <w:jc w:val="both"/>
        <w:rPr>
          <w:szCs w:val="24"/>
        </w:rPr>
      </w:pPr>
      <w:r w:rsidRPr="00DF30C7">
        <w:rPr>
          <w:szCs w:val="24"/>
        </w:rPr>
        <w:t xml:space="preserve">максимальный размер земельного участка – </w:t>
      </w:r>
      <w:r w:rsidR="00326DD8" w:rsidRPr="00DF30C7">
        <w:rPr>
          <w:szCs w:val="24"/>
        </w:rPr>
        <w:t xml:space="preserve">10 </w:t>
      </w:r>
      <w:r w:rsidRPr="00DF30C7">
        <w:rPr>
          <w:szCs w:val="24"/>
        </w:rPr>
        <w:t xml:space="preserve">га. </w:t>
      </w:r>
    </w:p>
    <w:p w:rsidR="00B042BB" w:rsidRPr="00DF30C7" w:rsidRDefault="00B042BB" w:rsidP="00D96D53">
      <w:pPr>
        <w:numPr>
          <w:ilvl w:val="0"/>
          <w:numId w:val="28"/>
        </w:numPr>
        <w:shd w:val="clear" w:color="auto" w:fill="FFFFFF"/>
        <w:tabs>
          <w:tab w:val="left" w:pos="0"/>
        </w:tabs>
        <w:suppressAutoHyphens/>
        <w:ind w:left="0" w:firstLine="709"/>
        <w:jc w:val="both"/>
      </w:pPr>
      <w:r w:rsidRPr="00DF30C7">
        <w:t>минимальные отступы от границ земельных участков в целях определения мест допустимого размещения зданий, строений, сооружений, минимальная, максимальная высота зданий, строений, сооружений, максимальный процент застройки не подлежат установлению.</w:t>
      </w:r>
    </w:p>
    <w:p w:rsidR="009813CE" w:rsidRPr="00DF30C7" w:rsidRDefault="00AB2E4F" w:rsidP="00854598">
      <w:pPr>
        <w:pStyle w:val="4"/>
        <w:rPr>
          <w:b w:val="0"/>
        </w:rPr>
      </w:pPr>
      <w:bookmarkStart w:id="100" w:name="_Toc90972792"/>
      <w:r w:rsidRPr="00DF30C7">
        <w:rPr>
          <w:b w:val="0"/>
        </w:rPr>
        <w:t xml:space="preserve">Территории, на которые действие градостроительных регламентов не распространяются </w:t>
      </w:r>
      <w:r w:rsidR="009A12C7" w:rsidRPr="00DF30C7">
        <w:rPr>
          <w:b w:val="0"/>
        </w:rPr>
        <w:t>или на которые градостроительные регламенты не устанавливаются</w:t>
      </w:r>
      <w:bookmarkEnd w:id="100"/>
    </w:p>
    <w:p w:rsidR="00634B4C" w:rsidRPr="00DF30C7" w:rsidRDefault="00634B4C" w:rsidP="00634B4C">
      <w:pPr>
        <w:widowControl w:val="0"/>
        <w:autoSpaceDE w:val="0"/>
        <w:autoSpaceDN w:val="0"/>
        <w:adjustRightInd w:val="0"/>
        <w:ind w:firstLine="709"/>
        <w:jc w:val="both"/>
      </w:pPr>
      <w:r w:rsidRPr="00DF30C7">
        <w:t>1. Градостроительные регламенты не устанавливаются для земель лесного фонда, земель, покрытых пов</w:t>
      </w:r>
      <w:r w:rsidR="00D73016" w:rsidRPr="00DF30C7">
        <w:t>ерхностными водами</w:t>
      </w:r>
      <w:r w:rsidRPr="00DF30C7">
        <w:t xml:space="preserve"> согласно </w:t>
      </w:r>
      <w:proofErr w:type="gramStart"/>
      <w:r w:rsidRPr="00DF30C7">
        <w:t>п</w:t>
      </w:r>
      <w:proofErr w:type="gramEnd"/>
      <w:r w:rsidRPr="00DF30C7">
        <w:t xml:space="preserve"> 6 ст.36 Градостроительного кодекса РФ</w:t>
      </w:r>
      <w:r w:rsidR="00D73016" w:rsidRPr="00DF30C7">
        <w:t>.</w:t>
      </w:r>
      <w:r w:rsidRPr="00DF30C7">
        <w:t xml:space="preserve"> </w:t>
      </w:r>
    </w:p>
    <w:p w:rsidR="00AB2E4F" w:rsidRPr="00DF30C7" w:rsidRDefault="00AB2E4F" w:rsidP="00634B4C">
      <w:pPr>
        <w:widowControl w:val="0"/>
        <w:autoSpaceDE w:val="0"/>
        <w:autoSpaceDN w:val="0"/>
        <w:adjustRightInd w:val="0"/>
        <w:ind w:firstLine="709"/>
        <w:jc w:val="both"/>
      </w:pPr>
      <w:r w:rsidRPr="00DF30C7">
        <w:t>2. Зоны улично-дорожной сети относятся к территориям общего пользования. Согласно п. 4 ст.36 Градостроительного кодекса РФ действие градостроительных регламентов не распространяются на  земельные участки в границах территорий общего пользования.</w:t>
      </w:r>
    </w:p>
    <w:p w:rsidR="00AB2E4F" w:rsidRPr="00DF30C7" w:rsidRDefault="00AB2E4F" w:rsidP="00634B4C">
      <w:pPr>
        <w:ind w:firstLine="709"/>
        <w:jc w:val="both"/>
      </w:pPr>
      <w:r w:rsidRPr="00DF30C7">
        <w:t>3.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AB2E4F" w:rsidRPr="00DF30C7" w:rsidRDefault="00AB2E4F" w:rsidP="00634B4C">
      <w:pPr>
        <w:ind w:firstLine="709"/>
        <w:jc w:val="both"/>
      </w:pPr>
      <w:r w:rsidRPr="00DF30C7">
        <w:t>4.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p>
    <w:p w:rsidR="00AB2E4F" w:rsidRPr="00DF30C7" w:rsidRDefault="00AB2E4F" w:rsidP="00634B4C">
      <w:pPr>
        <w:ind w:firstLine="709"/>
        <w:jc w:val="both"/>
      </w:pPr>
      <w:r w:rsidRPr="00DF30C7">
        <w:t>5. Внутриквартальные проезды определяются в составе проекта планировки или межевания (жилого образования, микрорайона, квартала).</w:t>
      </w:r>
    </w:p>
    <w:p w:rsidR="00AB2E4F" w:rsidRPr="00DF30C7" w:rsidRDefault="00AB2E4F" w:rsidP="00634B4C">
      <w:pPr>
        <w:widowControl w:val="0"/>
        <w:ind w:firstLine="709"/>
        <w:jc w:val="both"/>
      </w:pPr>
      <w:r w:rsidRPr="00DF30C7">
        <w:t xml:space="preserve">6. Размещение рекламных конструкций является разрешенным видом использования </w:t>
      </w:r>
      <w:proofErr w:type="gramStart"/>
      <w:r w:rsidRPr="00DF30C7">
        <w:t>в данной территориальной зоне при условии размещения рекламных конструкций в соответствии со Схемой размещения рекламных конструкций на территории</w:t>
      </w:r>
      <w:proofErr w:type="gramEnd"/>
      <w:r w:rsidRPr="00DF30C7">
        <w:t xml:space="preserve"> муниципального образования </w:t>
      </w:r>
      <w:proofErr w:type="spellStart"/>
      <w:r w:rsidR="002D28C7" w:rsidRPr="00DF30C7">
        <w:t>Краснощековск</w:t>
      </w:r>
      <w:r w:rsidRPr="00DF30C7">
        <w:t>ий</w:t>
      </w:r>
      <w:proofErr w:type="spellEnd"/>
      <w:r w:rsidRPr="00DF30C7">
        <w:t xml:space="preserve"> район</w:t>
      </w:r>
      <w:r w:rsidR="009A12C7" w:rsidRPr="00DF30C7">
        <w:t>.</w:t>
      </w:r>
    </w:p>
    <w:p w:rsidR="00AB2E4F" w:rsidRPr="00DF30C7" w:rsidRDefault="00AB2E4F" w:rsidP="00AB2E4F">
      <w:pPr>
        <w:ind w:firstLine="709"/>
        <w:jc w:val="both"/>
      </w:pPr>
    </w:p>
    <w:p w:rsidR="00DF30DD" w:rsidRPr="00DF30C7" w:rsidRDefault="00CB5339" w:rsidP="00854598">
      <w:pPr>
        <w:pStyle w:val="2"/>
        <w:rPr>
          <w:b w:val="0"/>
        </w:rPr>
      </w:pPr>
      <w:bookmarkStart w:id="101" w:name="_Toc282347552"/>
      <w:bookmarkStart w:id="102" w:name="_Toc90972793"/>
      <w:bookmarkEnd w:id="97"/>
      <w:r w:rsidRPr="00DF30C7">
        <w:rPr>
          <w:b w:val="0"/>
        </w:rPr>
        <w:t>ИНЫЕ ВОПРОСЫ ЗЕМЛЕПОЛЬЗОВАНИЯ И ЗА</w:t>
      </w:r>
      <w:r w:rsidR="00DE2DDD" w:rsidRPr="00DF30C7">
        <w:rPr>
          <w:b w:val="0"/>
        </w:rPr>
        <w:t xml:space="preserve">СТРОЙКИ ТЕРРИТОРИИ </w:t>
      </w:r>
      <w:bookmarkEnd w:id="101"/>
      <w:r w:rsidR="00D7365C" w:rsidRPr="00DF30C7">
        <w:rPr>
          <w:b w:val="0"/>
        </w:rPr>
        <w:t>ЧИНЕТИНСК</w:t>
      </w:r>
      <w:r w:rsidR="002F3F86" w:rsidRPr="00DF30C7">
        <w:rPr>
          <w:b w:val="0"/>
        </w:rPr>
        <w:t>ОГО</w:t>
      </w:r>
      <w:r w:rsidR="002E3216" w:rsidRPr="00DF30C7">
        <w:rPr>
          <w:b w:val="0"/>
        </w:rPr>
        <w:t xml:space="preserve"> СЕЛЬСОВЕТА</w:t>
      </w:r>
      <w:bookmarkEnd w:id="102"/>
    </w:p>
    <w:p w:rsidR="0095397B" w:rsidRPr="00DF30C7" w:rsidRDefault="00DF30DD" w:rsidP="00854598">
      <w:pPr>
        <w:pStyle w:val="3"/>
        <w:rPr>
          <w:b w:val="0"/>
        </w:rPr>
      </w:pPr>
      <w:bookmarkStart w:id="103" w:name="_Toc282347553"/>
      <w:bookmarkStart w:id="104" w:name="_Toc90972794"/>
      <w:r w:rsidRPr="00DF30C7">
        <w:rPr>
          <w:b w:val="0"/>
        </w:rPr>
        <w:t xml:space="preserve">Регулирование землепользования и застройки на территории </w:t>
      </w:r>
      <w:proofErr w:type="spellStart"/>
      <w:r w:rsidR="00D7365C" w:rsidRPr="00DF30C7">
        <w:rPr>
          <w:b w:val="0"/>
        </w:rPr>
        <w:t>Чинетинск</w:t>
      </w:r>
      <w:r w:rsidR="002F3F86" w:rsidRPr="00DF30C7">
        <w:rPr>
          <w:b w:val="0"/>
        </w:rPr>
        <w:t>ого</w:t>
      </w:r>
      <w:proofErr w:type="spellEnd"/>
      <w:r w:rsidR="002E3216" w:rsidRPr="00DF30C7">
        <w:rPr>
          <w:b w:val="0"/>
        </w:rPr>
        <w:t xml:space="preserve"> сельсовета</w:t>
      </w:r>
      <w:bookmarkEnd w:id="103"/>
      <w:bookmarkEnd w:id="104"/>
      <w:r w:rsidRPr="00DF30C7">
        <w:rPr>
          <w:b w:val="0"/>
        </w:rPr>
        <w:t xml:space="preserve"> </w:t>
      </w:r>
    </w:p>
    <w:p w:rsidR="00C018A5" w:rsidRPr="00DF30C7" w:rsidRDefault="00C018A5" w:rsidP="00854598">
      <w:pPr>
        <w:pStyle w:val="4"/>
        <w:rPr>
          <w:b w:val="0"/>
        </w:rPr>
      </w:pPr>
      <w:bookmarkStart w:id="105" w:name="_Toc282347557"/>
      <w:bookmarkStart w:id="106" w:name="_Toc90972795"/>
      <w:r w:rsidRPr="00DF30C7">
        <w:rPr>
          <w:b w:val="0"/>
        </w:rPr>
        <w:t xml:space="preserve">Основные принципы организации застройки территории </w:t>
      </w:r>
      <w:bookmarkEnd w:id="105"/>
      <w:r w:rsidR="002B1413" w:rsidRPr="00DF30C7">
        <w:rPr>
          <w:b w:val="0"/>
        </w:rPr>
        <w:t>сельсовета</w:t>
      </w:r>
      <w:bookmarkEnd w:id="106"/>
    </w:p>
    <w:p w:rsidR="00C018A5" w:rsidRPr="00DF30C7" w:rsidRDefault="00C018A5" w:rsidP="00C018A5">
      <w:pPr>
        <w:pStyle w:val="a4"/>
        <w:tabs>
          <w:tab w:val="left" w:pos="720"/>
        </w:tabs>
        <w:ind w:firstLine="720"/>
        <w:jc w:val="both"/>
      </w:pPr>
      <w:r w:rsidRPr="00DF30C7">
        <w:t xml:space="preserve">1. Планировочная организация и застройка территории </w:t>
      </w:r>
      <w:r w:rsidR="008C147A" w:rsidRPr="00DF30C7">
        <w:t xml:space="preserve">сельсовета </w:t>
      </w:r>
      <w:r w:rsidRPr="00DF30C7">
        <w:t xml:space="preserve">должны отвечать требованиям создания благоприятной среды, способствующей организации </w:t>
      </w:r>
      <w:r w:rsidRPr="00DF30C7">
        <w:lastRenderedPageBreak/>
        <w:t xml:space="preserve">жизнедеятельности населения, защите от неблагоприятных факторов природного и техногенного воздействия.  </w:t>
      </w:r>
    </w:p>
    <w:p w:rsidR="00C018A5" w:rsidRPr="00DF30C7" w:rsidRDefault="00C018A5" w:rsidP="00C018A5">
      <w:pPr>
        <w:pStyle w:val="a4"/>
        <w:tabs>
          <w:tab w:val="left" w:pos="720"/>
        </w:tabs>
        <w:ind w:firstLine="720"/>
        <w:jc w:val="both"/>
      </w:pPr>
      <w:r w:rsidRPr="00DF30C7">
        <w:t>2. Для создания благоприятной среды проживания необходимо:</w:t>
      </w:r>
    </w:p>
    <w:p w:rsidR="00C018A5" w:rsidRPr="00DF30C7" w:rsidRDefault="001B089E" w:rsidP="00C018A5">
      <w:pPr>
        <w:pStyle w:val="a4"/>
        <w:tabs>
          <w:tab w:val="left" w:pos="720"/>
        </w:tabs>
        <w:ind w:firstLine="720"/>
        <w:jc w:val="both"/>
      </w:pPr>
      <w:r w:rsidRPr="00DF30C7">
        <w:tab/>
      </w:r>
      <w:r w:rsidR="00C018A5" w:rsidRPr="00DF30C7">
        <w:t>1) обеспечивать эффе</w:t>
      </w:r>
      <w:r w:rsidR="008C147A" w:rsidRPr="00DF30C7">
        <w:t>ктивное использование территории</w:t>
      </w:r>
      <w:r w:rsidR="00C018A5" w:rsidRPr="00DF30C7">
        <w:t xml:space="preserve"> с учетом особенностей ее функциональной организации, развития социальной, транспор</w:t>
      </w:r>
      <w:r w:rsidR="003227F6" w:rsidRPr="00DF30C7">
        <w:t>тной и инженерной инфраструктур</w:t>
      </w:r>
      <w:r w:rsidR="00C018A5" w:rsidRPr="00DF30C7">
        <w:t xml:space="preserve">; </w:t>
      </w:r>
    </w:p>
    <w:p w:rsidR="00C018A5" w:rsidRPr="00DF30C7" w:rsidRDefault="001B089E" w:rsidP="00C018A5">
      <w:pPr>
        <w:pStyle w:val="a4"/>
        <w:tabs>
          <w:tab w:val="left" w:pos="720"/>
        </w:tabs>
        <w:ind w:firstLine="720"/>
        <w:jc w:val="both"/>
      </w:pPr>
      <w:r w:rsidRPr="00DF30C7">
        <w:tab/>
      </w:r>
      <w:r w:rsidR="00C018A5" w:rsidRPr="00DF30C7">
        <w:t>2) обеспечить со</w:t>
      </w:r>
      <w:r w:rsidR="008C147A" w:rsidRPr="00DF30C7">
        <w:t xml:space="preserve">хранение </w:t>
      </w:r>
      <w:r w:rsidR="00C018A5" w:rsidRPr="00DF30C7">
        <w:t>природн</w:t>
      </w:r>
      <w:r w:rsidR="006A2602" w:rsidRPr="00DF30C7">
        <w:t xml:space="preserve">ой среды и имеющихся </w:t>
      </w:r>
      <w:r w:rsidR="00C018A5" w:rsidRPr="00DF30C7">
        <w:t xml:space="preserve">объектов историко-культурного наследия; </w:t>
      </w:r>
    </w:p>
    <w:p w:rsidR="00C018A5" w:rsidRPr="00DF30C7" w:rsidRDefault="001B089E" w:rsidP="00C018A5">
      <w:pPr>
        <w:pStyle w:val="a4"/>
        <w:tabs>
          <w:tab w:val="left" w:pos="720"/>
        </w:tabs>
        <w:ind w:firstLine="720"/>
        <w:jc w:val="both"/>
      </w:pPr>
      <w:r w:rsidRPr="00DF30C7">
        <w:tab/>
      </w:r>
      <w:r w:rsidR="00C018A5" w:rsidRPr="00DF30C7">
        <w:t xml:space="preserve">3) использовать, в том числе в новой застройке, архитектурно–планировочные приемы, наиболее соответствующие социально–гигиеническим параметрам; </w:t>
      </w:r>
    </w:p>
    <w:p w:rsidR="00C018A5" w:rsidRPr="00DF30C7" w:rsidRDefault="001B089E" w:rsidP="00C018A5">
      <w:pPr>
        <w:pStyle w:val="a4"/>
        <w:tabs>
          <w:tab w:val="left" w:pos="720"/>
        </w:tabs>
        <w:ind w:firstLine="720"/>
        <w:jc w:val="both"/>
      </w:pPr>
      <w:r w:rsidRPr="00DF30C7">
        <w:tab/>
      </w:r>
      <w:r w:rsidR="00C018A5" w:rsidRPr="00DF30C7">
        <w:t xml:space="preserve">4) обеспечивать инвалидам условия для беспрепятственного доступа к объектам социального и иного назначения. </w:t>
      </w:r>
    </w:p>
    <w:p w:rsidR="00C018A5" w:rsidRPr="00DF30C7" w:rsidRDefault="00C018A5" w:rsidP="00C018A5">
      <w:pPr>
        <w:pStyle w:val="a4"/>
        <w:tabs>
          <w:tab w:val="left" w:pos="720"/>
        </w:tabs>
        <w:ind w:firstLine="720"/>
        <w:jc w:val="both"/>
      </w:pPr>
      <w:r w:rsidRPr="00DF30C7">
        <w:t xml:space="preserve">3. Застройка территории </w:t>
      </w:r>
      <w:r w:rsidR="006A2602" w:rsidRPr="00DF30C7">
        <w:t xml:space="preserve">сельсовета </w:t>
      </w:r>
      <w:r w:rsidRPr="00DF30C7">
        <w:t>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w:t>
      </w:r>
      <w:r w:rsidR="006A2602" w:rsidRPr="00DF30C7">
        <w:t>,</w:t>
      </w:r>
      <w:r w:rsidRPr="00DF30C7">
        <w:t xml:space="preserve">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018A5" w:rsidRPr="00DF30C7" w:rsidRDefault="00C018A5" w:rsidP="00C018A5">
      <w:pPr>
        <w:pStyle w:val="a4"/>
        <w:tabs>
          <w:tab w:val="left" w:pos="720"/>
        </w:tabs>
        <w:ind w:firstLine="720"/>
        <w:jc w:val="both"/>
      </w:pPr>
      <w:r w:rsidRPr="00DF30C7">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018A5" w:rsidRPr="00DF30C7" w:rsidRDefault="00C018A5" w:rsidP="00C018A5">
      <w:pPr>
        <w:pStyle w:val="a4"/>
        <w:tabs>
          <w:tab w:val="left" w:pos="720"/>
        </w:tabs>
        <w:ind w:firstLine="720"/>
        <w:jc w:val="both"/>
      </w:pPr>
      <w:r w:rsidRPr="00DF30C7">
        <w:t>5. Строительство, реконструкция и капитальный ремонт объектов капитального строительства, линейных сооружений и объектов, элементов благ</w:t>
      </w:r>
      <w:r w:rsidR="008D0737" w:rsidRPr="00DF30C7">
        <w:t>оустройства территории сельсовета</w:t>
      </w:r>
      <w:r w:rsidRPr="00DF30C7">
        <w:t>, должно осуществляться в соответствии с проектной документацией, подготовленной, согласованной, прошедшей государственную экспертизу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права собственности, аренды или постоянного (бессрочного) пользования на застраиваемый земельный участок.</w:t>
      </w:r>
    </w:p>
    <w:p w:rsidR="00C018A5" w:rsidRPr="00DF30C7" w:rsidRDefault="00C018A5" w:rsidP="00C018A5">
      <w:pPr>
        <w:pStyle w:val="a4"/>
        <w:tabs>
          <w:tab w:val="left" w:pos="720"/>
        </w:tabs>
        <w:ind w:firstLine="720"/>
        <w:jc w:val="both"/>
      </w:pPr>
      <w:r w:rsidRPr="00DF30C7">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018A5" w:rsidRPr="00DF30C7" w:rsidRDefault="00C018A5" w:rsidP="00C018A5">
      <w:pPr>
        <w:pStyle w:val="a4"/>
        <w:tabs>
          <w:tab w:val="left" w:pos="720"/>
        </w:tabs>
        <w:ind w:firstLine="720"/>
        <w:jc w:val="both"/>
      </w:pPr>
      <w:r w:rsidRPr="00DF30C7">
        <w:t xml:space="preserve">7. </w:t>
      </w:r>
      <w:proofErr w:type="gramStart"/>
      <w:r w:rsidRPr="00DF30C7">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C018A5" w:rsidRPr="00DF30C7" w:rsidRDefault="00C018A5" w:rsidP="00C018A5">
      <w:pPr>
        <w:pStyle w:val="a4"/>
        <w:tabs>
          <w:tab w:val="left" w:pos="720"/>
        </w:tabs>
        <w:ind w:firstLine="720"/>
        <w:jc w:val="both"/>
      </w:pPr>
      <w:r w:rsidRPr="00DF30C7">
        <w:t>8.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018A5" w:rsidRPr="00DF30C7" w:rsidRDefault="00C018A5" w:rsidP="00C018A5">
      <w:pPr>
        <w:pStyle w:val="a4"/>
        <w:tabs>
          <w:tab w:val="left" w:pos="720"/>
        </w:tabs>
        <w:ind w:firstLine="720"/>
        <w:jc w:val="both"/>
      </w:pPr>
      <w:r w:rsidRPr="00DF30C7">
        <w:t>9. Все объекты капитального строительств</w:t>
      </w:r>
      <w:r w:rsidR="006A2602" w:rsidRPr="00DF30C7">
        <w:t xml:space="preserve">а </w:t>
      </w:r>
      <w:r w:rsidRPr="00DF30C7">
        <w:t>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w:t>
      </w:r>
      <w:r w:rsidR="006A2602" w:rsidRPr="00DF30C7">
        <w:t>,</w:t>
      </w:r>
      <w:r w:rsidRPr="00DF30C7">
        <w:t xml:space="preserve"> исключающего необходимость возобновления земляных (строительных) работ на участках с объектами, введенными в эксплуатацию.</w:t>
      </w:r>
    </w:p>
    <w:p w:rsidR="00C018A5" w:rsidRPr="00DF30C7" w:rsidRDefault="00C018A5" w:rsidP="00C018A5">
      <w:pPr>
        <w:pStyle w:val="a4"/>
        <w:tabs>
          <w:tab w:val="left" w:pos="720"/>
        </w:tabs>
        <w:ind w:firstLine="720"/>
        <w:jc w:val="both"/>
      </w:pPr>
      <w:r w:rsidRPr="00DF30C7">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018A5" w:rsidRPr="00DF30C7" w:rsidRDefault="00C018A5" w:rsidP="00C018A5">
      <w:pPr>
        <w:pStyle w:val="a4"/>
        <w:tabs>
          <w:tab w:val="left" w:pos="720"/>
        </w:tabs>
        <w:ind w:firstLine="720"/>
        <w:jc w:val="both"/>
      </w:pPr>
      <w:r w:rsidRPr="00DF30C7">
        <w:lastRenderedPageBreak/>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018A5" w:rsidRPr="00DF30C7" w:rsidRDefault="00C018A5" w:rsidP="00C018A5">
      <w:pPr>
        <w:pStyle w:val="a4"/>
        <w:tabs>
          <w:tab w:val="left" w:pos="720"/>
        </w:tabs>
        <w:ind w:firstLine="720"/>
        <w:jc w:val="both"/>
      </w:pPr>
      <w:r w:rsidRPr="00DF30C7">
        <w:t xml:space="preserve">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w:t>
      </w:r>
      <w:proofErr w:type="gramStart"/>
      <w:r w:rsidRPr="00DF30C7">
        <w:t>о</w:t>
      </w:r>
      <w:proofErr w:type="gramEnd"/>
      <w:r w:rsidRPr="00DF30C7">
        <w:t xml:space="preserve">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w:t>
      </w:r>
      <w:proofErr w:type="gramStart"/>
      <w:r w:rsidRPr="00DF30C7">
        <w:t xml:space="preserve">ИСОГД).  </w:t>
      </w:r>
      <w:proofErr w:type="gramEnd"/>
    </w:p>
    <w:p w:rsidR="00793A0C" w:rsidRPr="00DF30C7" w:rsidRDefault="00C018A5" w:rsidP="0063046B">
      <w:pPr>
        <w:pStyle w:val="4"/>
        <w:rPr>
          <w:b w:val="0"/>
        </w:rPr>
      </w:pPr>
      <w:bookmarkStart w:id="107" w:name="_Toc282347559"/>
      <w:bookmarkStart w:id="108" w:name="_Toc90972796"/>
      <w:r w:rsidRPr="00DF30C7">
        <w:rPr>
          <w:b w:val="0"/>
        </w:rPr>
        <w:t>Проектная документация объекта капитального строительства</w:t>
      </w:r>
      <w:bookmarkEnd w:id="107"/>
      <w:bookmarkEnd w:id="108"/>
    </w:p>
    <w:p w:rsidR="00C40CA4" w:rsidRPr="00DF30C7" w:rsidRDefault="00793A0C" w:rsidP="00C40CA4">
      <w:pPr>
        <w:pStyle w:val="a4"/>
        <w:tabs>
          <w:tab w:val="left" w:pos="720"/>
        </w:tabs>
        <w:ind w:firstLine="720"/>
        <w:jc w:val="both"/>
      </w:pPr>
      <w:r w:rsidRPr="00DF30C7">
        <w:t>1</w:t>
      </w:r>
      <w:r w:rsidR="00C40CA4" w:rsidRPr="00DF30C7">
        <w:t>.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40CA4" w:rsidRPr="00DF30C7" w:rsidRDefault="00793A0C" w:rsidP="00C40CA4">
      <w:pPr>
        <w:pStyle w:val="a4"/>
        <w:tabs>
          <w:tab w:val="left" w:pos="720"/>
        </w:tabs>
        <w:ind w:firstLine="720"/>
        <w:jc w:val="both"/>
      </w:pPr>
      <w:r w:rsidRPr="00DF30C7">
        <w:t>2</w:t>
      </w:r>
      <w:r w:rsidR="00C40CA4" w:rsidRPr="00DF30C7">
        <w:t>.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w:t>
      </w:r>
      <w:r w:rsidRPr="00DF30C7">
        <w:t xml:space="preserve">тельное проектирование и имеющим соответствующий допуск </w:t>
      </w:r>
      <w:r w:rsidR="00C40CA4" w:rsidRPr="00DF30C7">
        <w:t xml:space="preserve"> на выполнение проектных работ. </w:t>
      </w:r>
    </w:p>
    <w:p w:rsidR="00C40CA4" w:rsidRPr="00DF30C7" w:rsidRDefault="00793A0C" w:rsidP="00C40CA4">
      <w:pPr>
        <w:pStyle w:val="a4"/>
        <w:tabs>
          <w:tab w:val="left" w:pos="720"/>
        </w:tabs>
        <w:ind w:firstLine="720"/>
        <w:jc w:val="both"/>
      </w:pPr>
      <w:r w:rsidRPr="00DF30C7">
        <w:t>3</w:t>
      </w:r>
      <w:r w:rsidR="00C40CA4" w:rsidRPr="00DF30C7">
        <w:t>.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w:t>
      </w:r>
      <w:r w:rsidRPr="00DF30C7">
        <w:t xml:space="preserve"> (при необходимости)</w:t>
      </w:r>
      <w:r w:rsidR="00C40CA4" w:rsidRPr="00DF30C7">
        <w:t xml:space="preserve"> на отклонение от предельных параметров разрешенного строительства, реконструкции объектов капитального строительства.</w:t>
      </w:r>
    </w:p>
    <w:p w:rsidR="00C40CA4" w:rsidRPr="00DF30C7" w:rsidRDefault="00793A0C" w:rsidP="00C40CA4">
      <w:pPr>
        <w:pStyle w:val="a4"/>
        <w:tabs>
          <w:tab w:val="left" w:pos="720"/>
        </w:tabs>
        <w:ind w:firstLine="720"/>
        <w:jc w:val="both"/>
      </w:pPr>
      <w:r w:rsidRPr="00DF30C7">
        <w:t>4</w:t>
      </w:r>
      <w:r w:rsidR="00C40CA4" w:rsidRPr="00DF30C7">
        <w:t>. Состав проектной документации, требования к содержанию ее разделов</w:t>
      </w:r>
      <w:r w:rsidR="00B83D95" w:rsidRPr="00DF30C7">
        <w:t>,</w:t>
      </w:r>
      <w:r w:rsidR="00C40CA4" w:rsidRPr="00DF30C7">
        <w:t xml:space="preserve"> а также порядок подготовки </w:t>
      </w:r>
      <w:r w:rsidR="00B83D95" w:rsidRPr="00DF30C7">
        <w:t xml:space="preserve"> </w:t>
      </w:r>
      <w:r w:rsidR="00C40CA4" w:rsidRPr="00DF30C7">
        <w:t>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018A5" w:rsidRPr="00DF30C7" w:rsidRDefault="00C018A5" w:rsidP="0063046B">
      <w:pPr>
        <w:pStyle w:val="4"/>
        <w:rPr>
          <w:b w:val="0"/>
        </w:rPr>
      </w:pPr>
      <w:bookmarkStart w:id="109" w:name="_Toc282347560"/>
      <w:bookmarkStart w:id="110" w:name="_Toc90972797"/>
      <w:r w:rsidRPr="00DF30C7">
        <w:rPr>
          <w:b w:val="0"/>
        </w:rPr>
        <w:t>Государственная экспертиза и утверждение проектной документации</w:t>
      </w:r>
      <w:bookmarkEnd w:id="109"/>
      <w:bookmarkEnd w:id="110"/>
    </w:p>
    <w:p w:rsidR="00D92337" w:rsidRPr="00DF30C7" w:rsidRDefault="005271F7" w:rsidP="00143583">
      <w:pPr>
        <w:ind w:firstLine="720"/>
        <w:jc w:val="both"/>
      </w:pPr>
      <w:r w:rsidRPr="00DF30C7">
        <w:t>1</w:t>
      </w:r>
      <w:r w:rsidR="00143583" w:rsidRPr="00DF30C7">
        <w:t>. Государственная экспертиза проектной документации, результатов инженерных изысканий, проектов документов территориального планирования в Алтайском крае осуществляется уполномоченным крае</w:t>
      </w:r>
      <w:r w:rsidR="00D92337" w:rsidRPr="00DF30C7">
        <w:t>вым учреждением в соответствии  со статьей 41 закона Алтайского края «О градостроительной деятельности на территории Алтайского края».</w:t>
      </w:r>
    </w:p>
    <w:p w:rsidR="00143583" w:rsidRPr="00DF30C7" w:rsidRDefault="00143583" w:rsidP="00143583">
      <w:pPr>
        <w:ind w:firstLine="720"/>
        <w:jc w:val="both"/>
      </w:pPr>
      <w:r w:rsidRPr="00DF30C7">
        <w:t>2. Проектная документация представляется на государственную экспертизу в объ</w:t>
      </w:r>
      <w:r w:rsidR="003D6325" w:rsidRPr="00DF30C7">
        <w:t xml:space="preserve">еме, </w:t>
      </w:r>
      <w:r w:rsidRPr="00DF30C7">
        <w:t>необходимом для оценки проектных решений в части обеспечения безопасности жизни и здоровья людей, надежности возводимых зданий и сооружений, соответствия утвержденной градостроительной документации и техническим регламентам.</w:t>
      </w:r>
    </w:p>
    <w:p w:rsidR="005271F7" w:rsidRPr="00DF30C7" w:rsidRDefault="005271F7" w:rsidP="00143583">
      <w:pPr>
        <w:ind w:firstLine="720"/>
        <w:jc w:val="both"/>
      </w:pPr>
      <w:r w:rsidRPr="00DF30C7">
        <w:t>3. Прошедшая государственную экспертизу проектная документация утверждается заказчиком.</w:t>
      </w:r>
    </w:p>
    <w:p w:rsidR="00143583" w:rsidRPr="00DF30C7" w:rsidRDefault="005271F7" w:rsidP="003D6325">
      <w:pPr>
        <w:ind w:firstLine="720"/>
        <w:jc w:val="both"/>
      </w:pPr>
      <w:r w:rsidRPr="00DF30C7">
        <w:t>4. Утвержденная проектная документация является основанием для выдачи разрешения на строительство.</w:t>
      </w:r>
    </w:p>
    <w:p w:rsidR="00422E6C" w:rsidRPr="00DF30C7" w:rsidRDefault="00C018A5" w:rsidP="0063046B">
      <w:pPr>
        <w:pStyle w:val="4"/>
        <w:rPr>
          <w:b w:val="0"/>
        </w:rPr>
      </w:pPr>
      <w:bookmarkStart w:id="111" w:name="_Toc282347561"/>
      <w:bookmarkStart w:id="112" w:name="_Toc90972798"/>
      <w:r w:rsidRPr="00DF30C7">
        <w:rPr>
          <w:b w:val="0"/>
        </w:rPr>
        <w:lastRenderedPageBreak/>
        <w:t>Выдача разрешения на строительство</w:t>
      </w:r>
      <w:bookmarkEnd w:id="111"/>
      <w:bookmarkEnd w:id="112"/>
    </w:p>
    <w:p w:rsidR="00422E6C" w:rsidRPr="00DF30C7" w:rsidRDefault="00D92337" w:rsidP="003227F6">
      <w:pPr>
        <w:ind w:firstLine="709"/>
        <w:jc w:val="both"/>
      </w:pPr>
      <w:bookmarkStart w:id="113" w:name="sub_4401"/>
      <w:r w:rsidRPr="00DF30C7">
        <w:t xml:space="preserve">1. Разрешения на строительство </w:t>
      </w:r>
      <w:r w:rsidR="00C42E94" w:rsidRPr="00DF30C7">
        <w:t>выд</w:t>
      </w:r>
      <w:r w:rsidRPr="00DF30C7">
        <w:t>аются в соответствии с требованиями, установленными</w:t>
      </w:r>
      <w:r w:rsidR="00422E6C" w:rsidRPr="00DF30C7">
        <w:t xml:space="preserve"> статьей 51 Градостроительного кодекса Российской Федерации, статьей 44 закона Алтайского края «О градостроительной деятельности на территории Алтайского края».</w:t>
      </w:r>
    </w:p>
    <w:p w:rsidR="00F34195" w:rsidRPr="00DF30C7" w:rsidRDefault="00F34195" w:rsidP="00F34195">
      <w:pPr>
        <w:pStyle w:val="ConsPlusNormal"/>
        <w:ind w:firstLine="709"/>
        <w:jc w:val="both"/>
        <w:rPr>
          <w:rFonts w:ascii="Times New Roman" w:hAnsi="Times New Roman" w:cs="Times New Roman"/>
          <w:sz w:val="24"/>
          <w:szCs w:val="24"/>
        </w:rPr>
      </w:pPr>
      <w:proofErr w:type="gramStart"/>
      <w:r w:rsidRPr="00DF30C7">
        <w:rPr>
          <w:rFonts w:ascii="Times New Roman" w:hAnsi="Times New Roman" w:cs="Times New Roman"/>
          <w:sz w:val="24"/>
          <w:szCs w:val="24"/>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hyperlink r:id="rId44" w:history="1">
        <w:r w:rsidRPr="00DF30C7">
          <w:rPr>
            <w:rFonts w:ascii="Times New Roman" w:hAnsi="Times New Roman" w:cs="Times New Roman"/>
            <w:sz w:val="24"/>
            <w:szCs w:val="24"/>
          </w:rPr>
          <w:t>законами</w:t>
        </w:r>
      </w:hyperlink>
      <w:r w:rsidRPr="00DF30C7">
        <w:rPr>
          <w:rFonts w:ascii="Times New Roman" w:hAnsi="Times New Roman" w:cs="Times New Roman"/>
          <w:sz w:val="24"/>
          <w:szCs w:val="24"/>
        </w:rPr>
        <w:t xml:space="preserve"> случаях.</w:t>
      </w:r>
      <w:proofErr w:type="gramEnd"/>
    </w:p>
    <w:p w:rsidR="00422E6C" w:rsidRPr="00DF30C7" w:rsidRDefault="00422E6C" w:rsidP="003227F6">
      <w:pPr>
        <w:pStyle w:val="a4"/>
        <w:tabs>
          <w:tab w:val="left" w:pos="720"/>
        </w:tabs>
        <w:ind w:firstLine="709"/>
        <w:jc w:val="both"/>
      </w:pPr>
      <w:r w:rsidRPr="00DF30C7">
        <w:t xml:space="preserve">2. На земельных участках, расположенных на территории </w:t>
      </w:r>
      <w:proofErr w:type="spellStart"/>
      <w:r w:rsidR="00D7365C" w:rsidRPr="00DF30C7">
        <w:t>Чинетинск</w:t>
      </w:r>
      <w:r w:rsidR="002F3F86" w:rsidRPr="00DF30C7">
        <w:t>ого</w:t>
      </w:r>
      <w:proofErr w:type="spellEnd"/>
      <w:r w:rsidR="002E3216" w:rsidRPr="00DF30C7">
        <w:t xml:space="preserve"> сельсовета</w:t>
      </w:r>
      <w:r w:rsidRPr="00DF30C7">
        <w:t xml:space="preserve">, разрешение на строительство </w:t>
      </w:r>
      <w:r w:rsidR="00A2309F" w:rsidRPr="00DF30C7">
        <w:t>выдается</w:t>
      </w:r>
      <w:r w:rsidR="00920A3E" w:rsidRPr="00DF30C7">
        <w:t xml:space="preserve"> отдел</w:t>
      </w:r>
      <w:r w:rsidR="00A2309F" w:rsidRPr="00DF30C7">
        <w:t>ом</w:t>
      </w:r>
      <w:r w:rsidR="00920A3E" w:rsidRPr="00DF30C7">
        <w:t xml:space="preserve"> по архитек</w:t>
      </w:r>
      <w:r w:rsidR="00787C42" w:rsidRPr="00DF30C7">
        <w:t>т</w:t>
      </w:r>
      <w:r w:rsidR="00920A3E" w:rsidRPr="00DF30C7">
        <w:t xml:space="preserve">уре Администрации района, которое затем регистрируется и утверждается </w:t>
      </w:r>
      <w:r w:rsidR="009A12C7" w:rsidRPr="00DF30C7">
        <w:t>г</w:t>
      </w:r>
      <w:r w:rsidR="00787C42" w:rsidRPr="00DF30C7">
        <w:t xml:space="preserve">лавой </w:t>
      </w:r>
      <w:r w:rsidR="00AA4349" w:rsidRPr="00DF30C7">
        <w:t xml:space="preserve">Администрации </w:t>
      </w:r>
      <w:r w:rsidR="00543657" w:rsidRPr="00DF30C7">
        <w:t>района</w:t>
      </w:r>
      <w:r w:rsidR="00A2309F" w:rsidRPr="00DF30C7">
        <w:t xml:space="preserve">, </w:t>
      </w:r>
      <w:r w:rsidRPr="00DF30C7">
        <w:t>за исключением случаев размещения объектов:</w:t>
      </w:r>
    </w:p>
    <w:bookmarkEnd w:id="113"/>
    <w:p w:rsidR="00F34195" w:rsidRPr="00DF30C7" w:rsidRDefault="00F34195" w:rsidP="00F34195">
      <w:pPr>
        <w:pStyle w:val="a4"/>
        <w:widowControl w:val="0"/>
        <w:tabs>
          <w:tab w:val="left" w:pos="720"/>
        </w:tabs>
        <w:ind w:firstLine="709"/>
        <w:jc w:val="both"/>
      </w:pPr>
      <w:r w:rsidRPr="00DF30C7">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w:t>
      </w:r>
    </w:p>
    <w:p w:rsidR="00F34195" w:rsidRPr="00DF30C7" w:rsidRDefault="00F34195" w:rsidP="00F34195">
      <w:pPr>
        <w:pStyle w:val="ConsPlusNormal"/>
        <w:ind w:firstLine="709"/>
        <w:jc w:val="both"/>
        <w:rPr>
          <w:rFonts w:ascii="Times New Roman" w:hAnsi="Times New Roman" w:cs="Times New Roman"/>
          <w:sz w:val="24"/>
          <w:szCs w:val="24"/>
        </w:rPr>
      </w:pPr>
      <w:r w:rsidRPr="00DF30C7">
        <w:t xml:space="preserve">- </w:t>
      </w:r>
      <w:r w:rsidRPr="00DF30C7">
        <w:rPr>
          <w:rFonts w:ascii="Times New Roman" w:hAnsi="Times New Roman" w:cs="Times New Roman"/>
          <w:sz w:val="24"/>
          <w:szCs w:val="24"/>
        </w:rPr>
        <w:t xml:space="preserve">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45" w:history="1">
        <w:r w:rsidRPr="00DF30C7">
          <w:rPr>
            <w:rFonts w:ascii="Times New Roman" w:hAnsi="Times New Roman" w:cs="Times New Roman"/>
            <w:sz w:val="24"/>
            <w:szCs w:val="24"/>
          </w:rPr>
          <w:t>тайну</w:t>
        </w:r>
      </w:hyperlink>
      <w:r w:rsidRPr="00DF30C7">
        <w:rPr>
          <w:rFonts w:ascii="Times New Roman" w:hAnsi="Times New Roman" w:cs="Times New Roman"/>
          <w:sz w:val="24"/>
          <w:szCs w:val="24"/>
        </w:rPr>
        <w:t xml:space="preserve">; </w:t>
      </w:r>
    </w:p>
    <w:p w:rsidR="00F34195" w:rsidRPr="00DF30C7" w:rsidRDefault="00F34195" w:rsidP="00F34195">
      <w:pPr>
        <w:pStyle w:val="a4"/>
        <w:widowControl w:val="0"/>
        <w:tabs>
          <w:tab w:val="left" w:pos="720"/>
        </w:tabs>
        <w:ind w:firstLine="709"/>
        <w:jc w:val="both"/>
      </w:pPr>
      <w:r w:rsidRPr="00DF30C7">
        <w:t>- объекта использования атомной энергии;</w:t>
      </w:r>
    </w:p>
    <w:p w:rsidR="00F34195" w:rsidRPr="00DF30C7" w:rsidRDefault="00F34195" w:rsidP="00F34195">
      <w:pPr>
        <w:pStyle w:val="a4"/>
        <w:widowControl w:val="0"/>
        <w:tabs>
          <w:tab w:val="left" w:pos="720"/>
        </w:tabs>
        <w:ind w:firstLine="709"/>
        <w:jc w:val="both"/>
      </w:pPr>
      <w:r w:rsidRPr="00DF30C7">
        <w:t>- объекта космической инфраструктуры;</w:t>
      </w:r>
    </w:p>
    <w:p w:rsidR="00F34195" w:rsidRPr="00DF30C7" w:rsidRDefault="00F34195" w:rsidP="00F34195">
      <w:pPr>
        <w:pStyle w:val="a4"/>
        <w:widowControl w:val="0"/>
        <w:tabs>
          <w:tab w:val="left" w:pos="720"/>
        </w:tabs>
        <w:ind w:firstLine="709"/>
        <w:jc w:val="both"/>
      </w:pPr>
      <w:r w:rsidRPr="00DF30C7">
        <w:t>-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w:t>
      </w:r>
    </w:p>
    <w:p w:rsidR="00F34195" w:rsidRPr="00DF30C7" w:rsidRDefault="00F34195" w:rsidP="00F34195">
      <w:pPr>
        <w:pStyle w:val="a4"/>
        <w:widowControl w:val="0"/>
        <w:tabs>
          <w:tab w:val="left" w:pos="720"/>
        </w:tabs>
        <w:ind w:firstLine="709"/>
        <w:jc w:val="both"/>
      </w:pPr>
      <w:r w:rsidRPr="00DF30C7">
        <w:t>- объекта, строительства или реконструкция которого планируется на территории двух и более субъектов Российской Федерации;</w:t>
      </w:r>
    </w:p>
    <w:p w:rsidR="00F34195" w:rsidRPr="00DF30C7" w:rsidRDefault="00F34195" w:rsidP="00F34195">
      <w:pPr>
        <w:pStyle w:val="a4"/>
        <w:widowControl w:val="0"/>
        <w:tabs>
          <w:tab w:val="left" w:pos="720"/>
        </w:tabs>
        <w:ind w:firstLine="709"/>
        <w:jc w:val="both"/>
      </w:pPr>
      <w:r w:rsidRPr="00DF30C7">
        <w:t>- - объекта, строительства или реконструкция которого планируется на территории двух и более муниципальных районов.</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В случае</w:t>
      </w:r>
      <w:proofErr w:type="gramStart"/>
      <w:r w:rsidRPr="00DF30C7">
        <w:rPr>
          <w:rFonts w:ascii="Times New Roman" w:hAnsi="Times New Roman" w:cs="Times New Roman"/>
          <w:sz w:val="24"/>
          <w:szCs w:val="24"/>
        </w:rPr>
        <w:t>,</w:t>
      </w:r>
      <w:proofErr w:type="gramEnd"/>
      <w:r w:rsidRPr="00DF30C7">
        <w:rPr>
          <w:rFonts w:ascii="Times New Roman" w:hAnsi="Times New Roman" w:cs="Times New Roman"/>
          <w:sz w:val="24"/>
          <w:szCs w:val="24"/>
        </w:rPr>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РФ.</w:t>
      </w:r>
    </w:p>
    <w:p w:rsidR="00F34195" w:rsidRPr="00DF30C7" w:rsidRDefault="00F34195" w:rsidP="00F34195">
      <w:pPr>
        <w:widowControl w:val="0"/>
        <w:ind w:firstLine="709"/>
        <w:jc w:val="both"/>
      </w:pPr>
      <w:r w:rsidRPr="00DF30C7">
        <w:t>3. Выдача разрешения на строительство не требуется в случае:</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1) </w:t>
      </w:r>
      <w:r w:rsidRPr="00DF30C7">
        <w:rPr>
          <w:rFonts w:ascii="Times New Roman" w:hAnsi="Times New Roman" w:cs="Times New Roman"/>
          <w:sz w:val="24"/>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r w:rsidRPr="00DF30C7">
        <w:rPr>
          <w:rFonts w:ascii="Times New Roman" w:hAnsi="Times New Roman" w:cs="Times New Roman"/>
          <w:sz w:val="24"/>
          <w:szCs w:val="24"/>
        </w:rPr>
        <w:t>;</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1.1)</w:t>
      </w:r>
      <w:r w:rsidRPr="00DF30C7">
        <w:rPr>
          <w:rFonts w:ascii="Times New Roman" w:hAnsi="Times New Roman" w:cs="Times New Roman"/>
          <w:sz w:val="24"/>
        </w:rPr>
        <w:t xml:space="preserve"> строительства, реконструкции объектов индивидуального жилищного 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4) изменения объектов капитального строительства и (или) их частей, если такие </w:t>
      </w:r>
      <w:r w:rsidRPr="00DF30C7">
        <w:rPr>
          <w:rFonts w:ascii="Times New Roman" w:hAnsi="Times New Roman" w:cs="Times New Roman"/>
          <w:sz w:val="24"/>
          <w:szCs w:val="24"/>
        </w:rPr>
        <w:lastRenderedPageBreak/>
        <w:t>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4.1) капитального ремонта объектов капитального 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46" w:history="1">
        <w:r w:rsidRPr="00DF30C7">
          <w:rPr>
            <w:rFonts w:ascii="Times New Roman" w:hAnsi="Times New Roman" w:cs="Times New Roman"/>
            <w:sz w:val="24"/>
            <w:szCs w:val="24"/>
          </w:rPr>
          <w:t>законодательством</w:t>
        </w:r>
      </w:hyperlink>
      <w:r w:rsidRPr="00DF30C7">
        <w:rPr>
          <w:rFonts w:ascii="Times New Roman" w:hAnsi="Times New Roman" w:cs="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rPr>
        <w:t>4.3) строительства, реконструкции посольств, консульств и представительств Российской Федерации за рубежом;</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5) </w:t>
      </w:r>
      <w:r w:rsidRPr="00DF30C7">
        <w:rPr>
          <w:rFonts w:ascii="Times New Roman" w:hAnsi="Times New Roman" w:cs="Times New Roman"/>
          <w:sz w:val="24"/>
        </w:rPr>
        <w:t>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r w:rsidRPr="00DF30C7">
        <w:rPr>
          <w:rFonts w:ascii="Times New Roman" w:hAnsi="Times New Roman" w:cs="Times New Roman"/>
          <w:sz w:val="24"/>
          <w:szCs w:val="24"/>
        </w:rPr>
        <w:t>.</w:t>
      </w:r>
    </w:p>
    <w:p w:rsidR="00F34195" w:rsidRPr="00DF30C7" w:rsidRDefault="00F34195" w:rsidP="00F34195">
      <w:pPr>
        <w:widowControl w:val="0"/>
        <w:ind w:firstLine="720"/>
        <w:jc w:val="both"/>
      </w:pPr>
      <w:r w:rsidRPr="00DF30C7">
        <w:t>4. Форма разрешения на строительство устанавливается Правительством Российской Федерации.</w:t>
      </w:r>
    </w:p>
    <w:p w:rsidR="0028651D" w:rsidRPr="00DF30C7" w:rsidRDefault="0028651D" w:rsidP="003227F6">
      <w:pPr>
        <w:ind w:firstLine="709"/>
        <w:jc w:val="both"/>
      </w:pPr>
    </w:p>
    <w:p w:rsidR="009E35F2" w:rsidRPr="00DF30C7" w:rsidRDefault="00C40CA4" w:rsidP="0063046B">
      <w:pPr>
        <w:pStyle w:val="4"/>
        <w:rPr>
          <w:b w:val="0"/>
        </w:rPr>
      </w:pPr>
      <w:bookmarkStart w:id="114" w:name="_Toc282347562"/>
      <w:bookmarkStart w:id="115" w:name="_Toc90972799"/>
      <w:r w:rsidRPr="00DF30C7">
        <w:rPr>
          <w:b w:val="0"/>
        </w:rPr>
        <w:t>Выдача разрешения на ввод объекта в эксплуатацию</w:t>
      </w:r>
      <w:bookmarkEnd w:id="114"/>
      <w:bookmarkEnd w:id="115"/>
      <w:r w:rsidR="009E35F2" w:rsidRPr="00DF30C7">
        <w:rPr>
          <w:b w:val="0"/>
        </w:rPr>
        <w:t xml:space="preserve"> </w:t>
      </w:r>
    </w:p>
    <w:p w:rsidR="00F34195" w:rsidRPr="00DF30C7" w:rsidRDefault="00F34195" w:rsidP="00F34195">
      <w:pPr>
        <w:pStyle w:val="ConsPlusNormal"/>
        <w:ind w:firstLine="709"/>
        <w:jc w:val="both"/>
        <w:rPr>
          <w:rFonts w:ascii="Times New Roman" w:hAnsi="Times New Roman" w:cs="Times New Roman"/>
          <w:sz w:val="24"/>
          <w:szCs w:val="24"/>
        </w:rPr>
      </w:pPr>
      <w:bookmarkStart w:id="116" w:name="sub_339"/>
      <w:bookmarkStart w:id="117" w:name="_Toc282347563"/>
      <w:r w:rsidRPr="00DF30C7">
        <w:rPr>
          <w:rFonts w:ascii="Times New Roman" w:hAnsi="Times New Roman" w:cs="Times New Roman"/>
          <w:sz w:val="24"/>
          <w:szCs w:val="24"/>
        </w:rPr>
        <w:t xml:space="preserve">1. </w:t>
      </w:r>
      <w:proofErr w:type="gramStart"/>
      <w:r w:rsidRPr="00DF30C7">
        <w:rPr>
          <w:rFonts w:ascii="Times New Roman" w:hAnsi="Times New Roman" w:cs="Times New Roman"/>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DF30C7">
        <w:rPr>
          <w:rFonts w:ascii="Times New Roman" w:hAnsi="Times New Roman" w:cs="Times New Roman"/>
          <w:sz w:val="24"/>
          <w:szCs w:val="24"/>
        </w:rPr>
        <w:t xml:space="preserve">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34195" w:rsidRPr="00DF30C7" w:rsidRDefault="00F34195" w:rsidP="00F34195">
      <w:pPr>
        <w:widowControl w:val="0"/>
        <w:ind w:firstLine="709"/>
        <w:jc w:val="both"/>
      </w:pPr>
      <w:r w:rsidRPr="00DF30C7">
        <w:t>2. Разрешение на ввод объектов в эксплуатацию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116"/>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3.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DF30C7">
        <w:rPr>
          <w:rFonts w:ascii="Times New Roman" w:hAnsi="Times New Roman" w:cs="Times New Roman"/>
          <w:sz w:val="24"/>
          <w:szCs w:val="24"/>
        </w:rPr>
        <w:t xml:space="preserve">Состав таких сведений должен соответствовать установленным в соответствии с Федеральным </w:t>
      </w:r>
      <w:hyperlink r:id="rId47" w:history="1">
        <w:r w:rsidRPr="00DF30C7">
          <w:rPr>
            <w:rFonts w:ascii="Times New Roman" w:hAnsi="Times New Roman" w:cs="Times New Roman"/>
            <w:sz w:val="24"/>
            <w:szCs w:val="24"/>
          </w:rPr>
          <w:t>законом</w:t>
        </w:r>
      </w:hyperlink>
      <w:r w:rsidRPr="00DF30C7">
        <w:rPr>
          <w:rFonts w:ascii="Times New Roman" w:hAnsi="Times New Roman" w:cs="Times New Roman"/>
          <w:sz w:val="24"/>
          <w:szCs w:val="24"/>
        </w:rPr>
        <w:t xml:space="preserve">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rsidR="00F34195" w:rsidRPr="00DF30C7" w:rsidRDefault="00F34195" w:rsidP="00F34195">
      <w:pPr>
        <w:pStyle w:val="a4"/>
        <w:widowControl w:val="0"/>
        <w:tabs>
          <w:tab w:val="left" w:pos="720"/>
        </w:tabs>
        <w:ind w:firstLine="709"/>
        <w:jc w:val="both"/>
      </w:pPr>
      <w:r w:rsidRPr="00DF30C7">
        <w:t xml:space="preserve">4. </w:t>
      </w:r>
      <w:hyperlink r:id="rId48" w:history="1">
        <w:r w:rsidRPr="00DF30C7">
          <w:t>Форма</w:t>
        </w:r>
      </w:hyperlink>
      <w:r w:rsidRPr="00DF30C7">
        <w:t xml:space="preserve">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F34195" w:rsidRPr="00DF30C7" w:rsidRDefault="00F34195" w:rsidP="0063046B">
      <w:pPr>
        <w:pStyle w:val="4"/>
        <w:rPr>
          <w:b w:val="0"/>
        </w:rPr>
      </w:pPr>
      <w:bookmarkStart w:id="118" w:name="_Toc90972800"/>
      <w:r w:rsidRPr="00DF30C7">
        <w:rPr>
          <w:b w:val="0"/>
        </w:rPr>
        <w:t>Уведомление о планируемом строительстве или реконструкции объектов индивидуального жилищного строительства или садового дома, уведомление о соответствии построенного или реконструируемого объекта индивидуального жилищного строительства или садового дома требованиям законодательства о градостроительной деятельности</w:t>
      </w:r>
      <w:bookmarkEnd w:id="118"/>
    </w:p>
    <w:p w:rsidR="00F34195" w:rsidRPr="00DF30C7" w:rsidRDefault="00F34195" w:rsidP="00F34195">
      <w:pPr>
        <w:ind w:firstLine="709"/>
        <w:jc w:val="both"/>
      </w:pPr>
      <w:r w:rsidRPr="00DF30C7">
        <w:t xml:space="preserve">1. </w:t>
      </w:r>
      <w:proofErr w:type="gramStart"/>
      <w:r w:rsidRPr="00DF30C7">
        <w:t xml:space="preserve">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w:t>
      </w:r>
      <w:r w:rsidRPr="00DF30C7">
        <w:lastRenderedPageBreak/>
        <w:t>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w:t>
      </w:r>
      <w:proofErr w:type="gramEnd"/>
      <w:r w:rsidRPr="00DF30C7">
        <w:t xml:space="preserve"> единого портала государственных и муниципальных услуг уведомление о планируемых </w:t>
      </w:r>
      <w:proofErr w:type="gramStart"/>
      <w:r w:rsidRPr="00DF30C7">
        <w:t>строительстве</w:t>
      </w:r>
      <w:proofErr w:type="gramEnd"/>
      <w:r w:rsidRPr="00DF30C7">
        <w:t xml:space="preserve"> или реконструкции объекта индивидуального жилищного строительства или садового дома. </w:t>
      </w:r>
    </w:p>
    <w:p w:rsidR="00F34195" w:rsidRPr="00DF30C7" w:rsidRDefault="00F34195" w:rsidP="00F34195">
      <w:pPr>
        <w:ind w:firstLine="709"/>
        <w:jc w:val="both"/>
      </w:pPr>
      <w:r w:rsidRPr="00DF30C7">
        <w:t xml:space="preserve">2. </w:t>
      </w:r>
      <w:hyperlink r:id="rId49" w:history="1">
        <w:r w:rsidRPr="00DF30C7">
          <w:rPr>
            <w:rStyle w:val="af2"/>
            <w:color w:val="auto"/>
            <w:u w:val="none"/>
          </w:rPr>
          <w:t>Форма</w:t>
        </w:r>
      </w:hyperlink>
      <w:r w:rsidRPr="00DF30C7">
        <w:t xml:space="preserve">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34195" w:rsidRPr="00DF30C7" w:rsidRDefault="00F34195" w:rsidP="00F34195">
      <w:pPr>
        <w:ind w:firstLine="709"/>
        <w:jc w:val="both"/>
      </w:pPr>
      <w:r w:rsidRPr="00DF30C7">
        <w:t xml:space="preserve">3. </w:t>
      </w:r>
      <w:proofErr w:type="gramStart"/>
      <w:r w:rsidRPr="00DF30C7">
        <w:t xml:space="preserve">Процедура подачи уведомления о планируемых строительстве или реконструкции объекта индивидуального жилищного строительства или садового дома, рассмотрения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данных уведомлений производится в соответствии со ст.51.1 Градостроительного кодекса Российской Федерации. </w:t>
      </w:r>
      <w:proofErr w:type="gramEnd"/>
    </w:p>
    <w:p w:rsidR="00F34195" w:rsidRPr="00DF30C7" w:rsidRDefault="00F34195" w:rsidP="00F34195">
      <w:pPr>
        <w:ind w:firstLine="709"/>
        <w:jc w:val="both"/>
      </w:pPr>
      <w:r w:rsidRPr="00DF30C7">
        <w:t xml:space="preserve">4. </w:t>
      </w:r>
      <w:proofErr w:type="gramStart"/>
      <w:r w:rsidRPr="00DF30C7">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Pr="00DF30C7">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rsidRPr="00DF30C7">
        <w:t xml:space="preserve">Уведомление об окончании строительства должно содержать сведения, предусмотренные </w:t>
      </w:r>
      <w:hyperlink w:anchor="P3085" w:history="1">
        <w:r w:rsidRPr="00DF30C7">
          <w:t>пунктами 1</w:t>
        </w:r>
      </w:hyperlink>
      <w:r w:rsidRPr="00DF30C7">
        <w:t xml:space="preserve"> - </w:t>
      </w:r>
      <w:hyperlink w:anchor="P3089" w:history="1">
        <w:r w:rsidRPr="00DF30C7">
          <w:t>5</w:t>
        </w:r>
      </w:hyperlink>
      <w:r w:rsidRPr="00DF30C7">
        <w:t xml:space="preserve">, </w:t>
      </w:r>
      <w:hyperlink w:anchor="P3091" w:history="1">
        <w:r w:rsidRPr="00DF30C7">
          <w:t>7</w:t>
        </w:r>
      </w:hyperlink>
      <w:r w:rsidRPr="00DF30C7">
        <w:t xml:space="preserve"> и </w:t>
      </w:r>
      <w:hyperlink w:anchor="P3092" w:history="1">
        <w:r w:rsidRPr="00DF30C7">
          <w:t>8 части 1 статьи 51.1</w:t>
        </w:r>
      </w:hyperlink>
      <w:r w:rsidRPr="00DF30C7">
        <w:t xml:space="preserve">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w:t>
      </w:r>
      <w:proofErr w:type="gramEnd"/>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 xml:space="preserve">5. </w:t>
      </w:r>
      <w:hyperlink r:id="rId50" w:history="1">
        <w:r w:rsidRPr="00DF30C7">
          <w:rPr>
            <w:rFonts w:ascii="Times New Roman" w:hAnsi="Times New Roman" w:cs="Times New Roman"/>
            <w:sz w:val="24"/>
            <w:szCs w:val="24"/>
          </w:rPr>
          <w:t>Форма</w:t>
        </w:r>
      </w:hyperlink>
      <w:r w:rsidRPr="00DF30C7">
        <w:rPr>
          <w:rFonts w:ascii="Times New Roman" w:hAnsi="Times New Roman" w:cs="Times New Roman"/>
          <w:sz w:val="24"/>
          <w:szCs w:val="24"/>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bookmarkStart w:id="119" w:name="P3363"/>
      <w:bookmarkEnd w:id="119"/>
      <w:proofErr w:type="gramStart"/>
      <w:r w:rsidRPr="00DF30C7">
        <w:rPr>
          <w:rFonts w:ascii="Times New Roman" w:hAnsi="Times New Roman" w:cs="Times New Roman"/>
          <w:sz w:val="24"/>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Градостроительного кодекса Российской Федерации, другими</w:t>
      </w:r>
      <w:proofErr w:type="gramEnd"/>
      <w:r w:rsidRPr="00DF30C7">
        <w:rPr>
          <w:rFonts w:ascii="Times New Roman" w:hAnsi="Times New Roman" w:cs="Times New Roman"/>
          <w:sz w:val="24"/>
          <w:szCs w:val="24"/>
        </w:rPr>
        <w:t xml:space="preserve"> </w:t>
      </w:r>
      <w:proofErr w:type="gramStart"/>
      <w:r w:rsidRPr="00DF30C7">
        <w:rPr>
          <w:rFonts w:ascii="Times New Roman" w:hAnsi="Times New Roman" w:cs="Times New Roman"/>
          <w:sz w:val="24"/>
          <w:szCs w:val="24"/>
        </w:rPr>
        <w:t xml:space="preserve">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w:t>
      </w:r>
      <w:r w:rsidRPr="00DF30C7">
        <w:rPr>
          <w:rFonts w:ascii="Times New Roman" w:hAnsi="Times New Roman" w:cs="Times New Roman"/>
          <w:sz w:val="24"/>
          <w:szCs w:val="24"/>
        </w:rPr>
        <w:lastRenderedPageBreak/>
        <w:t>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rsidRPr="00DF30C7">
        <w:rPr>
          <w:rFonts w:ascii="Times New Roman" w:hAnsi="Times New Roman" w:cs="Times New Roman"/>
          <w:sz w:val="24"/>
          <w:szCs w:val="24"/>
        </w:rPr>
        <w:t xml:space="preserve"> дату поступления уведомления о планируемом строительстве). В случае</w:t>
      </w:r>
      <w:proofErr w:type="gramStart"/>
      <w:r w:rsidRPr="00DF30C7">
        <w:rPr>
          <w:rFonts w:ascii="Times New Roman" w:hAnsi="Times New Roman" w:cs="Times New Roman"/>
          <w:sz w:val="24"/>
          <w:szCs w:val="24"/>
        </w:rPr>
        <w:t>,</w:t>
      </w:r>
      <w:proofErr w:type="gramEnd"/>
      <w:r w:rsidRPr="00DF30C7">
        <w:rPr>
          <w:rFonts w:ascii="Times New Roman" w:hAnsi="Times New Roman" w:cs="Times New Roman"/>
          <w:sz w:val="24"/>
          <w:szCs w:val="24"/>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DF30C7">
        <w:rPr>
          <w:rFonts w:ascii="Times New Roman" w:hAnsi="Times New Roman" w:cs="Times New Roman"/>
          <w:sz w:val="24"/>
          <w:szCs w:val="24"/>
        </w:rPr>
        <w:t>действующим</w:t>
      </w:r>
      <w:proofErr w:type="gramEnd"/>
      <w:r w:rsidRPr="00DF30C7">
        <w:rPr>
          <w:rFonts w:ascii="Times New Roman" w:hAnsi="Times New Roman" w:cs="Times New Roman"/>
          <w:sz w:val="24"/>
          <w:szCs w:val="24"/>
        </w:rPr>
        <w:t xml:space="preserve"> на дату поступления уведомления об окончании строительства;</w:t>
      </w:r>
    </w:p>
    <w:p w:rsidR="00F34195" w:rsidRPr="00DF30C7" w:rsidRDefault="00F34195" w:rsidP="00F34195">
      <w:pPr>
        <w:pStyle w:val="ConsPlusNormal"/>
        <w:ind w:firstLine="709"/>
        <w:jc w:val="both"/>
        <w:rPr>
          <w:rFonts w:ascii="Times New Roman" w:hAnsi="Times New Roman" w:cs="Times New Roman"/>
          <w:sz w:val="24"/>
          <w:szCs w:val="24"/>
        </w:rPr>
      </w:pPr>
      <w:proofErr w:type="gramStart"/>
      <w:r w:rsidRPr="00DF30C7">
        <w:rPr>
          <w:rFonts w:ascii="Times New Roman" w:hAnsi="Times New Roman" w:cs="Times New Roman"/>
          <w:sz w:val="24"/>
          <w:szCs w:val="24"/>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w:anchor="P3109" w:history="1">
        <w:r w:rsidRPr="00DF30C7">
          <w:rPr>
            <w:rFonts w:ascii="Times New Roman" w:hAnsi="Times New Roman" w:cs="Times New Roman"/>
            <w:sz w:val="24"/>
            <w:szCs w:val="24"/>
          </w:rPr>
          <w:t>пунктом 3 части 8 статьи 51.1</w:t>
        </w:r>
      </w:hyperlink>
      <w:r w:rsidRPr="00DF30C7">
        <w:rPr>
          <w:rFonts w:ascii="Times New Roman" w:hAnsi="Times New Roman" w:cs="Times New Roman"/>
          <w:sz w:val="24"/>
          <w:szCs w:val="24"/>
        </w:rPr>
        <w:t xml:space="preserve"> Градостроительного кодекса Российской Федерации, не направлялось уведомление о несоответствии указанных в уведомлении</w:t>
      </w:r>
      <w:proofErr w:type="gramEnd"/>
      <w:r w:rsidRPr="00DF30C7">
        <w:rPr>
          <w:rFonts w:ascii="Times New Roman" w:hAnsi="Times New Roman" w:cs="Times New Roman"/>
          <w:sz w:val="24"/>
          <w:szCs w:val="24"/>
        </w:rPr>
        <w:t xml:space="preserve"> </w:t>
      </w:r>
      <w:proofErr w:type="gramStart"/>
      <w:r w:rsidRPr="00DF30C7">
        <w:rPr>
          <w:rFonts w:ascii="Times New Roman" w:hAnsi="Times New Roman" w:cs="Times New Roman"/>
          <w:sz w:val="24"/>
          <w:szCs w:val="24"/>
        </w:rPr>
        <w:t xml:space="preserve">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3115" w:history="1">
        <w:r w:rsidRPr="00DF30C7">
          <w:rPr>
            <w:rFonts w:ascii="Times New Roman" w:hAnsi="Times New Roman" w:cs="Times New Roman"/>
            <w:sz w:val="24"/>
            <w:szCs w:val="24"/>
          </w:rPr>
          <w:t>пункте 4 части 10 статьи 51.1</w:t>
        </w:r>
      </w:hyperlink>
      <w:r w:rsidRPr="00DF30C7">
        <w:rPr>
          <w:rFonts w:ascii="Times New Roman" w:hAnsi="Times New Roman" w:cs="Times New Roman"/>
          <w:sz w:val="24"/>
          <w:szCs w:val="24"/>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w:t>
      </w:r>
      <w:proofErr w:type="gramEnd"/>
      <w:r w:rsidRPr="00DF30C7">
        <w:rPr>
          <w:rFonts w:ascii="Times New Roman" w:hAnsi="Times New Roman" w:cs="Times New Roman"/>
          <w:sz w:val="24"/>
          <w:szCs w:val="24"/>
        </w:rPr>
        <w:t xml:space="preserve"> или садового дома в границах исторического поселения федерального или регионального значения;</w:t>
      </w:r>
    </w:p>
    <w:p w:rsidR="00F34195" w:rsidRPr="00DF30C7" w:rsidRDefault="00F34195" w:rsidP="00F34195">
      <w:pPr>
        <w:pStyle w:val="ConsPlusNormal"/>
        <w:ind w:firstLine="709"/>
        <w:jc w:val="both"/>
        <w:rPr>
          <w:rFonts w:ascii="Times New Roman" w:hAnsi="Times New Roman" w:cs="Times New Roman"/>
          <w:sz w:val="24"/>
          <w:szCs w:val="24"/>
        </w:rPr>
      </w:pPr>
      <w:r w:rsidRPr="00DF30C7">
        <w:rPr>
          <w:rFonts w:ascii="Times New Roman" w:hAnsi="Times New Roman" w:cs="Times New Roman"/>
          <w:sz w:val="24"/>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34195" w:rsidRPr="00DF30C7" w:rsidRDefault="00F34195" w:rsidP="00F34195">
      <w:pPr>
        <w:pStyle w:val="ConsPlusNormal"/>
        <w:ind w:firstLine="709"/>
        <w:jc w:val="both"/>
        <w:rPr>
          <w:rFonts w:ascii="Times New Roman" w:hAnsi="Times New Roman" w:cs="Times New Roman"/>
          <w:sz w:val="24"/>
          <w:szCs w:val="24"/>
        </w:rPr>
      </w:pPr>
      <w:proofErr w:type="gramStart"/>
      <w:r w:rsidRPr="00DF30C7">
        <w:rPr>
          <w:rFonts w:ascii="Times New Roman" w:hAnsi="Times New Roman" w:cs="Times New Roman"/>
          <w:sz w:val="24"/>
          <w:szCs w:val="24"/>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DF30C7">
        <w:rPr>
          <w:rFonts w:ascii="Times New Roman" w:hAnsi="Times New Roman" w:cs="Times New Roman"/>
          <w:sz w:val="24"/>
          <w:szCs w:val="24"/>
        </w:rPr>
        <w:t xml:space="preserve"> и такой объект капитального строительства не введен в эксплуатацию;</w:t>
      </w:r>
    </w:p>
    <w:p w:rsidR="00F34195" w:rsidRPr="00DF30C7" w:rsidRDefault="00F34195" w:rsidP="00F34195">
      <w:pPr>
        <w:pStyle w:val="ConsPlusNormal"/>
        <w:ind w:firstLine="709"/>
        <w:jc w:val="both"/>
        <w:rPr>
          <w:rFonts w:ascii="Times New Roman" w:hAnsi="Times New Roman" w:cs="Times New Roman"/>
          <w:sz w:val="24"/>
          <w:szCs w:val="24"/>
        </w:rPr>
      </w:pPr>
      <w:bookmarkStart w:id="120" w:name="P3367"/>
      <w:bookmarkEnd w:id="120"/>
      <w:proofErr w:type="gramStart"/>
      <w:r w:rsidRPr="00DF30C7">
        <w:rPr>
          <w:rFonts w:ascii="Times New Roman" w:hAnsi="Times New Roman" w:cs="Times New Roman"/>
          <w:sz w:val="24"/>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r w:rsidRPr="00DF30C7">
        <w:rPr>
          <w:rFonts w:ascii="Times New Roman" w:hAnsi="Times New Roman" w:cs="Times New Roman"/>
          <w:sz w:val="24"/>
          <w:szCs w:val="24"/>
        </w:rPr>
        <w:t xml:space="preserve"> </w:t>
      </w:r>
      <w:proofErr w:type="gramStart"/>
      <w:r w:rsidRPr="00DF30C7">
        <w:rPr>
          <w:rFonts w:ascii="Times New Roman" w:hAnsi="Times New Roman" w:cs="Times New Roman"/>
          <w:sz w:val="24"/>
          <w:szCs w:val="24"/>
        </w:rPr>
        <w:t xml:space="preserve">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w:t>
      </w:r>
      <w:r w:rsidRPr="00DF30C7">
        <w:rPr>
          <w:rFonts w:ascii="Times New Roman" w:hAnsi="Times New Roman" w:cs="Times New Roman"/>
          <w:sz w:val="24"/>
          <w:szCs w:val="24"/>
        </w:rPr>
        <w:lastRenderedPageBreak/>
        <w:t>реализации государственной политики и нормативно-правовому регулированию в сфере строительства, архитектуры, градостроительства.</w:t>
      </w:r>
      <w:proofErr w:type="gramEnd"/>
    </w:p>
    <w:p w:rsidR="006A2602" w:rsidRPr="00DF30C7" w:rsidRDefault="006A2602" w:rsidP="0063046B">
      <w:pPr>
        <w:pStyle w:val="4"/>
        <w:rPr>
          <w:b w:val="0"/>
        </w:rPr>
      </w:pPr>
      <w:bookmarkStart w:id="121" w:name="_Toc90972801"/>
      <w:r w:rsidRPr="00DF30C7">
        <w:rPr>
          <w:b w:val="0"/>
        </w:rPr>
        <w:t>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117"/>
      <w:bookmarkEnd w:id="121"/>
    </w:p>
    <w:p w:rsidR="006A2602" w:rsidRPr="00DF30C7" w:rsidRDefault="006A2602" w:rsidP="003227F6">
      <w:pPr>
        <w:ind w:firstLine="709"/>
        <w:jc w:val="both"/>
      </w:pPr>
      <w:r w:rsidRPr="00DF30C7">
        <w:t xml:space="preserve">1. 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статьями </w:t>
      </w:r>
      <w:r w:rsidR="000A6801" w:rsidRPr="00DF30C7">
        <w:t xml:space="preserve">51, </w:t>
      </w:r>
      <w:r w:rsidRPr="00DF30C7">
        <w:t>52, 53, 54 Градостроительн</w:t>
      </w:r>
      <w:r w:rsidR="000A6801" w:rsidRPr="00DF30C7">
        <w:t>ого</w:t>
      </w:r>
      <w:r w:rsidRPr="00DF30C7">
        <w:t xml:space="preserve"> кодекс</w:t>
      </w:r>
      <w:r w:rsidR="000A6801" w:rsidRPr="00DF30C7">
        <w:t>а</w:t>
      </w:r>
      <w:r w:rsidRPr="00DF30C7">
        <w:t xml:space="preserve"> Российской Федерации, статьей 43 закона Алтайского края  «О градостроительной деятельности на территории Алтайского края».</w:t>
      </w:r>
    </w:p>
    <w:p w:rsidR="002A7B5B" w:rsidRPr="00DF30C7" w:rsidRDefault="006A2602" w:rsidP="003227F6">
      <w:pPr>
        <w:ind w:firstLine="709"/>
        <w:jc w:val="both"/>
        <w:rPr>
          <w:szCs w:val="28"/>
        </w:rPr>
      </w:pPr>
      <w:r w:rsidRPr="00DF30C7">
        <w:rPr>
          <w:szCs w:val="28"/>
        </w:rPr>
        <w:t>2. Осуществление государственного строительного надзора производится в соответствии с постановлени</w:t>
      </w:r>
      <w:r w:rsidR="005C5888" w:rsidRPr="00DF30C7">
        <w:rPr>
          <w:szCs w:val="28"/>
        </w:rPr>
        <w:t>ем Правительства РФ от 1.02.</w:t>
      </w:r>
      <w:r w:rsidRPr="00DF30C7">
        <w:rPr>
          <w:szCs w:val="28"/>
        </w:rPr>
        <w:t>2006 года №54</w:t>
      </w:r>
      <w:r w:rsidR="00094B8E" w:rsidRPr="00DF30C7">
        <w:rPr>
          <w:szCs w:val="28"/>
        </w:rPr>
        <w:t xml:space="preserve"> « О государственном строительном надзоре в Российской Федерации».</w:t>
      </w:r>
    </w:p>
    <w:p w:rsidR="002A7B5B" w:rsidRPr="00DF30C7" w:rsidRDefault="00E67604" w:rsidP="0063046B">
      <w:pPr>
        <w:pStyle w:val="3"/>
        <w:rPr>
          <w:b w:val="0"/>
        </w:rPr>
      </w:pPr>
      <w:bookmarkStart w:id="122" w:name="_Toc282347564"/>
      <w:bookmarkStart w:id="123" w:name="_Toc90972802"/>
      <w:r w:rsidRPr="00DF30C7">
        <w:rPr>
          <w:b w:val="0"/>
        </w:rPr>
        <w:t>Заключительные положения</w:t>
      </w:r>
      <w:bookmarkEnd w:id="122"/>
      <w:bookmarkEnd w:id="123"/>
    </w:p>
    <w:p w:rsidR="0035170C" w:rsidRPr="00DF30C7" w:rsidRDefault="00F93D7B" w:rsidP="0063046B">
      <w:pPr>
        <w:pStyle w:val="4"/>
        <w:rPr>
          <w:b w:val="0"/>
        </w:rPr>
      </w:pPr>
      <w:bookmarkStart w:id="124" w:name="_Toc282347565"/>
      <w:bookmarkStart w:id="125" w:name="_Toc90972803"/>
      <w:r w:rsidRPr="00DF30C7">
        <w:rPr>
          <w:b w:val="0"/>
        </w:rPr>
        <w:t>Действие настоящих П</w:t>
      </w:r>
      <w:r w:rsidR="0035170C" w:rsidRPr="00DF30C7">
        <w:rPr>
          <w:b w:val="0"/>
        </w:rPr>
        <w:t>равил по отношению к ранее возникшим правоотношениям</w:t>
      </w:r>
      <w:bookmarkEnd w:id="124"/>
      <w:bookmarkEnd w:id="125"/>
    </w:p>
    <w:p w:rsidR="0035170C" w:rsidRPr="00DF30C7" w:rsidRDefault="0035170C" w:rsidP="0035170C">
      <w:pPr>
        <w:pStyle w:val="a4"/>
        <w:tabs>
          <w:tab w:val="left" w:pos="720"/>
        </w:tabs>
        <w:ind w:firstLine="720"/>
        <w:jc w:val="both"/>
      </w:pPr>
      <w:r w:rsidRPr="00DF30C7">
        <w:t>1. Настоящие Правила вступают в силу со д</w:t>
      </w:r>
      <w:r w:rsidR="005C5888" w:rsidRPr="00DF30C7">
        <w:t xml:space="preserve">ня их официального </w:t>
      </w:r>
      <w:r w:rsidR="00F4761C" w:rsidRPr="00DF30C7">
        <w:t>опубликования</w:t>
      </w:r>
      <w:r w:rsidRPr="00DF30C7">
        <w:t>.</w:t>
      </w:r>
    </w:p>
    <w:p w:rsidR="0035170C" w:rsidRPr="00DF30C7" w:rsidRDefault="006739F9" w:rsidP="0035170C">
      <w:pPr>
        <w:pStyle w:val="a4"/>
        <w:tabs>
          <w:tab w:val="left" w:pos="720"/>
        </w:tabs>
        <w:ind w:firstLine="720"/>
        <w:jc w:val="both"/>
      </w:pPr>
      <w:r w:rsidRPr="00DF30C7">
        <w:t>2</w:t>
      </w:r>
      <w:r w:rsidR="0035170C" w:rsidRPr="00DF30C7">
        <w:t>. Принятые до введения в действие</w:t>
      </w:r>
      <w:r w:rsidR="00B0633C" w:rsidRPr="00DF30C7">
        <w:t xml:space="preserve"> настоящих Правил нормативные </w:t>
      </w:r>
      <w:r w:rsidR="0035170C" w:rsidRPr="00DF30C7">
        <w:t>правовые акты органов</w:t>
      </w:r>
      <w:r w:rsidR="00F4761C" w:rsidRPr="00DF30C7">
        <w:t xml:space="preserve"> местного самоуправления </w:t>
      </w:r>
      <w:r w:rsidR="0035170C" w:rsidRPr="00DF30C7">
        <w:t xml:space="preserve">по вопросам, касающимся землепользования и застройки, применяются </w:t>
      </w:r>
      <w:r w:rsidR="00B0633C" w:rsidRPr="00DF30C7">
        <w:t xml:space="preserve"> в части, не противоречащей  настоящим</w:t>
      </w:r>
      <w:r w:rsidR="0035170C" w:rsidRPr="00DF30C7">
        <w:t xml:space="preserve"> Правилам.</w:t>
      </w:r>
    </w:p>
    <w:p w:rsidR="00D7529C" w:rsidRPr="00DF30C7" w:rsidRDefault="006739F9" w:rsidP="0035170C">
      <w:pPr>
        <w:pStyle w:val="a4"/>
        <w:tabs>
          <w:tab w:val="left" w:pos="720"/>
        </w:tabs>
        <w:ind w:firstLine="720"/>
        <w:jc w:val="both"/>
      </w:pPr>
      <w:r w:rsidRPr="00DF30C7">
        <w:t>3</w:t>
      </w:r>
      <w:r w:rsidR="00D7529C" w:rsidRPr="00DF30C7">
        <w:t xml:space="preserve">. Действие настоящих  Правил не распространяется на использование земельных участков, строительство, реконструкцию и капитальный ремонт </w:t>
      </w:r>
      <w:r w:rsidR="007C48D2" w:rsidRPr="00DF30C7">
        <w:t xml:space="preserve">объектов капитального строительства на их территории, разрешения на строительство, реконструкцию и капитальный ремонт </w:t>
      </w:r>
      <w:r w:rsidR="00D7529C" w:rsidRPr="00DF30C7">
        <w:t>которых выданы до вс</w:t>
      </w:r>
      <w:r w:rsidR="007C48D2" w:rsidRPr="00DF30C7">
        <w:t>тупления П</w:t>
      </w:r>
      <w:r w:rsidR="00D7529C" w:rsidRPr="00DF30C7">
        <w:t>равил в силу</w:t>
      </w:r>
      <w:r w:rsidR="007C48D2" w:rsidRPr="00DF30C7">
        <w:t>, п</w:t>
      </w:r>
      <w:r w:rsidR="00D7529C" w:rsidRPr="00DF30C7">
        <w:t xml:space="preserve">ри </w:t>
      </w:r>
      <w:r w:rsidR="007C48D2" w:rsidRPr="00DF30C7">
        <w:t>условии,</w:t>
      </w:r>
      <w:r w:rsidR="00D7529C" w:rsidRPr="00DF30C7">
        <w:t xml:space="preserve"> </w:t>
      </w:r>
      <w:r w:rsidR="007C48D2" w:rsidRPr="00DF30C7">
        <w:t>ч</w:t>
      </w:r>
      <w:r w:rsidR="00D7529C" w:rsidRPr="00DF30C7">
        <w:t>то срок дейст</w:t>
      </w:r>
      <w:r w:rsidR="007C48D2" w:rsidRPr="00DF30C7">
        <w:t>вия разрешения на строительство,</w:t>
      </w:r>
      <w:r w:rsidR="00D7529C" w:rsidRPr="00DF30C7">
        <w:t xml:space="preserve"> </w:t>
      </w:r>
      <w:r w:rsidR="007C48D2" w:rsidRPr="00DF30C7">
        <w:t>р</w:t>
      </w:r>
      <w:r w:rsidR="00D7529C" w:rsidRPr="00DF30C7">
        <w:t>еконструкцию</w:t>
      </w:r>
      <w:r w:rsidR="007C48D2" w:rsidRPr="00DF30C7">
        <w:t>,</w:t>
      </w:r>
      <w:r w:rsidR="00D7529C" w:rsidRPr="00DF30C7">
        <w:t xml:space="preserve"> </w:t>
      </w:r>
      <w:r w:rsidR="007C48D2" w:rsidRPr="00DF30C7">
        <w:t>к</w:t>
      </w:r>
      <w:r w:rsidR="00D7529C" w:rsidRPr="00DF30C7">
        <w:t>апитальный ремонт не истек.</w:t>
      </w:r>
    </w:p>
    <w:p w:rsidR="0035170C" w:rsidRPr="00DF30C7" w:rsidRDefault="00F93D7B" w:rsidP="0063046B">
      <w:pPr>
        <w:pStyle w:val="4"/>
        <w:rPr>
          <w:b w:val="0"/>
        </w:rPr>
      </w:pPr>
      <w:bookmarkStart w:id="126" w:name="_Toc282347566"/>
      <w:bookmarkStart w:id="127" w:name="_Toc90972804"/>
      <w:r w:rsidRPr="00DF30C7">
        <w:rPr>
          <w:b w:val="0"/>
        </w:rPr>
        <w:t>Действие настоящих П</w:t>
      </w:r>
      <w:r w:rsidR="0035170C" w:rsidRPr="00DF30C7">
        <w:rPr>
          <w:b w:val="0"/>
        </w:rPr>
        <w:t>равил по отношению к градостроительной документации</w:t>
      </w:r>
      <w:bookmarkEnd w:id="126"/>
      <w:bookmarkEnd w:id="127"/>
    </w:p>
    <w:p w:rsidR="004A194C" w:rsidRPr="00DF30C7" w:rsidRDefault="004A194C" w:rsidP="003227F6">
      <w:pPr>
        <w:ind w:firstLine="709"/>
        <w:jc w:val="both"/>
      </w:pPr>
      <w:r w:rsidRPr="00DF30C7">
        <w:t xml:space="preserve">На основании утвержденных Правил </w:t>
      </w:r>
      <w:r w:rsidR="009A12C7" w:rsidRPr="00DF30C7">
        <w:t>г</w:t>
      </w:r>
      <w:r w:rsidR="003227F6" w:rsidRPr="00DF30C7">
        <w:t xml:space="preserve">лава </w:t>
      </w:r>
      <w:r w:rsidR="00AA4349" w:rsidRPr="00DF30C7">
        <w:t>А</w:t>
      </w:r>
      <w:r w:rsidRPr="00DF30C7">
        <w:t xml:space="preserve">дминистрация </w:t>
      </w:r>
      <w:r w:rsidR="009A12C7" w:rsidRPr="00DF30C7">
        <w:t>сельсовета</w:t>
      </w:r>
      <w:r w:rsidRPr="00DF30C7">
        <w:t xml:space="preserve"> вправе принимать решения о:</w:t>
      </w:r>
    </w:p>
    <w:p w:rsidR="004A194C" w:rsidRPr="00DF30C7" w:rsidRDefault="004B1F9B" w:rsidP="003227F6">
      <w:pPr>
        <w:ind w:firstLine="709"/>
        <w:jc w:val="both"/>
      </w:pPr>
      <w:r w:rsidRPr="00DF30C7">
        <w:tab/>
        <w:t>–</w:t>
      </w:r>
      <w:r w:rsidR="00ED00DD" w:rsidRPr="00DF30C7">
        <w:t xml:space="preserve"> </w:t>
      </w:r>
      <w:r w:rsidR="004A194C" w:rsidRPr="00DF30C7">
        <w:t>подготовке пред</w:t>
      </w:r>
      <w:r w:rsidR="00920A3E" w:rsidRPr="00DF30C7">
        <w:t>ложений о внесении изменений в Г</w:t>
      </w:r>
      <w:r w:rsidR="004A194C" w:rsidRPr="00DF30C7">
        <w:t xml:space="preserve">енеральный план </w:t>
      </w:r>
      <w:proofErr w:type="spellStart"/>
      <w:r w:rsidR="00D7365C" w:rsidRPr="00DF30C7">
        <w:t>Чинетинск</w:t>
      </w:r>
      <w:r w:rsidR="002F3F86" w:rsidRPr="00DF30C7">
        <w:t>ого</w:t>
      </w:r>
      <w:proofErr w:type="spellEnd"/>
      <w:r w:rsidR="002E3216" w:rsidRPr="00DF30C7">
        <w:t xml:space="preserve"> сельсовета</w:t>
      </w:r>
      <w:r w:rsidR="004A194C" w:rsidRPr="00DF30C7">
        <w:t xml:space="preserve"> с учетом и в развитие настоящих Правил;</w:t>
      </w:r>
    </w:p>
    <w:p w:rsidR="004A194C" w:rsidRPr="00DF30C7" w:rsidRDefault="004B1F9B" w:rsidP="003227F6">
      <w:pPr>
        <w:ind w:firstLine="709"/>
        <w:jc w:val="both"/>
      </w:pPr>
      <w:r w:rsidRPr="00DF30C7">
        <w:tab/>
        <w:t>–</w:t>
      </w:r>
      <w:r w:rsidR="00ED00DD" w:rsidRPr="00DF30C7">
        <w:t xml:space="preserve"> </w:t>
      </w:r>
      <w:proofErr w:type="gramStart"/>
      <w:r w:rsidR="004A194C" w:rsidRPr="00DF30C7">
        <w:t>приведении</w:t>
      </w:r>
      <w:proofErr w:type="gramEnd"/>
      <w:r w:rsidR="004A194C" w:rsidRPr="00DF30C7">
        <w:t xml:space="preserve"> в соответствие с настоящими Правилами утвержденной и не реализованной докуме</w:t>
      </w:r>
      <w:r w:rsidR="00D7529C" w:rsidRPr="00DF30C7">
        <w:t>нтации по планировке территории,</w:t>
      </w:r>
      <w:r w:rsidR="004A194C" w:rsidRPr="00DF30C7">
        <w:t xml:space="preserve"> </w:t>
      </w:r>
      <w:r w:rsidR="00D7529C" w:rsidRPr="00DF30C7">
        <w:t>в</w:t>
      </w:r>
      <w:r w:rsidR="004A194C" w:rsidRPr="00DF30C7">
        <w:t xml:space="preserve"> том числе в части установленных настоящими Правилами градостроительных регламентов;</w:t>
      </w:r>
    </w:p>
    <w:p w:rsidR="00B96499" w:rsidRPr="00DF30C7" w:rsidRDefault="004B1F9B" w:rsidP="003227F6">
      <w:pPr>
        <w:ind w:firstLine="709"/>
        <w:jc w:val="both"/>
      </w:pPr>
      <w:r w:rsidRPr="00DF30C7">
        <w:tab/>
      </w:r>
      <w:proofErr w:type="gramStart"/>
      <w:r w:rsidRPr="00DF30C7">
        <w:t>–</w:t>
      </w:r>
      <w:r w:rsidR="00ED00DD" w:rsidRPr="00DF30C7">
        <w:t xml:space="preserve"> </w:t>
      </w:r>
      <w:r w:rsidR="004A194C" w:rsidRPr="00DF30C7">
        <w:t xml:space="preserve">подготовке новой документации </w:t>
      </w:r>
      <w:r w:rsidR="00D7529C" w:rsidRPr="00DF30C7">
        <w:t>по планировке территории,</w:t>
      </w:r>
      <w:r w:rsidR="004A194C" w:rsidRPr="00DF30C7">
        <w:t xml:space="preserve"> </w:t>
      </w:r>
      <w:r w:rsidR="00D7529C" w:rsidRPr="00DF30C7">
        <w:t>к</w:t>
      </w:r>
      <w:r w:rsidR="004A194C" w:rsidRPr="00DF30C7">
        <w:t xml:space="preserve">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w:t>
      </w:r>
      <w:r w:rsidR="00D7529C" w:rsidRPr="00DF30C7">
        <w:t>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63046B" w:rsidRPr="00DF30C7" w:rsidRDefault="0063046B" w:rsidP="00ED00DD">
      <w:pPr>
        <w:jc w:val="both"/>
        <w:sectPr w:rsidR="0063046B" w:rsidRPr="00DF30C7" w:rsidSect="00295821">
          <w:pgSz w:w="11906" w:h="16838"/>
          <w:pgMar w:top="851" w:right="851" w:bottom="1134" w:left="1701" w:header="709" w:footer="709" w:gutter="0"/>
          <w:cols w:space="708"/>
          <w:docGrid w:linePitch="360"/>
        </w:sectPr>
      </w:pPr>
    </w:p>
    <w:p w:rsidR="00CD5A7B" w:rsidRPr="00DF30C7" w:rsidRDefault="00CD5A7B" w:rsidP="009764E8">
      <w:pPr>
        <w:pStyle w:val="1"/>
        <w:jc w:val="center"/>
        <w:rPr>
          <w:b w:val="0"/>
        </w:rPr>
      </w:pPr>
      <w:bookmarkStart w:id="128" w:name="_Toc330222672"/>
      <w:bookmarkStart w:id="129" w:name="_Toc90972805"/>
      <w:r w:rsidRPr="00DF30C7">
        <w:rPr>
          <w:b w:val="0"/>
        </w:rPr>
        <w:lastRenderedPageBreak/>
        <w:t>ПРИЛОЖЕНИ</w:t>
      </w:r>
      <w:bookmarkEnd w:id="128"/>
      <w:r w:rsidR="00634B4C" w:rsidRPr="00DF30C7">
        <w:rPr>
          <w:b w:val="0"/>
        </w:rPr>
        <w:t>Я</w:t>
      </w:r>
      <w:bookmarkEnd w:id="129"/>
    </w:p>
    <w:p w:rsidR="00CD5A7B" w:rsidRPr="00DF30C7" w:rsidRDefault="00CD5A7B" w:rsidP="00634B4C">
      <w:pPr>
        <w:ind w:firstLine="709"/>
        <w:jc w:val="both"/>
      </w:pPr>
      <w:r w:rsidRPr="00DF30C7">
        <w:t xml:space="preserve">Карта градостроительного </w:t>
      </w:r>
      <w:r w:rsidR="00E61F47" w:rsidRPr="00DF30C7">
        <w:t xml:space="preserve">зонирования </w:t>
      </w:r>
      <w:r w:rsidR="002F3F86" w:rsidRPr="00DF30C7">
        <w:t>части территории МО</w:t>
      </w:r>
      <w:r w:rsidR="00AB2E4F" w:rsidRPr="00DF30C7">
        <w:t xml:space="preserve"> </w:t>
      </w:r>
      <w:proofErr w:type="spellStart"/>
      <w:r w:rsidR="00D7365C" w:rsidRPr="00DF30C7">
        <w:t>Чинетинск</w:t>
      </w:r>
      <w:r w:rsidR="002F3F86" w:rsidRPr="00DF30C7">
        <w:t>ий</w:t>
      </w:r>
      <w:proofErr w:type="spellEnd"/>
      <w:r w:rsidR="00AB2E4F" w:rsidRPr="00DF30C7">
        <w:t xml:space="preserve"> сельсовет </w:t>
      </w:r>
      <w:proofErr w:type="spellStart"/>
      <w:r w:rsidR="002D28C7" w:rsidRPr="00DF30C7">
        <w:t>Краснощековск</w:t>
      </w:r>
      <w:r w:rsidR="009F4F77" w:rsidRPr="00DF30C7">
        <w:t>ого</w:t>
      </w:r>
      <w:proofErr w:type="spellEnd"/>
      <w:r w:rsidR="009F4F77" w:rsidRPr="00DF30C7">
        <w:t xml:space="preserve"> района</w:t>
      </w:r>
      <w:r w:rsidR="003227F6" w:rsidRPr="00DF30C7">
        <w:t xml:space="preserve"> Алтайско</w:t>
      </w:r>
      <w:r w:rsidR="000123DC" w:rsidRPr="00DF30C7">
        <w:t>го края</w:t>
      </w:r>
      <w:r w:rsidR="002F3F86" w:rsidRPr="00DF30C7">
        <w:t xml:space="preserve"> (</w:t>
      </w:r>
      <w:r w:rsidR="004A2702" w:rsidRPr="00DF30C7">
        <w:t xml:space="preserve">с. </w:t>
      </w:r>
      <w:proofErr w:type="spellStart"/>
      <w:r w:rsidR="00D7365C" w:rsidRPr="00DF30C7">
        <w:t>Чинета</w:t>
      </w:r>
      <w:proofErr w:type="spellEnd"/>
      <w:r w:rsidR="002F3F86" w:rsidRPr="00DF30C7">
        <w:t>)</w:t>
      </w:r>
      <w:r w:rsidR="00E0773C" w:rsidRPr="00DF30C7">
        <w:t>.</w:t>
      </w:r>
    </w:p>
    <w:p w:rsidR="002F3F86" w:rsidRPr="00DF30C7" w:rsidRDefault="002F3F86" w:rsidP="002F3F86">
      <w:pPr>
        <w:ind w:firstLine="709"/>
        <w:jc w:val="both"/>
      </w:pPr>
      <w:r w:rsidRPr="00DF30C7">
        <w:t xml:space="preserve">Карта градостроительного зонирования части территории МО </w:t>
      </w:r>
      <w:proofErr w:type="spellStart"/>
      <w:r w:rsidR="00D7365C" w:rsidRPr="00DF30C7">
        <w:t>Чинетинск</w:t>
      </w:r>
      <w:r w:rsidRPr="00DF30C7">
        <w:t>ий</w:t>
      </w:r>
      <w:proofErr w:type="spellEnd"/>
      <w:r w:rsidRPr="00DF30C7">
        <w:t xml:space="preserve"> сельсовет </w:t>
      </w:r>
      <w:proofErr w:type="spellStart"/>
      <w:r w:rsidRPr="00DF30C7">
        <w:t>Краснощековского</w:t>
      </w:r>
      <w:proofErr w:type="spellEnd"/>
      <w:r w:rsidRPr="00DF30C7">
        <w:t xml:space="preserve"> района Алтайского края (</w:t>
      </w:r>
      <w:r w:rsidR="00CB1A7E" w:rsidRPr="00DF30C7">
        <w:t xml:space="preserve">п. </w:t>
      </w:r>
      <w:proofErr w:type="spellStart"/>
      <w:r w:rsidR="00D7365C" w:rsidRPr="00DF30C7">
        <w:t>Генералка</w:t>
      </w:r>
      <w:proofErr w:type="spellEnd"/>
      <w:r w:rsidRPr="00DF30C7">
        <w:t>).</w:t>
      </w:r>
    </w:p>
    <w:p w:rsidR="00D7365C" w:rsidRPr="00DF30C7" w:rsidRDefault="00D7365C" w:rsidP="00D7365C">
      <w:pPr>
        <w:ind w:firstLine="709"/>
        <w:jc w:val="both"/>
      </w:pPr>
      <w:r w:rsidRPr="00DF30C7">
        <w:t xml:space="preserve">Карта градостроительного зонирования части территории МО </w:t>
      </w:r>
      <w:proofErr w:type="spellStart"/>
      <w:r w:rsidRPr="00DF30C7">
        <w:t>Чинетинский</w:t>
      </w:r>
      <w:proofErr w:type="spellEnd"/>
      <w:r w:rsidRPr="00DF30C7">
        <w:t xml:space="preserve"> сельсовет </w:t>
      </w:r>
      <w:proofErr w:type="spellStart"/>
      <w:r w:rsidRPr="00DF30C7">
        <w:t>Краснощековского</w:t>
      </w:r>
      <w:proofErr w:type="spellEnd"/>
      <w:r w:rsidRPr="00DF30C7">
        <w:t xml:space="preserve"> района Алтайского края (п. Талый Ключ).</w:t>
      </w:r>
    </w:p>
    <w:p w:rsidR="00D7365C" w:rsidRPr="00DF30C7" w:rsidRDefault="00D7365C" w:rsidP="00D7365C">
      <w:pPr>
        <w:ind w:firstLine="709"/>
        <w:jc w:val="both"/>
      </w:pPr>
      <w:r w:rsidRPr="00DF30C7">
        <w:t xml:space="preserve">Карта градостроительного зонирования части территории МО </w:t>
      </w:r>
      <w:proofErr w:type="spellStart"/>
      <w:r w:rsidRPr="00DF30C7">
        <w:t>Чинетинский</w:t>
      </w:r>
      <w:proofErr w:type="spellEnd"/>
      <w:r w:rsidRPr="00DF30C7">
        <w:t xml:space="preserve"> сельсовет </w:t>
      </w:r>
      <w:proofErr w:type="spellStart"/>
      <w:r w:rsidRPr="00DF30C7">
        <w:t>Краснощековского</w:t>
      </w:r>
      <w:proofErr w:type="spellEnd"/>
      <w:r w:rsidRPr="00DF30C7">
        <w:t xml:space="preserve"> района Алтайского края (п. </w:t>
      </w:r>
      <w:proofErr w:type="spellStart"/>
      <w:r w:rsidRPr="00DF30C7">
        <w:t>Тигирек</w:t>
      </w:r>
      <w:proofErr w:type="spellEnd"/>
      <w:r w:rsidRPr="00DF30C7">
        <w:t>).</w:t>
      </w:r>
    </w:p>
    <w:p w:rsidR="00D7365C" w:rsidRPr="00F34195" w:rsidRDefault="00D7365C" w:rsidP="00D7365C">
      <w:pPr>
        <w:ind w:firstLine="709"/>
        <w:jc w:val="both"/>
      </w:pPr>
      <w:r w:rsidRPr="00DF30C7">
        <w:t xml:space="preserve">Карта градостроительного зонирования части территории МО </w:t>
      </w:r>
      <w:proofErr w:type="spellStart"/>
      <w:r w:rsidRPr="00DF30C7">
        <w:t>Чинетинский</w:t>
      </w:r>
      <w:proofErr w:type="spellEnd"/>
      <w:r w:rsidRPr="00DF30C7">
        <w:t xml:space="preserve"> сельсовет </w:t>
      </w:r>
      <w:proofErr w:type="spellStart"/>
      <w:r w:rsidRPr="00DF30C7">
        <w:t>Краснощековского</w:t>
      </w:r>
      <w:proofErr w:type="spellEnd"/>
      <w:r w:rsidRPr="00DF30C7">
        <w:t xml:space="preserve"> района Алтайского края (с. </w:t>
      </w:r>
      <w:proofErr w:type="spellStart"/>
      <w:r w:rsidRPr="00DF30C7">
        <w:t>Усть-Чагырка</w:t>
      </w:r>
      <w:proofErr w:type="spellEnd"/>
      <w:r w:rsidRPr="00DF30C7">
        <w:t>).</w:t>
      </w:r>
    </w:p>
    <w:p w:rsidR="00E0773C" w:rsidRPr="0028651D" w:rsidRDefault="00E0773C" w:rsidP="000A6801"/>
    <w:p w:rsidR="00AA3D0E" w:rsidRPr="0028651D" w:rsidRDefault="00AA3D0E" w:rsidP="000A6801"/>
    <w:p w:rsidR="003227F6" w:rsidRPr="0028651D" w:rsidRDefault="003227F6" w:rsidP="000A6801"/>
    <w:sectPr w:rsidR="003227F6" w:rsidRPr="0028651D" w:rsidSect="00295821">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B95" w:rsidRDefault="00357B95">
      <w:r>
        <w:separator/>
      </w:r>
    </w:p>
  </w:endnote>
  <w:endnote w:type="continuationSeparator" w:id="0">
    <w:p w:rsidR="00357B95" w:rsidRDefault="00357B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21" w:rsidRDefault="00295821" w:rsidP="002A6E1D">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95821" w:rsidRDefault="00295821" w:rsidP="002952E6">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821" w:rsidRPr="008613D9" w:rsidRDefault="00295821" w:rsidP="002A6E1D">
    <w:pPr>
      <w:pStyle w:val="af"/>
      <w:framePr w:wrap="around" w:vAnchor="text" w:hAnchor="margin" w:xAlign="right" w:y="1"/>
      <w:rPr>
        <w:rStyle w:val="af0"/>
      </w:rPr>
    </w:pPr>
    <w:r w:rsidRPr="008613D9">
      <w:rPr>
        <w:rStyle w:val="af0"/>
      </w:rPr>
      <w:fldChar w:fldCharType="begin"/>
    </w:r>
    <w:r w:rsidRPr="008613D9">
      <w:rPr>
        <w:rStyle w:val="af0"/>
      </w:rPr>
      <w:instrText xml:space="preserve">PAGE  </w:instrText>
    </w:r>
    <w:r w:rsidRPr="008613D9">
      <w:rPr>
        <w:rStyle w:val="af0"/>
      </w:rPr>
      <w:fldChar w:fldCharType="separate"/>
    </w:r>
    <w:r w:rsidR="009C170F">
      <w:rPr>
        <w:rStyle w:val="af0"/>
        <w:noProof/>
      </w:rPr>
      <w:t>4</w:t>
    </w:r>
    <w:r w:rsidRPr="008613D9">
      <w:rPr>
        <w:rStyle w:val="af0"/>
      </w:rPr>
      <w:fldChar w:fldCharType="end"/>
    </w:r>
  </w:p>
  <w:p w:rsidR="00295821" w:rsidRDefault="00295821" w:rsidP="002952E6">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B95" w:rsidRDefault="00357B95">
      <w:r>
        <w:separator/>
      </w:r>
    </w:p>
  </w:footnote>
  <w:footnote w:type="continuationSeparator" w:id="0">
    <w:p w:rsidR="00357B95" w:rsidRDefault="00357B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tabs>
          <w:tab w:val="num" w:pos="765"/>
        </w:tabs>
        <w:ind w:left="765" w:hanging="340"/>
      </w:pPr>
      <w:rPr>
        <w:rFonts w:ascii="Symbol" w:hAnsi="Symbol"/>
      </w:rPr>
    </w:lvl>
  </w:abstractNum>
  <w:abstractNum w:abstractNumId="3">
    <w:nsid w:val="00000005"/>
    <w:multiLevelType w:val="multilevel"/>
    <w:tmpl w:val="00000005"/>
    <w:name w:val="WW8Num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8"/>
    <w:multiLevelType w:val="multilevel"/>
    <w:tmpl w:val="00000008"/>
    <w:name w:val="WW8Num8"/>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B728FD"/>
    <w:multiLevelType w:val="hybridMultilevel"/>
    <w:tmpl w:val="7B5A89C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710248A"/>
    <w:multiLevelType w:val="hybridMultilevel"/>
    <w:tmpl w:val="FAFE8F06"/>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09C6D6E"/>
    <w:multiLevelType w:val="hybridMultilevel"/>
    <w:tmpl w:val="D80E0E14"/>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DE5165"/>
    <w:multiLevelType w:val="hybridMultilevel"/>
    <w:tmpl w:val="90DA749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6F855A7"/>
    <w:multiLevelType w:val="hybridMultilevel"/>
    <w:tmpl w:val="65C010F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E00650"/>
    <w:multiLevelType w:val="multilevel"/>
    <w:tmpl w:val="11B4AB3E"/>
    <w:lvl w:ilvl="0">
      <w:start w:val="1"/>
      <w:numFmt w:val="none"/>
      <w:pStyle w:val="1"/>
      <w:suff w:val="space"/>
      <w:lvlText w:val=""/>
      <w:lvlJc w:val="center"/>
      <w:pPr>
        <w:ind w:left="709" w:hanging="709"/>
      </w:pPr>
      <w:rPr>
        <w:rFonts w:hint="default"/>
      </w:rPr>
    </w:lvl>
    <w:lvl w:ilvl="1">
      <w:start w:val="1"/>
      <w:numFmt w:val="upperRoman"/>
      <w:pStyle w:val="2"/>
      <w:suff w:val="space"/>
      <w:lvlText w:val="%1ЧАСТЬ %2."/>
      <w:lvlJc w:val="center"/>
      <w:pPr>
        <w:ind w:left="709" w:firstLine="0"/>
      </w:pPr>
      <w:rPr>
        <w:rFonts w:hint="default"/>
      </w:rPr>
    </w:lvl>
    <w:lvl w:ilvl="2">
      <w:start w:val="1"/>
      <w:numFmt w:val="decimal"/>
      <w:lvlRestart w:val="1"/>
      <w:pStyle w:val="3"/>
      <w:suff w:val="space"/>
      <w:lvlText w:val="ГЛАВА %1%3."/>
      <w:lvlJc w:val="center"/>
      <w:pPr>
        <w:ind w:left="709" w:firstLine="0"/>
      </w:pPr>
      <w:rPr>
        <w:rFonts w:hint="default"/>
        <w:caps w:val="0"/>
        <w:smallCaps/>
        <w:vanish w:val="0"/>
        <w:sz w:val="24"/>
      </w:rPr>
    </w:lvl>
    <w:lvl w:ilvl="3">
      <w:start w:val="1"/>
      <w:numFmt w:val="decimal"/>
      <w:lvlRestart w:val="1"/>
      <w:pStyle w:val="4"/>
      <w:suff w:val="space"/>
      <w:lvlText w:val="Статья %1%4."/>
      <w:lvlJc w:val="center"/>
      <w:pPr>
        <w:ind w:left="709" w:firstLine="0"/>
      </w:pPr>
      <w:rPr>
        <w:rFonts w:hint="default"/>
      </w:rPr>
    </w:lvl>
    <w:lvl w:ilvl="4">
      <w:start w:val="1"/>
      <w:numFmt w:val="decimal"/>
      <w:pStyle w:val="5"/>
      <w:lvlText w:val="%1.%2.%3.%4.%5"/>
      <w:lvlJc w:val="left"/>
      <w:pPr>
        <w:ind w:left="3545" w:hanging="709"/>
      </w:pPr>
      <w:rPr>
        <w:rFonts w:hint="default"/>
      </w:rPr>
    </w:lvl>
    <w:lvl w:ilvl="5">
      <w:start w:val="1"/>
      <w:numFmt w:val="decimal"/>
      <w:pStyle w:val="6"/>
      <w:lvlText w:val="%1.%2.%3.%4.%5.%6"/>
      <w:lvlJc w:val="left"/>
      <w:pPr>
        <w:ind w:left="4254" w:hanging="709"/>
      </w:pPr>
      <w:rPr>
        <w:rFonts w:hint="default"/>
      </w:rPr>
    </w:lvl>
    <w:lvl w:ilvl="6">
      <w:start w:val="1"/>
      <w:numFmt w:val="decimal"/>
      <w:pStyle w:val="7"/>
      <w:lvlText w:val="%1.%2.%3.%4.%5.%6.%7"/>
      <w:lvlJc w:val="left"/>
      <w:pPr>
        <w:ind w:left="4963" w:hanging="709"/>
      </w:pPr>
      <w:rPr>
        <w:rFonts w:hint="default"/>
      </w:rPr>
    </w:lvl>
    <w:lvl w:ilvl="7">
      <w:start w:val="1"/>
      <w:numFmt w:val="decimal"/>
      <w:pStyle w:val="8"/>
      <w:lvlText w:val="%1.%2.%3.%4.%5.%6.%7.%8"/>
      <w:lvlJc w:val="left"/>
      <w:pPr>
        <w:ind w:left="5672" w:hanging="709"/>
      </w:pPr>
      <w:rPr>
        <w:rFonts w:hint="default"/>
      </w:rPr>
    </w:lvl>
    <w:lvl w:ilvl="8">
      <w:start w:val="1"/>
      <w:numFmt w:val="decimal"/>
      <w:pStyle w:val="9"/>
      <w:lvlText w:val="%1.%2.%3.%4.%5.%6.%7.%8.%9"/>
      <w:lvlJc w:val="left"/>
      <w:pPr>
        <w:ind w:left="6381" w:hanging="709"/>
      </w:pPr>
      <w:rPr>
        <w:rFonts w:hint="default"/>
      </w:rPr>
    </w:lvl>
  </w:abstractNum>
  <w:abstractNum w:abstractNumId="15">
    <w:nsid w:val="1ECD6367"/>
    <w:multiLevelType w:val="hybridMultilevel"/>
    <w:tmpl w:val="45C6169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3A7D09"/>
    <w:multiLevelType w:val="hybridMultilevel"/>
    <w:tmpl w:val="3D08E6C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8BC784C"/>
    <w:multiLevelType w:val="hybridMultilevel"/>
    <w:tmpl w:val="B8646B36"/>
    <w:lvl w:ilvl="0" w:tplc="7B863F8C">
      <w:start w:val="1"/>
      <w:numFmt w:val="bullet"/>
      <w:lvlText w:val="−"/>
      <w:lvlJc w:val="left"/>
      <w:pPr>
        <w:ind w:left="2141" w:hanging="360"/>
      </w:pPr>
      <w:rPr>
        <w:rFonts w:ascii="Times New Roman" w:hAnsi="Times New Roman" w:cs="Times New Roman" w:hint="default"/>
        <w:color w:val="auto"/>
      </w:rPr>
    </w:lvl>
    <w:lvl w:ilvl="1" w:tplc="04190003" w:tentative="1">
      <w:start w:val="1"/>
      <w:numFmt w:val="bullet"/>
      <w:lvlText w:val="o"/>
      <w:lvlJc w:val="left"/>
      <w:pPr>
        <w:ind w:left="2861" w:hanging="360"/>
      </w:pPr>
      <w:rPr>
        <w:rFonts w:ascii="Courier New" w:hAnsi="Courier New" w:cs="Courier New" w:hint="default"/>
      </w:rPr>
    </w:lvl>
    <w:lvl w:ilvl="2" w:tplc="04190005" w:tentative="1">
      <w:start w:val="1"/>
      <w:numFmt w:val="bullet"/>
      <w:lvlText w:val=""/>
      <w:lvlJc w:val="left"/>
      <w:pPr>
        <w:ind w:left="3581" w:hanging="360"/>
      </w:pPr>
      <w:rPr>
        <w:rFonts w:ascii="Wingdings" w:hAnsi="Wingdings" w:hint="default"/>
      </w:rPr>
    </w:lvl>
    <w:lvl w:ilvl="3" w:tplc="04190001" w:tentative="1">
      <w:start w:val="1"/>
      <w:numFmt w:val="bullet"/>
      <w:lvlText w:val=""/>
      <w:lvlJc w:val="left"/>
      <w:pPr>
        <w:ind w:left="4301" w:hanging="360"/>
      </w:pPr>
      <w:rPr>
        <w:rFonts w:ascii="Symbol" w:hAnsi="Symbol" w:hint="default"/>
      </w:rPr>
    </w:lvl>
    <w:lvl w:ilvl="4" w:tplc="04190003" w:tentative="1">
      <w:start w:val="1"/>
      <w:numFmt w:val="bullet"/>
      <w:lvlText w:val="o"/>
      <w:lvlJc w:val="left"/>
      <w:pPr>
        <w:ind w:left="5021" w:hanging="360"/>
      </w:pPr>
      <w:rPr>
        <w:rFonts w:ascii="Courier New" w:hAnsi="Courier New" w:cs="Courier New" w:hint="default"/>
      </w:rPr>
    </w:lvl>
    <w:lvl w:ilvl="5" w:tplc="04190005" w:tentative="1">
      <w:start w:val="1"/>
      <w:numFmt w:val="bullet"/>
      <w:lvlText w:val=""/>
      <w:lvlJc w:val="left"/>
      <w:pPr>
        <w:ind w:left="5741" w:hanging="360"/>
      </w:pPr>
      <w:rPr>
        <w:rFonts w:ascii="Wingdings" w:hAnsi="Wingdings" w:hint="default"/>
      </w:rPr>
    </w:lvl>
    <w:lvl w:ilvl="6" w:tplc="04190001" w:tentative="1">
      <w:start w:val="1"/>
      <w:numFmt w:val="bullet"/>
      <w:lvlText w:val=""/>
      <w:lvlJc w:val="left"/>
      <w:pPr>
        <w:ind w:left="6461" w:hanging="360"/>
      </w:pPr>
      <w:rPr>
        <w:rFonts w:ascii="Symbol" w:hAnsi="Symbol" w:hint="default"/>
      </w:rPr>
    </w:lvl>
    <w:lvl w:ilvl="7" w:tplc="04190003" w:tentative="1">
      <w:start w:val="1"/>
      <w:numFmt w:val="bullet"/>
      <w:lvlText w:val="o"/>
      <w:lvlJc w:val="left"/>
      <w:pPr>
        <w:ind w:left="7181" w:hanging="360"/>
      </w:pPr>
      <w:rPr>
        <w:rFonts w:ascii="Courier New" w:hAnsi="Courier New" w:cs="Courier New" w:hint="default"/>
      </w:rPr>
    </w:lvl>
    <w:lvl w:ilvl="8" w:tplc="04190005" w:tentative="1">
      <w:start w:val="1"/>
      <w:numFmt w:val="bullet"/>
      <w:lvlText w:val=""/>
      <w:lvlJc w:val="left"/>
      <w:pPr>
        <w:ind w:left="7901" w:hanging="360"/>
      </w:pPr>
      <w:rPr>
        <w:rFonts w:ascii="Wingdings" w:hAnsi="Wingdings" w:hint="default"/>
      </w:rPr>
    </w:lvl>
  </w:abstractNum>
  <w:abstractNum w:abstractNumId="21">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D001DEC"/>
    <w:multiLevelType w:val="hybridMultilevel"/>
    <w:tmpl w:val="4C666B8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7B863F8C">
      <w:start w:val="1"/>
      <w:numFmt w:val="bullet"/>
      <w:lvlText w:val="−"/>
      <w:lvlJc w:val="left"/>
      <w:pPr>
        <w:ind w:left="2869" w:hanging="360"/>
      </w:pPr>
      <w:rPr>
        <w:rFonts w:ascii="Times New Roman" w:hAnsi="Times New Roman" w:cs="Times New Roman" w:hint="default"/>
        <w:color w:val="auto"/>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4F84928"/>
    <w:multiLevelType w:val="hybridMultilevel"/>
    <w:tmpl w:val="971C75E4"/>
    <w:lvl w:ilvl="0" w:tplc="295C208A">
      <w:start w:val="1"/>
      <w:numFmt w:val="decimal"/>
      <w:lvlText w:val="%1)"/>
      <w:lvlJc w:val="left"/>
      <w:pPr>
        <w:ind w:left="1684" w:hanging="975"/>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2877EDF"/>
    <w:multiLevelType w:val="hybridMultilevel"/>
    <w:tmpl w:val="F638717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4577FC"/>
    <w:multiLevelType w:val="hybridMultilevel"/>
    <w:tmpl w:val="B63497F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A9274A2"/>
    <w:multiLevelType w:val="hybridMultilevel"/>
    <w:tmpl w:val="5F909E4E"/>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1392BE1"/>
    <w:multiLevelType w:val="hybridMultilevel"/>
    <w:tmpl w:val="44909F6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2E15B08"/>
    <w:multiLevelType w:val="hybridMultilevel"/>
    <w:tmpl w:val="0396E9D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4F572AC"/>
    <w:multiLevelType w:val="hybridMultilevel"/>
    <w:tmpl w:val="602E3322"/>
    <w:lvl w:ilvl="0" w:tplc="7B863F8C">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7B863F8C">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9FD76B6"/>
    <w:multiLevelType w:val="hybridMultilevel"/>
    <w:tmpl w:val="F29CF22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DA1876"/>
    <w:multiLevelType w:val="hybridMultilevel"/>
    <w:tmpl w:val="B33A249E"/>
    <w:lvl w:ilvl="0" w:tplc="16482178">
      <w:start w:val="1"/>
      <w:numFmt w:val="decimal"/>
      <w:lvlText w:val="%1."/>
      <w:lvlJc w:val="left"/>
      <w:pPr>
        <w:tabs>
          <w:tab w:val="num" w:pos="1425"/>
        </w:tabs>
        <w:ind w:left="1425" w:hanging="1065"/>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5">
    <w:nsid w:val="67A446F3"/>
    <w:multiLevelType w:val="hybridMultilevel"/>
    <w:tmpl w:val="1C0A27E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940033D"/>
    <w:multiLevelType w:val="hybridMultilevel"/>
    <w:tmpl w:val="CC1496D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F457E06"/>
    <w:multiLevelType w:val="hybridMultilevel"/>
    <w:tmpl w:val="079C3BB6"/>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230703"/>
    <w:multiLevelType w:val="hybridMultilevel"/>
    <w:tmpl w:val="80EAF3F8"/>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1">
    <w:nsid w:val="774C7EF2"/>
    <w:multiLevelType w:val="hybridMultilevel"/>
    <w:tmpl w:val="9F262506"/>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34"/>
  </w:num>
  <w:num w:numId="4">
    <w:abstractNumId w:val="40"/>
  </w:num>
  <w:num w:numId="5">
    <w:abstractNumId w:val="42"/>
  </w:num>
  <w:num w:numId="6">
    <w:abstractNumId w:val="37"/>
  </w:num>
  <w:num w:numId="7">
    <w:abstractNumId w:val="19"/>
  </w:num>
  <w:num w:numId="8">
    <w:abstractNumId w:val="25"/>
  </w:num>
  <w:num w:numId="9">
    <w:abstractNumId w:val="21"/>
  </w:num>
  <w:num w:numId="10">
    <w:abstractNumId w:val="20"/>
  </w:num>
  <w:num w:numId="11">
    <w:abstractNumId w:val="11"/>
  </w:num>
  <w:num w:numId="12">
    <w:abstractNumId w:val="16"/>
  </w:num>
  <w:num w:numId="13">
    <w:abstractNumId w:val="26"/>
  </w:num>
  <w:num w:numId="14">
    <w:abstractNumId w:val="22"/>
  </w:num>
  <w:num w:numId="15">
    <w:abstractNumId w:val="10"/>
  </w:num>
  <w:num w:numId="16">
    <w:abstractNumId w:val="17"/>
  </w:num>
  <w:num w:numId="17">
    <w:abstractNumId w:val="41"/>
  </w:num>
  <w:num w:numId="18">
    <w:abstractNumId w:val="13"/>
  </w:num>
  <w:num w:numId="19">
    <w:abstractNumId w:val="24"/>
  </w:num>
  <w:num w:numId="20">
    <w:abstractNumId w:val="23"/>
  </w:num>
  <w:num w:numId="21">
    <w:abstractNumId w:val="12"/>
  </w:num>
  <w:num w:numId="22">
    <w:abstractNumId w:val="14"/>
  </w:num>
  <w:num w:numId="23">
    <w:abstractNumId w:val="32"/>
  </w:num>
  <w:num w:numId="24">
    <w:abstractNumId w:val="28"/>
  </w:num>
  <w:num w:numId="25">
    <w:abstractNumId w:val="36"/>
  </w:num>
  <w:num w:numId="26">
    <w:abstractNumId w:val="29"/>
  </w:num>
  <w:num w:numId="27">
    <w:abstractNumId w:val="8"/>
  </w:num>
  <w:num w:numId="28">
    <w:abstractNumId w:val="38"/>
  </w:num>
  <w:num w:numId="29">
    <w:abstractNumId w:val="35"/>
  </w:num>
  <w:num w:numId="30">
    <w:abstractNumId w:val="18"/>
  </w:num>
  <w:num w:numId="31">
    <w:abstractNumId w:val="15"/>
  </w:num>
  <w:num w:numId="32">
    <w:abstractNumId w:val="7"/>
  </w:num>
  <w:num w:numId="33">
    <w:abstractNumId w:val="27"/>
  </w:num>
  <w:num w:numId="34">
    <w:abstractNumId w:val="39"/>
  </w:num>
  <w:num w:numId="35">
    <w:abstractNumId w:val="3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hyphenationZone w:val="357"/>
  <w:characterSpacingControl w:val="doNotCompress"/>
  <w:footnotePr>
    <w:footnote w:id="-1"/>
    <w:footnote w:id="0"/>
  </w:footnotePr>
  <w:endnotePr>
    <w:endnote w:id="-1"/>
    <w:endnote w:id="0"/>
  </w:endnotePr>
  <w:compat/>
  <w:rsids>
    <w:rsidRoot w:val="00EF1421"/>
    <w:rsid w:val="0000081F"/>
    <w:rsid w:val="00001A78"/>
    <w:rsid w:val="00003215"/>
    <w:rsid w:val="0000329B"/>
    <w:rsid w:val="000046B0"/>
    <w:rsid w:val="00004B98"/>
    <w:rsid w:val="0000665B"/>
    <w:rsid w:val="000066A4"/>
    <w:rsid w:val="00011BF4"/>
    <w:rsid w:val="00012062"/>
    <w:rsid w:val="000123DC"/>
    <w:rsid w:val="0001482B"/>
    <w:rsid w:val="00014933"/>
    <w:rsid w:val="00024DA9"/>
    <w:rsid w:val="00024E4D"/>
    <w:rsid w:val="00027D97"/>
    <w:rsid w:val="000335A8"/>
    <w:rsid w:val="000338E2"/>
    <w:rsid w:val="00035387"/>
    <w:rsid w:val="00035FC1"/>
    <w:rsid w:val="000375BF"/>
    <w:rsid w:val="0004035C"/>
    <w:rsid w:val="00041DB6"/>
    <w:rsid w:val="00042480"/>
    <w:rsid w:val="00042A68"/>
    <w:rsid w:val="00047255"/>
    <w:rsid w:val="000510D6"/>
    <w:rsid w:val="0005129F"/>
    <w:rsid w:val="00052DA2"/>
    <w:rsid w:val="00056653"/>
    <w:rsid w:val="0006074F"/>
    <w:rsid w:val="0006382F"/>
    <w:rsid w:val="000645C2"/>
    <w:rsid w:val="00064D15"/>
    <w:rsid w:val="0007015F"/>
    <w:rsid w:val="000742FF"/>
    <w:rsid w:val="000750EB"/>
    <w:rsid w:val="000800CC"/>
    <w:rsid w:val="0008376D"/>
    <w:rsid w:val="00086FD2"/>
    <w:rsid w:val="00090444"/>
    <w:rsid w:val="00091CB5"/>
    <w:rsid w:val="00094B8E"/>
    <w:rsid w:val="00095F19"/>
    <w:rsid w:val="00097040"/>
    <w:rsid w:val="00097390"/>
    <w:rsid w:val="000A3BBF"/>
    <w:rsid w:val="000A6075"/>
    <w:rsid w:val="000A6801"/>
    <w:rsid w:val="000A7224"/>
    <w:rsid w:val="000B6225"/>
    <w:rsid w:val="000B6608"/>
    <w:rsid w:val="000C14AB"/>
    <w:rsid w:val="000C15BC"/>
    <w:rsid w:val="000D2063"/>
    <w:rsid w:val="000D4D65"/>
    <w:rsid w:val="000D5478"/>
    <w:rsid w:val="000D5870"/>
    <w:rsid w:val="000D58F7"/>
    <w:rsid w:val="000D5D8C"/>
    <w:rsid w:val="000D6C22"/>
    <w:rsid w:val="000D6E6D"/>
    <w:rsid w:val="000D6EA1"/>
    <w:rsid w:val="000D7593"/>
    <w:rsid w:val="000E245B"/>
    <w:rsid w:val="000E264F"/>
    <w:rsid w:val="000E2B5A"/>
    <w:rsid w:val="000E2DB9"/>
    <w:rsid w:val="000E2DCE"/>
    <w:rsid w:val="000E2F07"/>
    <w:rsid w:val="000F58F7"/>
    <w:rsid w:val="000F5CA2"/>
    <w:rsid w:val="000F6C2D"/>
    <w:rsid w:val="00113589"/>
    <w:rsid w:val="00114047"/>
    <w:rsid w:val="00115590"/>
    <w:rsid w:val="0011624D"/>
    <w:rsid w:val="00117ACE"/>
    <w:rsid w:val="00120139"/>
    <w:rsid w:val="00120566"/>
    <w:rsid w:val="0012119D"/>
    <w:rsid w:val="00125581"/>
    <w:rsid w:val="00127895"/>
    <w:rsid w:val="001309D3"/>
    <w:rsid w:val="001315E2"/>
    <w:rsid w:val="001323CD"/>
    <w:rsid w:val="001326CE"/>
    <w:rsid w:val="00134F41"/>
    <w:rsid w:val="00140D35"/>
    <w:rsid w:val="001417B0"/>
    <w:rsid w:val="00142111"/>
    <w:rsid w:val="00143084"/>
    <w:rsid w:val="00143583"/>
    <w:rsid w:val="001443B0"/>
    <w:rsid w:val="001518D9"/>
    <w:rsid w:val="00153F5D"/>
    <w:rsid w:val="00155247"/>
    <w:rsid w:val="001554DC"/>
    <w:rsid w:val="00155AEF"/>
    <w:rsid w:val="001563F7"/>
    <w:rsid w:val="00161790"/>
    <w:rsid w:val="00161ADB"/>
    <w:rsid w:val="00163696"/>
    <w:rsid w:val="0016474F"/>
    <w:rsid w:val="00164EC8"/>
    <w:rsid w:val="00165410"/>
    <w:rsid w:val="001666CC"/>
    <w:rsid w:val="00166F82"/>
    <w:rsid w:val="00167D59"/>
    <w:rsid w:val="001704D3"/>
    <w:rsid w:val="0017109C"/>
    <w:rsid w:val="00173AD5"/>
    <w:rsid w:val="001740F2"/>
    <w:rsid w:val="00174FB2"/>
    <w:rsid w:val="001758A6"/>
    <w:rsid w:val="0018105B"/>
    <w:rsid w:val="00181F0B"/>
    <w:rsid w:val="00186BD2"/>
    <w:rsid w:val="00187242"/>
    <w:rsid w:val="00192772"/>
    <w:rsid w:val="00196680"/>
    <w:rsid w:val="00196B7A"/>
    <w:rsid w:val="00197CA3"/>
    <w:rsid w:val="001A7230"/>
    <w:rsid w:val="001B089E"/>
    <w:rsid w:val="001B0DEE"/>
    <w:rsid w:val="001B0FD4"/>
    <w:rsid w:val="001B30CE"/>
    <w:rsid w:val="001B359A"/>
    <w:rsid w:val="001B6463"/>
    <w:rsid w:val="001C046D"/>
    <w:rsid w:val="001C3CC9"/>
    <w:rsid w:val="001C48BF"/>
    <w:rsid w:val="001C544B"/>
    <w:rsid w:val="001D3EF5"/>
    <w:rsid w:val="001D4B98"/>
    <w:rsid w:val="001E0B1C"/>
    <w:rsid w:val="001E13E8"/>
    <w:rsid w:val="001E3324"/>
    <w:rsid w:val="001E7921"/>
    <w:rsid w:val="001F2B3E"/>
    <w:rsid w:val="001F674D"/>
    <w:rsid w:val="001F75B2"/>
    <w:rsid w:val="00200E3E"/>
    <w:rsid w:val="00205821"/>
    <w:rsid w:val="00207331"/>
    <w:rsid w:val="00212E20"/>
    <w:rsid w:val="00213323"/>
    <w:rsid w:val="00214232"/>
    <w:rsid w:val="00214243"/>
    <w:rsid w:val="00216EAF"/>
    <w:rsid w:val="002179D7"/>
    <w:rsid w:val="0022029A"/>
    <w:rsid w:val="00221308"/>
    <w:rsid w:val="002214F2"/>
    <w:rsid w:val="00223CD1"/>
    <w:rsid w:val="00224953"/>
    <w:rsid w:val="00226116"/>
    <w:rsid w:val="00227A81"/>
    <w:rsid w:val="00234B01"/>
    <w:rsid w:val="002368A2"/>
    <w:rsid w:val="00236B81"/>
    <w:rsid w:val="002372E6"/>
    <w:rsid w:val="002401A4"/>
    <w:rsid w:val="00242A49"/>
    <w:rsid w:val="0024328A"/>
    <w:rsid w:val="00243555"/>
    <w:rsid w:val="00246E29"/>
    <w:rsid w:val="0024752E"/>
    <w:rsid w:val="00251974"/>
    <w:rsid w:val="00252E3F"/>
    <w:rsid w:val="00257E9E"/>
    <w:rsid w:val="00260B53"/>
    <w:rsid w:val="002614BF"/>
    <w:rsid w:val="00263B55"/>
    <w:rsid w:val="002649F9"/>
    <w:rsid w:val="0027014D"/>
    <w:rsid w:val="0027523D"/>
    <w:rsid w:val="002764CE"/>
    <w:rsid w:val="00280627"/>
    <w:rsid w:val="00285CD3"/>
    <w:rsid w:val="00285CFB"/>
    <w:rsid w:val="0028651D"/>
    <w:rsid w:val="00292F8E"/>
    <w:rsid w:val="00293886"/>
    <w:rsid w:val="00294DFA"/>
    <w:rsid w:val="002952E6"/>
    <w:rsid w:val="00295821"/>
    <w:rsid w:val="00297B0B"/>
    <w:rsid w:val="00297F83"/>
    <w:rsid w:val="002A0C1E"/>
    <w:rsid w:val="002A4CB5"/>
    <w:rsid w:val="002A6E1D"/>
    <w:rsid w:val="002A7B5B"/>
    <w:rsid w:val="002A7EE5"/>
    <w:rsid w:val="002B1413"/>
    <w:rsid w:val="002B2D2F"/>
    <w:rsid w:val="002B51D7"/>
    <w:rsid w:val="002B5BD4"/>
    <w:rsid w:val="002C2297"/>
    <w:rsid w:val="002C3654"/>
    <w:rsid w:val="002C4FC1"/>
    <w:rsid w:val="002C58EB"/>
    <w:rsid w:val="002C5916"/>
    <w:rsid w:val="002C6EE2"/>
    <w:rsid w:val="002D2349"/>
    <w:rsid w:val="002D28C7"/>
    <w:rsid w:val="002D328F"/>
    <w:rsid w:val="002D349F"/>
    <w:rsid w:val="002D4810"/>
    <w:rsid w:val="002D5E76"/>
    <w:rsid w:val="002D60E8"/>
    <w:rsid w:val="002D69C8"/>
    <w:rsid w:val="002D6AEB"/>
    <w:rsid w:val="002E1274"/>
    <w:rsid w:val="002E1512"/>
    <w:rsid w:val="002E3216"/>
    <w:rsid w:val="002E3D90"/>
    <w:rsid w:val="002E5FD8"/>
    <w:rsid w:val="002F20C9"/>
    <w:rsid w:val="002F3742"/>
    <w:rsid w:val="002F3F86"/>
    <w:rsid w:val="002F5421"/>
    <w:rsid w:val="002F5CE9"/>
    <w:rsid w:val="002F61E0"/>
    <w:rsid w:val="002F6BFF"/>
    <w:rsid w:val="00300744"/>
    <w:rsid w:val="00305932"/>
    <w:rsid w:val="00307C7B"/>
    <w:rsid w:val="00307E9A"/>
    <w:rsid w:val="00310536"/>
    <w:rsid w:val="00310731"/>
    <w:rsid w:val="00312DF2"/>
    <w:rsid w:val="003145FA"/>
    <w:rsid w:val="00314A79"/>
    <w:rsid w:val="003163BA"/>
    <w:rsid w:val="003209E9"/>
    <w:rsid w:val="0032235F"/>
    <w:rsid w:val="003227F6"/>
    <w:rsid w:val="00322BA9"/>
    <w:rsid w:val="003245F7"/>
    <w:rsid w:val="003253CB"/>
    <w:rsid w:val="00326AAE"/>
    <w:rsid w:val="00326DD8"/>
    <w:rsid w:val="003274A9"/>
    <w:rsid w:val="00331915"/>
    <w:rsid w:val="00331E5B"/>
    <w:rsid w:val="00332163"/>
    <w:rsid w:val="00334C74"/>
    <w:rsid w:val="00335E95"/>
    <w:rsid w:val="003460E3"/>
    <w:rsid w:val="003512C1"/>
    <w:rsid w:val="0035170C"/>
    <w:rsid w:val="003519B0"/>
    <w:rsid w:val="003525CF"/>
    <w:rsid w:val="003552C4"/>
    <w:rsid w:val="003567C6"/>
    <w:rsid w:val="00357292"/>
    <w:rsid w:val="00357B95"/>
    <w:rsid w:val="00361C5F"/>
    <w:rsid w:val="00366802"/>
    <w:rsid w:val="003673C0"/>
    <w:rsid w:val="00367D0E"/>
    <w:rsid w:val="003700E5"/>
    <w:rsid w:val="00372707"/>
    <w:rsid w:val="00382190"/>
    <w:rsid w:val="00385AD5"/>
    <w:rsid w:val="00386170"/>
    <w:rsid w:val="00386CF1"/>
    <w:rsid w:val="00386FCE"/>
    <w:rsid w:val="003870A2"/>
    <w:rsid w:val="00392F13"/>
    <w:rsid w:val="003961FE"/>
    <w:rsid w:val="003A184F"/>
    <w:rsid w:val="003A1C8A"/>
    <w:rsid w:val="003A2599"/>
    <w:rsid w:val="003A3BB0"/>
    <w:rsid w:val="003A4188"/>
    <w:rsid w:val="003A71DF"/>
    <w:rsid w:val="003B78F0"/>
    <w:rsid w:val="003C1A3F"/>
    <w:rsid w:val="003C3F69"/>
    <w:rsid w:val="003C43BC"/>
    <w:rsid w:val="003C51FD"/>
    <w:rsid w:val="003D02F1"/>
    <w:rsid w:val="003D1ED6"/>
    <w:rsid w:val="003D24B0"/>
    <w:rsid w:val="003D3F62"/>
    <w:rsid w:val="003D5667"/>
    <w:rsid w:val="003D6325"/>
    <w:rsid w:val="003D63E6"/>
    <w:rsid w:val="003E1159"/>
    <w:rsid w:val="003E35AA"/>
    <w:rsid w:val="003F1669"/>
    <w:rsid w:val="003F1901"/>
    <w:rsid w:val="003F23AB"/>
    <w:rsid w:val="003F2F75"/>
    <w:rsid w:val="003F4D34"/>
    <w:rsid w:val="003F56B0"/>
    <w:rsid w:val="003F6055"/>
    <w:rsid w:val="003F65D2"/>
    <w:rsid w:val="003F6F11"/>
    <w:rsid w:val="0040118E"/>
    <w:rsid w:val="004028F1"/>
    <w:rsid w:val="00405F83"/>
    <w:rsid w:val="0040601B"/>
    <w:rsid w:val="0041056B"/>
    <w:rsid w:val="00412115"/>
    <w:rsid w:val="004127C8"/>
    <w:rsid w:val="00412BD3"/>
    <w:rsid w:val="004148FD"/>
    <w:rsid w:val="00416F3D"/>
    <w:rsid w:val="00417133"/>
    <w:rsid w:val="00421D68"/>
    <w:rsid w:val="00421F01"/>
    <w:rsid w:val="00421F59"/>
    <w:rsid w:val="00421F8C"/>
    <w:rsid w:val="00422E6C"/>
    <w:rsid w:val="00427787"/>
    <w:rsid w:val="0043079F"/>
    <w:rsid w:val="0043153F"/>
    <w:rsid w:val="004315BD"/>
    <w:rsid w:val="00432B68"/>
    <w:rsid w:val="00432D95"/>
    <w:rsid w:val="00437BFE"/>
    <w:rsid w:val="00443C30"/>
    <w:rsid w:val="00445231"/>
    <w:rsid w:val="00445445"/>
    <w:rsid w:val="00445BD5"/>
    <w:rsid w:val="004468E6"/>
    <w:rsid w:val="00451A43"/>
    <w:rsid w:val="00453B43"/>
    <w:rsid w:val="004567C9"/>
    <w:rsid w:val="00462A07"/>
    <w:rsid w:val="00463175"/>
    <w:rsid w:val="004655F9"/>
    <w:rsid w:val="00465CBE"/>
    <w:rsid w:val="00466122"/>
    <w:rsid w:val="004663A2"/>
    <w:rsid w:val="00466C14"/>
    <w:rsid w:val="004702CF"/>
    <w:rsid w:val="004739C2"/>
    <w:rsid w:val="004821E3"/>
    <w:rsid w:val="00482AE9"/>
    <w:rsid w:val="00484ED1"/>
    <w:rsid w:val="00486562"/>
    <w:rsid w:val="004869AB"/>
    <w:rsid w:val="004901FB"/>
    <w:rsid w:val="004910E4"/>
    <w:rsid w:val="004915B5"/>
    <w:rsid w:val="004921D2"/>
    <w:rsid w:val="00495EBA"/>
    <w:rsid w:val="0049692D"/>
    <w:rsid w:val="00496A63"/>
    <w:rsid w:val="004A0342"/>
    <w:rsid w:val="004A0B6E"/>
    <w:rsid w:val="004A194C"/>
    <w:rsid w:val="004A1FE8"/>
    <w:rsid w:val="004A2702"/>
    <w:rsid w:val="004A6FB1"/>
    <w:rsid w:val="004B1F9B"/>
    <w:rsid w:val="004B3388"/>
    <w:rsid w:val="004B50D1"/>
    <w:rsid w:val="004B5D04"/>
    <w:rsid w:val="004B5F0A"/>
    <w:rsid w:val="004B7EA4"/>
    <w:rsid w:val="004C1B07"/>
    <w:rsid w:val="004C3870"/>
    <w:rsid w:val="004C4FE5"/>
    <w:rsid w:val="004D0842"/>
    <w:rsid w:val="004D0EE7"/>
    <w:rsid w:val="004D1C34"/>
    <w:rsid w:val="004D5170"/>
    <w:rsid w:val="004E350A"/>
    <w:rsid w:val="004E4540"/>
    <w:rsid w:val="004F04BE"/>
    <w:rsid w:val="004F21BB"/>
    <w:rsid w:val="004F34EF"/>
    <w:rsid w:val="004F5248"/>
    <w:rsid w:val="00504618"/>
    <w:rsid w:val="00504A46"/>
    <w:rsid w:val="00506826"/>
    <w:rsid w:val="00510C94"/>
    <w:rsid w:val="0051217F"/>
    <w:rsid w:val="00513795"/>
    <w:rsid w:val="0051413B"/>
    <w:rsid w:val="005153DC"/>
    <w:rsid w:val="00515FDA"/>
    <w:rsid w:val="00516132"/>
    <w:rsid w:val="005163AC"/>
    <w:rsid w:val="00516E05"/>
    <w:rsid w:val="00520B07"/>
    <w:rsid w:val="00522B90"/>
    <w:rsid w:val="00525A66"/>
    <w:rsid w:val="00526E9F"/>
    <w:rsid w:val="00526F72"/>
    <w:rsid w:val="005271F7"/>
    <w:rsid w:val="00535F37"/>
    <w:rsid w:val="00536D94"/>
    <w:rsid w:val="00537DA3"/>
    <w:rsid w:val="00537F32"/>
    <w:rsid w:val="0054084E"/>
    <w:rsid w:val="0054095B"/>
    <w:rsid w:val="0054316D"/>
    <w:rsid w:val="00543657"/>
    <w:rsid w:val="0055181F"/>
    <w:rsid w:val="005543F0"/>
    <w:rsid w:val="00555863"/>
    <w:rsid w:val="00555AA1"/>
    <w:rsid w:val="005627FA"/>
    <w:rsid w:val="00562B41"/>
    <w:rsid w:val="005632A8"/>
    <w:rsid w:val="00563315"/>
    <w:rsid w:val="005642D7"/>
    <w:rsid w:val="00566958"/>
    <w:rsid w:val="0056751E"/>
    <w:rsid w:val="00567604"/>
    <w:rsid w:val="00570885"/>
    <w:rsid w:val="005711E7"/>
    <w:rsid w:val="005715F0"/>
    <w:rsid w:val="00571B17"/>
    <w:rsid w:val="00575CD4"/>
    <w:rsid w:val="00575D5B"/>
    <w:rsid w:val="00575D6F"/>
    <w:rsid w:val="00577D1F"/>
    <w:rsid w:val="00580325"/>
    <w:rsid w:val="00581271"/>
    <w:rsid w:val="005818DC"/>
    <w:rsid w:val="00581E95"/>
    <w:rsid w:val="00582E0A"/>
    <w:rsid w:val="00587FA1"/>
    <w:rsid w:val="00591260"/>
    <w:rsid w:val="00592297"/>
    <w:rsid w:val="005938C8"/>
    <w:rsid w:val="00594641"/>
    <w:rsid w:val="005951CC"/>
    <w:rsid w:val="005A0272"/>
    <w:rsid w:val="005A3EAD"/>
    <w:rsid w:val="005A4703"/>
    <w:rsid w:val="005A4A59"/>
    <w:rsid w:val="005A5B02"/>
    <w:rsid w:val="005A7DF3"/>
    <w:rsid w:val="005B04F1"/>
    <w:rsid w:val="005B0E2D"/>
    <w:rsid w:val="005B1524"/>
    <w:rsid w:val="005B1E53"/>
    <w:rsid w:val="005B23F8"/>
    <w:rsid w:val="005B33B3"/>
    <w:rsid w:val="005B3F0C"/>
    <w:rsid w:val="005C5888"/>
    <w:rsid w:val="005C6A8D"/>
    <w:rsid w:val="005D05CB"/>
    <w:rsid w:val="005D2DB9"/>
    <w:rsid w:val="005D4977"/>
    <w:rsid w:val="005D53F4"/>
    <w:rsid w:val="005E1CCF"/>
    <w:rsid w:val="005E51CF"/>
    <w:rsid w:val="005E5CC7"/>
    <w:rsid w:val="005E64D4"/>
    <w:rsid w:val="005F1512"/>
    <w:rsid w:val="005F260B"/>
    <w:rsid w:val="005F2B0F"/>
    <w:rsid w:val="005F318D"/>
    <w:rsid w:val="005F3488"/>
    <w:rsid w:val="006022B7"/>
    <w:rsid w:val="00603BFA"/>
    <w:rsid w:val="00604A6D"/>
    <w:rsid w:val="00607B1D"/>
    <w:rsid w:val="00613C02"/>
    <w:rsid w:val="00614FEA"/>
    <w:rsid w:val="006152CF"/>
    <w:rsid w:val="006207DE"/>
    <w:rsid w:val="006215EA"/>
    <w:rsid w:val="00624F51"/>
    <w:rsid w:val="00626638"/>
    <w:rsid w:val="006277E5"/>
    <w:rsid w:val="006301D5"/>
    <w:rsid w:val="0063046B"/>
    <w:rsid w:val="00630D4C"/>
    <w:rsid w:val="00630E73"/>
    <w:rsid w:val="00634295"/>
    <w:rsid w:val="00634B4C"/>
    <w:rsid w:val="00635327"/>
    <w:rsid w:val="006355FE"/>
    <w:rsid w:val="00636B59"/>
    <w:rsid w:val="00637F9F"/>
    <w:rsid w:val="006464FB"/>
    <w:rsid w:val="006508F0"/>
    <w:rsid w:val="006514CC"/>
    <w:rsid w:val="00653DA2"/>
    <w:rsid w:val="00654B72"/>
    <w:rsid w:val="00655A02"/>
    <w:rsid w:val="00655D9B"/>
    <w:rsid w:val="00656806"/>
    <w:rsid w:val="00657EAC"/>
    <w:rsid w:val="006604CC"/>
    <w:rsid w:val="006623EB"/>
    <w:rsid w:val="00662AB0"/>
    <w:rsid w:val="0066372B"/>
    <w:rsid w:val="00663CFC"/>
    <w:rsid w:val="006656AA"/>
    <w:rsid w:val="00671987"/>
    <w:rsid w:val="00672AD2"/>
    <w:rsid w:val="006739F9"/>
    <w:rsid w:val="00674565"/>
    <w:rsid w:val="00674E66"/>
    <w:rsid w:val="00674FE3"/>
    <w:rsid w:val="00676B35"/>
    <w:rsid w:val="00677C48"/>
    <w:rsid w:val="00680B38"/>
    <w:rsid w:val="00681493"/>
    <w:rsid w:val="00683EEC"/>
    <w:rsid w:val="006852E5"/>
    <w:rsid w:val="006859DD"/>
    <w:rsid w:val="0068737C"/>
    <w:rsid w:val="0069059D"/>
    <w:rsid w:val="006944B2"/>
    <w:rsid w:val="00694E63"/>
    <w:rsid w:val="00695B7B"/>
    <w:rsid w:val="00696117"/>
    <w:rsid w:val="00697D48"/>
    <w:rsid w:val="006A2602"/>
    <w:rsid w:val="006A37ED"/>
    <w:rsid w:val="006B1FFC"/>
    <w:rsid w:val="006B2BC9"/>
    <w:rsid w:val="006B2E16"/>
    <w:rsid w:val="006B36E0"/>
    <w:rsid w:val="006B457D"/>
    <w:rsid w:val="006B708B"/>
    <w:rsid w:val="006C0FBF"/>
    <w:rsid w:val="006C2055"/>
    <w:rsid w:val="006C668A"/>
    <w:rsid w:val="006D10E4"/>
    <w:rsid w:val="006D13EA"/>
    <w:rsid w:val="006D14E4"/>
    <w:rsid w:val="006D43CE"/>
    <w:rsid w:val="006D4BD2"/>
    <w:rsid w:val="006D5208"/>
    <w:rsid w:val="006D5291"/>
    <w:rsid w:val="006E0250"/>
    <w:rsid w:val="006E1E0C"/>
    <w:rsid w:val="006E2711"/>
    <w:rsid w:val="006E6008"/>
    <w:rsid w:val="006E7D66"/>
    <w:rsid w:val="006F0471"/>
    <w:rsid w:val="006F1F29"/>
    <w:rsid w:val="006F3550"/>
    <w:rsid w:val="006F549D"/>
    <w:rsid w:val="007013E2"/>
    <w:rsid w:val="00701C2D"/>
    <w:rsid w:val="007041E1"/>
    <w:rsid w:val="00704D05"/>
    <w:rsid w:val="00704D98"/>
    <w:rsid w:val="00705079"/>
    <w:rsid w:val="00706904"/>
    <w:rsid w:val="007105D5"/>
    <w:rsid w:val="007118DC"/>
    <w:rsid w:val="00714F96"/>
    <w:rsid w:val="007178E6"/>
    <w:rsid w:val="007218F5"/>
    <w:rsid w:val="00724097"/>
    <w:rsid w:val="00724E8F"/>
    <w:rsid w:val="007266AB"/>
    <w:rsid w:val="007328C6"/>
    <w:rsid w:val="0073523E"/>
    <w:rsid w:val="0073538D"/>
    <w:rsid w:val="00735648"/>
    <w:rsid w:val="0074291E"/>
    <w:rsid w:val="00742A16"/>
    <w:rsid w:val="00743248"/>
    <w:rsid w:val="0074420C"/>
    <w:rsid w:val="007527A5"/>
    <w:rsid w:val="00755102"/>
    <w:rsid w:val="00755CEA"/>
    <w:rsid w:val="00761740"/>
    <w:rsid w:val="007656E5"/>
    <w:rsid w:val="0077094B"/>
    <w:rsid w:val="007716F7"/>
    <w:rsid w:val="00772306"/>
    <w:rsid w:val="007761D6"/>
    <w:rsid w:val="00777A3E"/>
    <w:rsid w:val="007847C6"/>
    <w:rsid w:val="00784E24"/>
    <w:rsid w:val="00785655"/>
    <w:rsid w:val="00786CE1"/>
    <w:rsid w:val="00787C42"/>
    <w:rsid w:val="00790CD5"/>
    <w:rsid w:val="00793A0C"/>
    <w:rsid w:val="00793A2E"/>
    <w:rsid w:val="00796797"/>
    <w:rsid w:val="00796E1F"/>
    <w:rsid w:val="007A10AF"/>
    <w:rsid w:val="007A258F"/>
    <w:rsid w:val="007A2FC4"/>
    <w:rsid w:val="007A3A8D"/>
    <w:rsid w:val="007A3EF9"/>
    <w:rsid w:val="007A4132"/>
    <w:rsid w:val="007A492A"/>
    <w:rsid w:val="007A5FD7"/>
    <w:rsid w:val="007B5ADF"/>
    <w:rsid w:val="007B61CD"/>
    <w:rsid w:val="007B63FF"/>
    <w:rsid w:val="007B66F2"/>
    <w:rsid w:val="007B684E"/>
    <w:rsid w:val="007C48D2"/>
    <w:rsid w:val="007C4BCA"/>
    <w:rsid w:val="007C63F6"/>
    <w:rsid w:val="007C6EED"/>
    <w:rsid w:val="007C78D2"/>
    <w:rsid w:val="007D4D17"/>
    <w:rsid w:val="007D791C"/>
    <w:rsid w:val="007D7D20"/>
    <w:rsid w:val="007D7F5A"/>
    <w:rsid w:val="007E0385"/>
    <w:rsid w:val="007E0E94"/>
    <w:rsid w:val="007F4BFD"/>
    <w:rsid w:val="007F5BA4"/>
    <w:rsid w:val="007F6926"/>
    <w:rsid w:val="008009FF"/>
    <w:rsid w:val="00800B56"/>
    <w:rsid w:val="0080130B"/>
    <w:rsid w:val="00806A71"/>
    <w:rsid w:val="00806A8D"/>
    <w:rsid w:val="008072BB"/>
    <w:rsid w:val="00810AA6"/>
    <w:rsid w:val="00810E03"/>
    <w:rsid w:val="0081230F"/>
    <w:rsid w:val="00813D98"/>
    <w:rsid w:val="008150EA"/>
    <w:rsid w:val="0082150C"/>
    <w:rsid w:val="008248CD"/>
    <w:rsid w:val="00824EDA"/>
    <w:rsid w:val="008301B8"/>
    <w:rsid w:val="00834C5E"/>
    <w:rsid w:val="00834CAC"/>
    <w:rsid w:val="008435CB"/>
    <w:rsid w:val="008455C1"/>
    <w:rsid w:val="00845BBD"/>
    <w:rsid w:val="00845FC6"/>
    <w:rsid w:val="00847AD3"/>
    <w:rsid w:val="00851F49"/>
    <w:rsid w:val="00854598"/>
    <w:rsid w:val="00856DF6"/>
    <w:rsid w:val="008578C2"/>
    <w:rsid w:val="008604B8"/>
    <w:rsid w:val="008604FF"/>
    <w:rsid w:val="008613D9"/>
    <w:rsid w:val="00866E64"/>
    <w:rsid w:val="0086706C"/>
    <w:rsid w:val="0087011F"/>
    <w:rsid w:val="00873426"/>
    <w:rsid w:val="00873F52"/>
    <w:rsid w:val="00874177"/>
    <w:rsid w:val="00874415"/>
    <w:rsid w:val="00875E11"/>
    <w:rsid w:val="0087661E"/>
    <w:rsid w:val="008803AC"/>
    <w:rsid w:val="0088085B"/>
    <w:rsid w:val="00881E37"/>
    <w:rsid w:val="0088363D"/>
    <w:rsid w:val="008874A1"/>
    <w:rsid w:val="00890140"/>
    <w:rsid w:val="008919ED"/>
    <w:rsid w:val="00891A97"/>
    <w:rsid w:val="008924C5"/>
    <w:rsid w:val="00895B81"/>
    <w:rsid w:val="0089614C"/>
    <w:rsid w:val="008A10B2"/>
    <w:rsid w:val="008A1479"/>
    <w:rsid w:val="008A489C"/>
    <w:rsid w:val="008A5527"/>
    <w:rsid w:val="008A5A71"/>
    <w:rsid w:val="008A7077"/>
    <w:rsid w:val="008B1DFC"/>
    <w:rsid w:val="008B471A"/>
    <w:rsid w:val="008C147A"/>
    <w:rsid w:val="008C1C01"/>
    <w:rsid w:val="008C308B"/>
    <w:rsid w:val="008C41B3"/>
    <w:rsid w:val="008C798A"/>
    <w:rsid w:val="008D0737"/>
    <w:rsid w:val="008D1758"/>
    <w:rsid w:val="008D3C66"/>
    <w:rsid w:val="008D3F4B"/>
    <w:rsid w:val="008D425A"/>
    <w:rsid w:val="008D6483"/>
    <w:rsid w:val="008D6581"/>
    <w:rsid w:val="008D6A07"/>
    <w:rsid w:val="008D6A4A"/>
    <w:rsid w:val="008D749F"/>
    <w:rsid w:val="008E0CA3"/>
    <w:rsid w:val="008E2240"/>
    <w:rsid w:val="008E7545"/>
    <w:rsid w:val="008F3A5F"/>
    <w:rsid w:val="008F3B90"/>
    <w:rsid w:val="008F444F"/>
    <w:rsid w:val="00904DF7"/>
    <w:rsid w:val="00905770"/>
    <w:rsid w:val="0090628E"/>
    <w:rsid w:val="009070CB"/>
    <w:rsid w:val="009153F5"/>
    <w:rsid w:val="00920108"/>
    <w:rsid w:val="00920A3E"/>
    <w:rsid w:val="00920F4B"/>
    <w:rsid w:val="00923EB2"/>
    <w:rsid w:val="009247C5"/>
    <w:rsid w:val="009259D8"/>
    <w:rsid w:val="009265C4"/>
    <w:rsid w:val="00927D26"/>
    <w:rsid w:val="00930D46"/>
    <w:rsid w:val="009316A4"/>
    <w:rsid w:val="009316C7"/>
    <w:rsid w:val="0093554B"/>
    <w:rsid w:val="00943474"/>
    <w:rsid w:val="009454F8"/>
    <w:rsid w:val="0094757E"/>
    <w:rsid w:val="0095082E"/>
    <w:rsid w:val="009508D3"/>
    <w:rsid w:val="00950FD2"/>
    <w:rsid w:val="00952702"/>
    <w:rsid w:val="009537A4"/>
    <w:rsid w:val="0095397B"/>
    <w:rsid w:val="00956F56"/>
    <w:rsid w:val="00970066"/>
    <w:rsid w:val="00975E9D"/>
    <w:rsid w:val="009764E8"/>
    <w:rsid w:val="00976AB9"/>
    <w:rsid w:val="0097764B"/>
    <w:rsid w:val="0098033B"/>
    <w:rsid w:val="009813CE"/>
    <w:rsid w:val="00983208"/>
    <w:rsid w:val="0098356B"/>
    <w:rsid w:val="009840AC"/>
    <w:rsid w:val="00984C44"/>
    <w:rsid w:val="00990F5B"/>
    <w:rsid w:val="00991FB3"/>
    <w:rsid w:val="009951E3"/>
    <w:rsid w:val="00995A24"/>
    <w:rsid w:val="00996BF2"/>
    <w:rsid w:val="009A0684"/>
    <w:rsid w:val="009A12C7"/>
    <w:rsid w:val="009A28AD"/>
    <w:rsid w:val="009A39B7"/>
    <w:rsid w:val="009A44F4"/>
    <w:rsid w:val="009A711A"/>
    <w:rsid w:val="009A7D6A"/>
    <w:rsid w:val="009B2D5C"/>
    <w:rsid w:val="009B5B12"/>
    <w:rsid w:val="009C14CD"/>
    <w:rsid w:val="009C170F"/>
    <w:rsid w:val="009C33DA"/>
    <w:rsid w:val="009C458C"/>
    <w:rsid w:val="009C54F6"/>
    <w:rsid w:val="009C719E"/>
    <w:rsid w:val="009D0756"/>
    <w:rsid w:val="009D6033"/>
    <w:rsid w:val="009D638A"/>
    <w:rsid w:val="009D6E7B"/>
    <w:rsid w:val="009E0BA8"/>
    <w:rsid w:val="009E2005"/>
    <w:rsid w:val="009E35F2"/>
    <w:rsid w:val="009E3EC6"/>
    <w:rsid w:val="009E4ACF"/>
    <w:rsid w:val="009E61D5"/>
    <w:rsid w:val="009E6C66"/>
    <w:rsid w:val="009E78E8"/>
    <w:rsid w:val="009F0168"/>
    <w:rsid w:val="009F4F77"/>
    <w:rsid w:val="009F678C"/>
    <w:rsid w:val="009F698D"/>
    <w:rsid w:val="00A01863"/>
    <w:rsid w:val="00A018D0"/>
    <w:rsid w:val="00A03A0B"/>
    <w:rsid w:val="00A0489C"/>
    <w:rsid w:val="00A05093"/>
    <w:rsid w:val="00A0792C"/>
    <w:rsid w:val="00A11770"/>
    <w:rsid w:val="00A11BF5"/>
    <w:rsid w:val="00A11C3E"/>
    <w:rsid w:val="00A12A40"/>
    <w:rsid w:val="00A12C0D"/>
    <w:rsid w:val="00A2269A"/>
    <w:rsid w:val="00A2309F"/>
    <w:rsid w:val="00A25E5D"/>
    <w:rsid w:val="00A26D04"/>
    <w:rsid w:val="00A32CC7"/>
    <w:rsid w:val="00A33D0F"/>
    <w:rsid w:val="00A3478F"/>
    <w:rsid w:val="00A422BE"/>
    <w:rsid w:val="00A43072"/>
    <w:rsid w:val="00A460ED"/>
    <w:rsid w:val="00A46465"/>
    <w:rsid w:val="00A47FF6"/>
    <w:rsid w:val="00A5290D"/>
    <w:rsid w:val="00A547E0"/>
    <w:rsid w:val="00A56895"/>
    <w:rsid w:val="00A56975"/>
    <w:rsid w:val="00A57D04"/>
    <w:rsid w:val="00A604C7"/>
    <w:rsid w:val="00A60AA5"/>
    <w:rsid w:val="00A612E1"/>
    <w:rsid w:val="00A62D9A"/>
    <w:rsid w:val="00A62F8A"/>
    <w:rsid w:val="00A6688C"/>
    <w:rsid w:val="00A66F56"/>
    <w:rsid w:val="00A7271D"/>
    <w:rsid w:val="00A72878"/>
    <w:rsid w:val="00A80028"/>
    <w:rsid w:val="00A8056D"/>
    <w:rsid w:val="00A8263C"/>
    <w:rsid w:val="00A8533D"/>
    <w:rsid w:val="00A8607C"/>
    <w:rsid w:val="00A949F8"/>
    <w:rsid w:val="00A9520A"/>
    <w:rsid w:val="00A95BBE"/>
    <w:rsid w:val="00AA3D0E"/>
    <w:rsid w:val="00AA4349"/>
    <w:rsid w:val="00AA5E29"/>
    <w:rsid w:val="00AA5FB6"/>
    <w:rsid w:val="00AA7D89"/>
    <w:rsid w:val="00AB2E4F"/>
    <w:rsid w:val="00AB3350"/>
    <w:rsid w:val="00AB35DF"/>
    <w:rsid w:val="00AB4D30"/>
    <w:rsid w:val="00AB4F08"/>
    <w:rsid w:val="00AB5AB0"/>
    <w:rsid w:val="00AC252A"/>
    <w:rsid w:val="00AC289F"/>
    <w:rsid w:val="00AC28FB"/>
    <w:rsid w:val="00AC53FA"/>
    <w:rsid w:val="00AC6127"/>
    <w:rsid w:val="00AD29BE"/>
    <w:rsid w:val="00AD2A13"/>
    <w:rsid w:val="00AD2BF7"/>
    <w:rsid w:val="00AD574C"/>
    <w:rsid w:val="00AD66EA"/>
    <w:rsid w:val="00AE09F8"/>
    <w:rsid w:val="00AE0B0E"/>
    <w:rsid w:val="00AE2637"/>
    <w:rsid w:val="00AE2CFF"/>
    <w:rsid w:val="00AE44F7"/>
    <w:rsid w:val="00AE7BA8"/>
    <w:rsid w:val="00AE7E0E"/>
    <w:rsid w:val="00AF1180"/>
    <w:rsid w:val="00AF3CCE"/>
    <w:rsid w:val="00AF4E53"/>
    <w:rsid w:val="00AF5973"/>
    <w:rsid w:val="00AF6B69"/>
    <w:rsid w:val="00AF7CC6"/>
    <w:rsid w:val="00B020E0"/>
    <w:rsid w:val="00B02FF6"/>
    <w:rsid w:val="00B033C3"/>
    <w:rsid w:val="00B042BB"/>
    <w:rsid w:val="00B0633C"/>
    <w:rsid w:val="00B111B7"/>
    <w:rsid w:val="00B139CF"/>
    <w:rsid w:val="00B13F3B"/>
    <w:rsid w:val="00B2057E"/>
    <w:rsid w:val="00B20E84"/>
    <w:rsid w:val="00B22C8E"/>
    <w:rsid w:val="00B241D3"/>
    <w:rsid w:val="00B2536D"/>
    <w:rsid w:val="00B257C2"/>
    <w:rsid w:val="00B258EC"/>
    <w:rsid w:val="00B26014"/>
    <w:rsid w:val="00B301B6"/>
    <w:rsid w:val="00B304F3"/>
    <w:rsid w:val="00B305EE"/>
    <w:rsid w:val="00B307C3"/>
    <w:rsid w:val="00B32BD2"/>
    <w:rsid w:val="00B32D56"/>
    <w:rsid w:val="00B348D7"/>
    <w:rsid w:val="00B36FD1"/>
    <w:rsid w:val="00B3730C"/>
    <w:rsid w:val="00B379A5"/>
    <w:rsid w:val="00B403E8"/>
    <w:rsid w:val="00B407A0"/>
    <w:rsid w:val="00B41F26"/>
    <w:rsid w:val="00B426AD"/>
    <w:rsid w:val="00B42C79"/>
    <w:rsid w:val="00B453AF"/>
    <w:rsid w:val="00B4607D"/>
    <w:rsid w:val="00B5064C"/>
    <w:rsid w:val="00B567C4"/>
    <w:rsid w:val="00B56C65"/>
    <w:rsid w:val="00B600AC"/>
    <w:rsid w:val="00B60AFD"/>
    <w:rsid w:val="00B63BE1"/>
    <w:rsid w:val="00B679F1"/>
    <w:rsid w:val="00B67D7D"/>
    <w:rsid w:val="00B72E6B"/>
    <w:rsid w:val="00B76C65"/>
    <w:rsid w:val="00B80327"/>
    <w:rsid w:val="00B804B7"/>
    <w:rsid w:val="00B81D7A"/>
    <w:rsid w:val="00B82090"/>
    <w:rsid w:val="00B82CCC"/>
    <w:rsid w:val="00B83D95"/>
    <w:rsid w:val="00B85469"/>
    <w:rsid w:val="00B85CB5"/>
    <w:rsid w:val="00B86366"/>
    <w:rsid w:val="00B86A7D"/>
    <w:rsid w:val="00B871F4"/>
    <w:rsid w:val="00B9258C"/>
    <w:rsid w:val="00B92B90"/>
    <w:rsid w:val="00B937E1"/>
    <w:rsid w:val="00B94D50"/>
    <w:rsid w:val="00B950AB"/>
    <w:rsid w:val="00B96499"/>
    <w:rsid w:val="00B965F8"/>
    <w:rsid w:val="00BA3E22"/>
    <w:rsid w:val="00BA4F99"/>
    <w:rsid w:val="00BA602E"/>
    <w:rsid w:val="00BB62F3"/>
    <w:rsid w:val="00BB7740"/>
    <w:rsid w:val="00BC1984"/>
    <w:rsid w:val="00BC23FA"/>
    <w:rsid w:val="00BC2670"/>
    <w:rsid w:val="00BC28CA"/>
    <w:rsid w:val="00BC2E1B"/>
    <w:rsid w:val="00BC58E7"/>
    <w:rsid w:val="00BC5C8C"/>
    <w:rsid w:val="00BC66EC"/>
    <w:rsid w:val="00BC78FD"/>
    <w:rsid w:val="00BD0C9B"/>
    <w:rsid w:val="00BD0CA5"/>
    <w:rsid w:val="00BD1CF6"/>
    <w:rsid w:val="00BD2D78"/>
    <w:rsid w:val="00BD3245"/>
    <w:rsid w:val="00BD57C5"/>
    <w:rsid w:val="00BD5F96"/>
    <w:rsid w:val="00BD6DA6"/>
    <w:rsid w:val="00BE17A2"/>
    <w:rsid w:val="00BE1CDB"/>
    <w:rsid w:val="00BE2CBE"/>
    <w:rsid w:val="00BE408C"/>
    <w:rsid w:val="00BE572B"/>
    <w:rsid w:val="00BE762E"/>
    <w:rsid w:val="00BF4691"/>
    <w:rsid w:val="00BF53FB"/>
    <w:rsid w:val="00BF57BD"/>
    <w:rsid w:val="00BF6430"/>
    <w:rsid w:val="00C00A86"/>
    <w:rsid w:val="00C018A5"/>
    <w:rsid w:val="00C01DA0"/>
    <w:rsid w:val="00C0522A"/>
    <w:rsid w:val="00C059FF"/>
    <w:rsid w:val="00C06414"/>
    <w:rsid w:val="00C064A7"/>
    <w:rsid w:val="00C068E6"/>
    <w:rsid w:val="00C17F77"/>
    <w:rsid w:val="00C23AC2"/>
    <w:rsid w:val="00C24856"/>
    <w:rsid w:val="00C249DC"/>
    <w:rsid w:val="00C25099"/>
    <w:rsid w:val="00C25643"/>
    <w:rsid w:val="00C25D62"/>
    <w:rsid w:val="00C310AB"/>
    <w:rsid w:val="00C313B2"/>
    <w:rsid w:val="00C32CFB"/>
    <w:rsid w:val="00C3394D"/>
    <w:rsid w:val="00C3623A"/>
    <w:rsid w:val="00C36F1A"/>
    <w:rsid w:val="00C36FDD"/>
    <w:rsid w:val="00C40CA4"/>
    <w:rsid w:val="00C42E94"/>
    <w:rsid w:val="00C43514"/>
    <w:rsid w:val="00C43E2D"/>
    <w:rsid w:val="00C47357"/>
    <w:rsid w:val="00C50A4A"/>
    <w:rsid w:val="00C526B9"/>
    <w:rsid w:val="00C53D41"/>
    <w:rsid w:val="00C551C8"/>
    <w:rsid w:val="00C60813"/>
    <w:rsid w:val="00C64CF4"/>
    <w:rsid w:val="00C657EC"/>
    <w:rsid w:val="00C66481"/>
    <w:rsid w:val="00C6670E"/>
    <w:rsid w:val="00C670BF"/>
    <w:rsid w:val="00C67A9B"/>
    <w:rsid w:val="00C8233A"/>
    <w:rsid w:val="00C825AA"/>
    <w:rsid w:val="00C83291"/>
    <w:rsid w:val="00C83427"/>
    <w:rsid w:val="00C84CF9"/>
    <w:rsid w:val="00C8713D"/>
    <w:rsid w:val="00C8754C"/>
    <w:rsid w:val="00C92B34"/>
    <w:rsid w:val="00C9649A"/>
    <w:rsid w:val="00C9686D"/>
    <w:rsid w:val="00CA0C8C"/>
    <w:rsid w:val="00CA1E66"/>
    <w:rsid w:val="00CA33F1"/>
    <w:rsid w:val="00CA3AE1"/>
    <w:rsid w:val="00CA4304"/>
    <w:rsid w:val="00CA73F8"/>
    <w:rsid w:val="00CB0A9E"/>
    <w:rsid w:val="00CB1A7E"/>
    <w:rsid w:val="00CB358F"/>
    <w:rsid w:val="00CB4549"/>
    <w:rsid w:val="00CB5339"/>
    <w:rsid w:val="00CB6956"/>
    <w:rsid w:val="00CB6F0F"/>
    <w:rsid w:val="00CC03D7"/>
    <w:rsid w:val="00CC0EFC"/>
    <w:rsid w:val="00CC6D81"/>
    <w:rsid w:val="00CC6DF6"/>
    <w:rsid w:val="00CC7236"/>
    <w:rsid w:val="00CC7345"/>
    <w:rsid w:val="00CC7B88"/>
    <w:rsid w:val="00CD1683"/>
    <w:rsid w:val="00CD2D17"/>
    <w:rsid w:val="00CD3A41"/>
    <w:rsid w:val="00CD5A7B"/>
    <w:rsid w:val="00CE0522"/>
    <w:rsid w:val="00CE12F0"/>
    <w:rsid w:val="00CE189F"/>
    <w:rsid w:val="00CE2821"/>
    <w:rsid w:val="00CE3949"/>
    <w:rsid w:val="00CE3A96"/>
    <w:rsid w:val="00CE544B"/>
    <w:rsid w:val="00CE5D40"/>
    <w:rsid w:val="00CE6283"/>
    <w:rsid w:val="00CE7DFF"/>
    <w:rsid w:val="00CF3406"/>
    <w:rsid w:val="00CF3690"/>
    <w:rsid w:val="00CF6141"/>
    <w:rsid w:val="00CF7197"/>
    <w:rsid w:val="00D00238"/>
    <w:rsid w:val="00D03B8C"/>
    <w:rsid w:val="00D05E71"/>
    <w:rsid w:val="00D06367"/>
    <w:rsid w:val="00D07CA0"/>
    <w:rsid w:val="00D07FE5"/>
    <w:rsid w:val="00D11631"/>
    <w:rsid w:val="00D11BCA"/>
    <w:rsid w:val="00D14588"/>
    <w:rsid w:val="00D1598E"/>
    <w:rsid w:val="00D1627B"/>
    <w:rsid w:val="00D16331"/>
    <w:rsid w:val="00D16E51"/>
    <w:rsid w:val="00D216DD"/>
    <w:rsid w:val="00D22C96"/>
    <w:rsid w:val="00D23F0F"/>
    <w:rsid w:val="00D24701"/>
    <w:rsid w:val="00D2648F"/>
    <w:rsid w:val="00D34220"/>
    <w:rsid w:val="00D343E4"/>
    <w:rsid w:val="00D3547E"/>
    <w:rsid w:val="00D369C5"/>
    <w:rsid w:val="00D43236"/>
    <w:rsid w:val="00D433E7"/>
    <w:rsid w:val="00D43881"/>
    <w:rsid w:val="00D43CFF"/>
    <w:rsid w:val="00D505F8"/>
    <w:rsid w:val="00D514FC"/>
    <w:rsid w:val="00D56757"/>
    <w:rsid w:val="00D56E5C"/>
    <w:rsid w:val="00D61904"/>
    <w:rsid w:val="00D62C71"/>
    <w:rsid w:val="00D64CCA"/>
    <w:rsid w:val="00D65F3C"/>
    <w:rsid w:val="00D67C54"/>
    <w:rsid w:val="00D72B33"/>
    <w:rsid w:val="00D73016"/>
    <w:rsid w:val="00D7365C"/>
    <w:rsid w:val="00D7529C"/>
    <w:rsid w:val="00D87D5B"/>
    <w:rsid w:val="00D92337"/>
    <w:rsid w:val="00D92799"/>
    <w:rsid w:val="00D92A7B"/>
    <w:rsid w:val="00D94914"/>
    <w:rsid w:val="00D94A5F"/>
    <w:rsid w:val="00D96D53"/>
    <w:rsid w:val="00D970A2"/>
    <w:rsid w:val="00DA0227"/>
    <w:rsid w:val="00DA22FF"/>
    <w:rsid w:val="00DA4FF2"/>
    <w:rsid w:val="00DA7F65"/>
    <w:rsid w:val="00DB0702"/>
    <w:rsid w:val="00DB1C76"/>
    <w:rsid w:val="00DB3F42"/>
    <w:rsid w:val="00DB415F"/>
    <w:rsid w:val="00DB5D0B"/>
    <w:rsid w:val="00DB6823"/>
    <w:rsid w:val="00DC0A18"/>
    <w:rsid w:val="00DC13BE"/>
    <w:rsid w:val="00DC1776"/>
    <w:rsid w:val="00DC450D"/>
    <w:rsid w:val="00DC4F43"/>
    <w:rsid w:val="00DC6C4C"/>
    <w:rsid w:val="00DD347B"/>
    <w:rsid w:val="00DD4616"/>
    <w:rsid w:val="00DD69F6"/>
    <w:rsid w:val="00DE169E"/>
    <w:rsid w:val="00DE2DDD"/>
    <w:rsid w:val="00DE5E39"/>
    <w:rsid w:val="00DE7EB0"/>
    <w:rsid w:val="00DF0F9B"/>
    <w:rsid w:val="00DF2E30"/>
    <w:rsid w:val="00DF30C7"/>
    <w:rsid w:val="00DF30DD"/>
    <w:rsid w:val="00E0773C"/>
    <w:rsid w:val="00E11207"/>
    <w:rsid w:val="00E1768A"/>
    <w:rsid w:val="00E2015A"/>
    <w:rsid w:val="00E2057F"/>
    <w:rsid w:val="00E23C12"/>
    <w:rsid w:val="00E24A80"/>
    <w:rsid w:val="00E250BD"/>
    <w:rsid w:val="00E25D9B"/>
    <w:rsid w:val="00E261A9"/>
    <w:rsid w:val="00E31E4B"/>
    <w:rsid w:val="00E325E9"/>
    <w:rsid w:val="00E37053"/>
    <w:rsid w:val="00E37A1C"/>
    <w:rsid w:val="00E37B48"/>
    <w:rsid w:val="00E52F33"/>
    <w:rsid w:val="00E52FE6"/>
    <w:rsid w:val="00E5433F"/>
    <w:rsid w:val="00E5536B"/>
    <w:rsid w:val="00E55CEF"/>
    <w:rsid w:val="00E56666"/>
    <w:rsid w:val="00E57CEC"/>
    <w:rsid w:val="00E61C50"/>
    <w:rsid w:val="00E61F47"/>
    <w:rsid w:val="00E61FEC"/>
    <w:rsid w:val="00E6232D"/>
    <w:rsid w:val="00E67604"/>
    <w:rsid w:val="00E70871"/>
    <w:rsid w:val="00E70DAE"/>
    <w:rsid w:val="00E73B85"/>
    <w:rsid w:val="00E74718"/>
    <w:rsid w:val="00E75228"/>
    <w:rsid w:val="00E80EE0"/>
    <w:rsid w:val="00E82566"/>
    <w:rsid w:val="00E862D2"/>
    <w:rsid w:val="00E869D8"/>
    <w:rsid w:val="00E8742C"/>
    <w:rsid w:val="00E912CE"/>
    <w:rsid w:val="00E916CA"/>
    <w:rsid w:val="00E91A08"/>
    <w:rsid w:val="00E92B61"/>
    <w:rsid w:val="00E945AD"/>
    <w:rsid w:val="00E96385"/>
    <w:rsid w:val="00EA055C"/>
    <w:rsid w:val="00EA4D6E"/>
    <w:rsid w:val="00EA4FA8"/>
    <w:rsid w:val="00EA7F4E"/>
    <w:rsid w:val="00EB042C"/>
    <w:rsid w:val="00EB3770"/>
    <w:rsid w:val="00EB7027"/>
    <w:rsid w:val="00EC0182"/>
    <w:rsid w:val="00EC032D"/>
    <w:rsid w:val="00EC0DD4"/>
    <w:rsid w:val="00EC6053"/>
    <w:rsid w:val="00ED00DD"/>
    <w:rsid w:val="00ED14A3"/>
    <w:rsid w:val="00ED5BB5"/>
    <w:rsid w:val="00ED647A"/>
    <w:rsid w:val="00ED6880"/>
    <w:rsid w:val="00EE2030"/>
    <w:rsid w:val="00EE2F3C"/>
    <w:rsid w:val="00EE48FF"/>
    <w:rsid w:val="00EE4D75"/>
    <w:rsid w:val="00EE4EAE"/>
    <w:rsid w:val="00EE57F2"/>
    <w:rsid w:val="00EF0B5A"/>
    <w:rsid w:val="00EF1421"/>
    <w:rsid w:val="00EF3134"/>
    <w:rsid w:val="00F008C3"/>
    <w:rsid w:val="00F01BA1"/>
    <w:rsid w:val="00F0793C"/>
    <w:rsid w:val="00F11A59"/>
    <w:rsid w:val="00F11E5B"/>
    <w:rsid w:val="00F23539"/>
    <w:rsid w:val="00F23E7A"/>
    <w:rsid w:val="00F314A9"/>
    <w:rsid w:val="00F32598"/>
    <w:rsid w:val="00F331A3"/>
    <w:rsid w:val="00F34195"/>
    <w:rsid w:val="00F34460"/>
    <w:rsid w:val="00F345F8"/>
    <w:rsid w:val="00F45033"/>
    <w:rsid w:val="00F45A6C"/>
    <w:rsid w:val="00F47447"/>
    <w:rsid w:val="00F4761C"/>
    <w:rsid w:val="00F5080C"/>
    <w:rsid w:val="00F50A9B"/>
    <w:rsid w:val="00F52DEF"/>
    <w:rsid w:val="00F54803"/>
    <w:rsid w:val="00F55A47"/>
    <w:rsid w:val="00F5770D"/>
    <w:rsid w:val="00F61407"/>
    <w:rsid w:val="00F62711"/>
    <w:rsid w:val="00F62AA5"/>
    <w:rsid w:val="00F62DDF"/>
    <w:rsid w:val="00F63204"/>
    <w:rsid w:val="00F634B1"/>
    <w:rsid w:val="00F661FA"/>
    <w:rsid w:val="00F71CAF"/>
    <w:rsid w:val="00F731EC"/>
    <w:rsid w:val="00F7321E"/>
    <w:rsid w:val="00F740AC"/>
    <w:rsid w:val="00F74741"/>
    <w:rsid w:val="00F75796"/>
    <w:rsid w:val="00F814F9"/>
    <w:rsid w:val="00F81F40"/>
    <w:rsid w:val="00F8254F"/>
    <w:rsid w:val="00F8347E"/>
    <w:rsid w:val="00F85D42"/>
    <w:rsid w:val="00F867A6"/>
    <w:rsid w:val="00F86965"/>
    <w:rsid w:val="00F87536"/>
    <w:rsid w:val="00F9140E"/>
    <w:rsid w:val="00F92BD4"/>
    <w:rsid w:val="00F93D7B"/>
    <w:rsid w:val="00FA5A52"/>
    <w:rsid w:val="00FB255A"/>
    <w:rsid w:val="00FB7C1A"/>
    <w:rsid w:val="00FC1601"/>
    <w:rsid w:val="00FC48C0"/>
    <w:rsid w:val="00FC6117"/>
    <w:rsid w:val="00FC6E86"/>
    <w:rsid w:val="00FD0E0C"/>
    <w:rsid w:val="00FD1C4A"/>
    <w:rsid w:val="00FD45A5"/>
    <w:rsid w:val="00FD6761"/>
    <w:rsid w:val="00FD7438"/>
    <w:rsid w:val="00FE1C38"/>
    <w:rsid w:val="00FE2ABB"/>
    <w:rsid w:val="00FE2D0B"/>
    <w:rsid w:val="00FE52B1"/>
    <w:rsid w:val="00FE5602"/>
    <w:rsid w:val="00FF0196"/>
    <w:rsid w:val="00FF0ACE"/>
    <w:rsid w:val="00FF57EB"/>
    <w:rsid w:val="00FF61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32BD2"/>
    <w:rPr>
      <w:sz w:val="24"/>
      <w:szCs w:val="24"/>
    </w:rPr>
  </w:style>
  <w:style w:type="paragraph" w:styleId="1">
    <w:name w:val="heading 1"/>
    <w:basedOn w:val="a0"/>
    <w:next w:val="a0"/>
    <w:qFormat/>
    <w:rsid w:val="00DB6823"/>
    <w:pPr>
      <w:keepNext/>
      <w:numPr>
        <w:numId w:val="22"/>
      </w:numPr>
      <w:spacing w:before="200" w:after="200"/>
      <w:jc w:val="both"/>
      <w:outlineLvl w:val="0"/>
    </w:pPr>
    <w:rPr>
      <w:rFonts w:cs="Arial"/>
      <w:b/>
      <w:bCs/>
      <w:caps/>
      <w:kern w:val="32"/>
      <w:sz w:val="28"/>
      <w:szCs w:val="32"/>
    </w:rPr>
  </w:style>
  <w:style w:type="paragraph" w:styleId="2">
    <w:name w:val="heading 2"/>
    <w:basedOn w:val="a0"/>
    <w:next w:val="a0"/>
    <w:qFormat/>
    <w:rsid w:val="00854598"/>
    <w:pPr>
      <w:keepNext/>
      <w:numPr>
        <w:ilvl w:val="1"/>
        <w:numId w:val="22"/>
      </w:numPr>
      <w:spacing w:before="200" w:after="200"/>
      <w:ind w:left="0" w:firstLine="709"/>
      <w:jc w:val="both"/>
      <w:outlineLvl w:val="1"/>
    </w:pPr>
    <w:rPr>
      <w:b/>
      <w:bCs/>
      <w:iCs/>
      <w:smallCaps/>
      <w:color w:val="000000"/>
      <w:sz w:val="28"/>
      <w:szCs w:val="28"/>
    </w:rPr>
  </w:style>
  <w:style w:type="paragraph" w:styleId="3">
    <w:name w:val="heading 3"/>
    <w:basedOn w:val="a0"/>
    <w:next w:val="a0"/>
    <w:qFormat/>
    <w:rsid w:val="00854598"/>
    <w:pPr>
      <w:keepNext/>
      <w:numPr>
        <w:ilvl w:val="2"/>
        <w:numId w:val="22"/>
      </w:numPr>
      <w:spacing w:before="200" w:after="200"/>
      <w:ind w:left="0" w:firstLine="709"/>
      <w:jc w:val="both"/>
      <w:outlineLvl w:val="2"/>
    </w:pPr>
    <w:rPr>
      <w:b/>
      <w:bCs/>
      <w:smallCaps/>
      <w:sz w:val="28"/>
      <w:szCs w:val="28"/>
    </w:rPr>
  </w:style>
  <w:style w:type="paragraph" w:styleId="4">
    <w:name w:val="heading 4"/>
    <w:basedOn w:val="a0"/>
    <w:next w:val="a0"/>
    <w:qFormat/>
    <w:rsid w:val="00854598"/>
    <w:pPr>
      <w:keepNext/>
      <w:numPr>
        <w:ilvl w:val="3"/>
        <w:numId w:val="22"/>
      </w:numPr>
      <w:spacing w:before="200" w:after="200"/>
      <w:ind w:left="0" w:firstLine="709"/>
      <w:jc w:val="both"/>
      <w:outlineLvl w:val="3"/>
    </w:pPr>
    <w:rPr>
      <w:b/>
      <w:bCs/>
      <w:sz w:val="28"/>
      <w:szCs w:val="28"/>
    </w:rPr>
  </w:style>
  <w:style w:type="paragraph" w:styleId="5">
    <w:name w:val="heading 5"/>
    <w:basedOn w:val="a0"/>
    <w:next w:val="a0"/>
    <w:link w:val="50"/>
    <w:qFormat/>
    <w:rsid w:val="00367D0E"/>
    <w:pPr>
      <w:numPr>
        <w:ilvl w:val="4"/>
        <w:numId w:val="22"/>
      </w:numPr>
      <w:spacing w:before="240" w:after="60"/>
      <w:outlineLvl w:val="4"/>
    </w:pPr>
    <w:rPr>
      <w:rFonts w:ascii="Calibri" w:hAnsi="Calibri"/>
      <w:b/>
      <w:bCs/>
      <w:i/>
      <w:iCs/>
      <w:sz w:val="26"/>
      <w:szCs w:val="26"/>
    </w:rPr>
  </w:style>
  <w:style w:type="paragraph" w:styleId="6">
    <w:name w:val="heading 6"/>
    <w:basedOn w:val="a0"/>
    <w:next w:val="a0"/>
    <w:link w:val="60"/>
    <w:qFormat/>
    <w:rsid w:val="00367D0E"/>
    <w:pPr>
      <w:numPr>
        <w:ilvl w:val="5"/>
        <w:numId w:val="22"/>
      </w:numPr>
      <w:spacing w:before="240" w:after="60"/>
      <w:outlineLvl w:val="5"/>
    </w:pPr>
    <w:rPr>
      <w:rFonts w:ascii="Calibri" w:hAnsi="Calibri"/>
      <w:b/>
      <w:bCs/>
      <w:sz w:val="22"/>
      <w:szCs w:val="22"/>
    </w:rPr>
  </w:style>
  <w:style w:type="paragraph" w:styleId="7">
    <w:name w:val="heading 7"/>
    <w:basedOn w:val="a0"/>
    <w:next w:val="a0"/>
    <w:link w:val="70"/>
    <w:qFormat/>
    <w:rsid w:val="00367D0E"/>
    <w:pPr>
      <w:numPr>
        <w:ilvl w:val="6"/>
        <w:numId w:val="22"/>
      </w:numPr>
      <w:spacing w:before="240" w:after="60"/>
      <w:outlineLvl w:val="6"/>
    </w:pPr>
    <w:rPr>
      <w:rFonts w:ascii="Calibri" w:hAnsi="Calibri"/>
    </w:rPr>
  </w:style>
  <w:style w:type="paragraph" w:styleId="8">
    <w:name w:val="heading 8"/>
    <w:basedOn w:val="a0"/>
    <w:next w:val="a0"/>
    <w:link w:val="80"/>
    <w:qFormat/>
    <w:rsid w:val="00367D0E"/>
    <w:pPr>
      <w:numPr>
        <w:ilvl w:val="7"/>
        <w:numId w:val="22"/>
      </w:numPr>
      <w:spacing w:before="240" w:after="60"/>
      <w:outlineLvl w:val="7"/>
    </w:pPr>
    <w:rPr>
      <w:rFonts w:ascii="Calibri" w:hAnsi="Calibri"/>
      <w:i/>
      <w:iCs/>
    </w:rPr>
  </w:style>
  <w:style w:type="paragraph" w:styleId="9">
    <w:name w:val="heading 9"/>
    <w:basedOn w:val="a0"/>
    <w:next w:val="a0"/>
    <w:link w:val="90"/>
    <w:qFormat/>
    <w:rsid w:val="00367D0E"/>
    <w:pPr>
      <w:numPr>
        <w:ilvl w:val="8"/>
        <w:numId w:val="22"/>
      </w:num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555AA1"/>
  </w:style>
  <w:style w:type="paragraph" w:styleId="a5">
    <w:name w:val="Body Text"/>
    <w:basedOn w:val="a0"/>
    <w:rsid w:val="00555AA1"/>
    <w:pPr>
      <w:spacing w:after="120"/>
    </w:pPr>
  </w:style>
  <w:style w:type="paragraph" w:styleId="HTML">
    <w:name w:val="HTML Preformatted"/>
    <w:basedOn w:val="a0"/>
    <w:rsid w:val="0055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0"/>
    <w:rsid w:val="0051413B"/>
    <w:pPr>
      <w:spacing w:after="120"/>
      <w:ind w:left="283"/>
    </w:pPr>
  </w:style>
  <w:style w:type="paragraph" w:customStyle="1" w:styleId="ConsNormal">
    <w:name w:val="ConsNormal"/>
    <w:rsid w:val="0051413B"/>
    <w:pPr>
      <w:autoSpaceDE w:val="0"/>
      <w:autoSpaceDN w:val="0"/>
      <w:adjustRightInd w:val="0"/>
      <w:ind w:right="19772" w:firstLine="720"/>
    </w:pPr>
    <w:rPr>
      <w:rFonts w:ascii="Arial" w:hAnsi="Arial" w:cs="Arial"/>
    </w:rPr>
  </w:style>
  <w:style w:type="paragraph" w:customStyle="1" w:styleId="a7">
    <w:name w:val="МОЕ"/>
    <w:basedOn w:val="a0"/>
    <w:rsid w:val="00D369C5"/>
    <w:pPr>
      <w:ind w:firstLine="709"/>
      <w:jc w:val="both"/>
    </w:pPr>
    <w:rPr>
      <w:spacing w:val="10"/>
      <w:sz w:val="28"/>
      <w:szCs w:val="28"/>
    </w:rPr>
  </w:style>
  <w:style w:type="paragraph" w:customStyle="1" w:styleId="a8">
    <w:name w:val="основной"/>
    <w:basedOn w:val="a0"/>
    <w:rsid w:val="0008376D"/>
    <w:pPr>
      <w:keepNext/>
      <w:suppressAutoHyphens/>
    </w:pPr>
    <w:rPr>
      <w:rFonts w:ascii="Arial" w:eastAsia="Lucida Sans Unicode" w:hAnsi="Arial"/>
      <w:kern w:val="1"/>
    </w:rPr>
  </w:style>
  <w:style w:type="paragraph" w:customStyle="1" w:styleId="a9">
    <w:name w:val="Знак Знак Знак Знак Знак Знак"/>
    <w:basedOn w:val="a0"/>
    <w:rsid w:val="0008376D"/>
    <w:pPr>
      <w:spacing w:before="100" w:beforeAutospacing="1" w:after="100" w:afterAutospacing="1"/>
    </w:pPr>
    <w:rPr>
      <w:rFonts w:ascii="Tahoma" w:hAnsi="Tahoma"/>
      <w:sz w:val="20"/>
      <w:szCs w:val="20"/>
      <w:lang w:val="en-US" w:eastAsia="en-US"/>
    </w:rPr>
  </w:style>
  <w:style w:type="character" w:customStyle="1" w:styleId="12">
    <w:name w:val="Стиль 12 пт"/>
    <w:rsid w:val="004315BD"/>
    <w:rPr>
      <w:sz w:val="24"/>
    </w:rPr>
  </w:style>
  <w:style w:type="paragraph" w:customStyle="1" w:styleId="Iauiue">
    <w:name w:val="Iau?iue"/>
    <w:rsid w:val="004315BD"/>
    <w:pPr>
      <w:widowControl w:val="0"/>
      <w:suppressAutoHyphens/>
    </w:pPr>
    <w:rPr>
      <w:rFonts w:eastAsia="Arial"/>
      <w:lang w:eastAsia="ar-SA"/>
    </w:rPr>
  </w:style>
  <w:style w:type="paragraph" w:styleId="aa">
    <w:name w:val="Plain Text"/>
    <w:basedOn w:val="a0"/>
    <w:link w:val="ab"/>
    <w:rsid w:val="00B600AC"/>
    <w:rPr>
      <w:rFonts w:ascii="Courier New" w:hAnsi="Courier New" w:cs="Courier New"/>
      <w:sz w:val="20"/>
      <w:szCs w:val="20"/>
    </w:rPr>
  </w:style>
  <w:style w:type="character" w:customStyle="1" w:styleId="ab">
    <w:name w:val="Текст Знак"/>
    <w:link w:val="aa"/>
    <w:rsid w:val="00B600AC"/>
    <w:rPr>
      <w:rFonts w:ascii="Courier New" w:hAnsi="Courier New" w:cs="Courier New"/>
      <w:lang w:val="ru-RU" w:eastAsia="ru-RU" w:bidi="ar-SA"/>
    </w:rPr>
  </w:style>
  <w:style w:type="paragraph" w:customStyle="1" w:styleId="ConsPlusNormal">
    <w:name w:val="ConsPlusNormal"/>
    <w:rsid w:val="009F698D"/>
    <w:pPr>
      <w:widowControl w:val="0"/>
      <w:autoSpaceDE w:val="0"/>
      <w:autoSpaceDN w:val="0"/>
      <w:adjustRightInd w:val="0"/>
      <w:ind w:firstLine="720"/>
    </w:pPr>
    <w:rPr>
      <w:rFonts w:ascii="Arial" w:hAnsi="Arial" w:cs="Arial"/>
    </w:rPr>
  </w:style>
  <w:style w:type="paragraph" w:customStyle="1" w:styleId="nienie">
    <w:name w:val="nienie"/>
    <w:basedOn w:val="Iauiue"/>
    <w:rsid w:val="003F1901"/>
    <w:pPr>
      <w:keepLines/>
      <w:suppressAutoHyphens w:val="0"/>
      <w:ind w:left="709" w:hanging="284"/>
      <w:jc w:val="both"/>
    </w:pPr>
    <w:rPr>
      <w:rFonts w:ascii="Peterburg" w:eastAsia="Times New Roman" w:hAnsi="Peterburg" w:cs="Peterburg"/>
      <w:sz w:val="24"/>
      <w:szCs w:val="24"/>
      <w:lang w:eastAsia="ru-RU"/>
    </w:rPr>
  </w:style>
  <w:style w:type="character" w:customStyle="1" w:styleId="ac">
    <w:name w:val="Цветовое выделение"/>
    <w:rsid w:val="00F314A9"/>
    <w:rPr>
      <w:b/>
      <w:color w:val="000080"/>
    </w:rPr>
  </w:style>
  <w:style w:type="character" w:customStyle="1" w:styleId="ad">
    <w:name w:val="Гипертекстовая ссылка"/>
    <w:rsid w:val="00F314A9"/>
    <w:rPr>
      <w:rFonts w:cs="Times New Roman"/>
      <w:b/>
      <w:color w:val="008000"/>
    </w:rPr>
  </w:style>
  <w:style w:type="paragraph" w:customStyle="1" w:styleId="ae">
    <w:name w:val="Заголовок статьи"/>
    <w:basedOn w:val="a0"/>
    <w:next w:val="a0"/>
    <w:rsid w:val="00F314A9"/>
    <w:pPr>
      <w:widowControl w:val="0"/>
      <w:autoSpaceDE w:val="0"/>
      <w:autoSpaceDN w:val="0"/>
      <w:adjustRightInd w:val="0"/>
      <w:ind w:left="1612" w:hanging="892"/>
      <w:jc w:val="both"/>
    </w:pPr>
    <w:rPr>
      <w:rFonts w:ascii="Arial" w:hAnsi="Arial" w:cs="Arial"/>
    </w:rPr>
  </w:style>
  <w:style w:type="paragraph" w:styleId="af">
    <w:name w:val="footer"/>
    <w:basedOn w:val="a0"/>
    <w:rsid w:val="002952E6"/>
    <w:pPr>
      <w:tabs>
        <w:tab w:val="center" w:pos="4677"/>
        <w:tab w:val="right" w:pos="9355"/>
      </w:tabs>
    </w:pPr>
  </w:style>
  <w:style w:type="character" w:styleId="af0">
    <w:name w:val="page number"/>
    <w:basedOn w:val="a1"/>
    <w:rsid w:val="002952E6"/>
  </w:style>
  <w:style w:type="paragraph" w:customStyle="1" w:styleId="af1">
    <w:name w:val="Зоны"/>
    <w:basedOn w:val="a0"/>
    <w:rsid w:val="00526F72"/>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a0"/>
    <w:rsid w:val="00526F72"/>
    <w:pPr>
      <w:numPr>
        <w:numId w:val="3"/>
      </w:numPr>
      <w:tabs>
        <w:tab w:val="left" w:pos="851"/>
      </w:tabs>
      <w:spacing w:after="80"/>
      <w:jc w:val="both"/>
    </w:pPr>
    <w:rPr>
      <w:rFonts w:ascii="Arial" w:hAnsi="Arial"/>
      <w:snapToGrid w:val="0"/>
      <w:sz w:val="22"/>
      <w:szCs w:val="20"/>
    </w:rPr>
  </w:style>
  <w:style w:type="character" w:styleId="af2">
    <w:name w:val="Hyperlink"/>
    <w:uiPriority w:val="99"/>
    <w:rsid w:val="00B937E1"/>
    <w:rPr>
      <w:color w:val="0044AA"/>
      <w:u w:val="single"/>
    </w:rPr>
  </w:style>
  <w:style w:type="paragraph" w:customStyle="1" w:styleId="src">
    <w:name w:val="src"/>
    <w:basedOn w:val="a0"/>
    <w:rsid w:val="00B937E1"/>
    <w:pPr>
      <w:spacing w:after="240"/>
    </w:pPr>
    <w:rPr>
      <w:i/>
      <w:iCs/>
      <w:color w:val="939756"/>
      <w:sz w:val="18"/>
      <w:szCs w:val="18"/>
    </w:rPr>
  </w:style>
  <w:style w:type="paragraph" w:styleId="af3">
    <w:name w:val="Title"/>
    <w:basedOn w:val="a0"/>
    <w:qFormat/>
    <w:rsid w:val="009E2005"/>
    <w:pPr>
      <w:jc w:val="center"/>
    </w:pPr>
    <w:rPr>
      <w:sz w:val="28"/>
      <w:szCs w:val="28"/>
    </w:rPr>
  </w:style>
  <w:style w:type="paragraph" w:customStyle="1" w:styleId="af4">
    <w:name w:val="Раздел"/>
    <w:basedOn w:val="a0"/>
    <w:rsid w:val="009E2005"/>
    <w:pPr>
      <w:ind w:left="720"/>
    </w:pPr>
    <w:rPr>
      <w:b/>
    </w:rPr>
  </w:style>
  <w:style w:type="character" w:customStyle="1" w:styleId="10">
    <w:name w:val="Знак Знак10"/>
    <w:rsid w:val="00E75228"/>
    <w:rPr>
      <w:rFonts w:ascii="Courier New" w:hAnsi="Courier New" w:cs="Courier New"/>
      <w:lang w:val="ru-RU" w:eastAsia="ru-RU" w:bidi="ar-SA"/>
    </w:rPr>
  </w:style>
  <w:style w:type="paragraph" w:customStyle="1" w:styleId="af5">
    <w:name w:val="Генплан"/>
    <w:basedOn w:val="a0"/>
    <w:rsid w:val="00212E20"/>
    <w:pPr>
      <w:tabs>
        <w:tab w:val="left" w:pos="7797"/>
      </w:tabs>
      <w:spacing w:line="360" w:lineRule="auto"/>
      <w:jc w:val="center"/>
    </w:pPr>
    <w:rPr>
      <w:b/>
      <w:sz w:val="32"/>
      <w:szCs w:val="28"/>
    </w:rPr>
  </w:style>
  <w:style w:type="paragraph" w:customStyle="1" w:styleId="S">
    <w:name w:val="S_Обычный в таблице"/>
    <w:basedOn w:val="a0"/>
    <w:rsid w:val="00212E20"/>
    <w:pPr>
      <w:spacing w:line="360" w:lineRule="auto"/>
      <w:jc w:val="center"/>
    </w:pPr>
  </w:style>
  <w:style w:type="table" w:styleId="af6">
    <w:name w:val="Table Grid"/>
    <w:basedOn w:val="a2"/>
    <w:rsid w:val="00F632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0"/>
    <w:rsid w:val="00BD3245"/>
    <w:pPr>
      <w:tabs>
        <w:tab w:val="center" w:pos="4677"/>
        <w:tab w:val="right" w:pos="9355"/>
      </w:tabs>
    </w:pPr>
  </w:style>
  <w:style w:type="paragraph" w:styleId="11">
    <w:name w:val="toc 1"/>
    <w:basedOn w:val="a0"/>
    <w:next w:val="a0"/>
    <w:autoRedefine/>
    <w:uiPriority w:val="39"/>
    <w:rsid w:val="0063046B"/>
    <w:rPr>
      <w:caps/>
    </w:rPr>
  </w:style>
  <w:style w:type="paragraph" w:styleId="20">
    <w:name w:val="toc 2"/>
    <w:basedOn w:val="a0"/>
    <w:next w:val="a0"/>
    <w:autoRedefine/>
    <w:uiPriority w:val="39"/>
    <w:rsid w:val="0063046B"/>
    <w:pPr>
      <w:tabs>
        <w:tab w:val="right" w:leader="dot" w:pos="9344"/>
      </w:tabs>
    </w:pPr>
    <w:rPr>
      <w:smallCaps/>
    </w:rPr>
  </w:style>
  <w:style w:type="paragraph" w:styleId="30">
    <w:name w:val="toc 3"/>
    <w:basedOn w:val="a0"/>
    <w:next w:val="a0"/>
    <w:autoRedefine/>
    <w:uiPriority w:val="39"/>
    <w:rsid w:val="0063046B"/>
  </w:style>
  <w:style w:type="paragraph" w:styleId="40">
    <w:name w:val="toc 4"/>
    <w:basedOn w:val="a0"/>
    <w:next w:val="a0"/>
    <w:autoRedefine/>
    <w:uiPriority w:val="39"/>
    <w:rsid w:val="0063046B"/>
    <w:rPr>
      <w:i/>
    </w:rPr>
  </w:style>
  <w:style w:type="paragraph" w:styleId="af8">
    <w:name w:val="Balloon Text"/>
    <w:basedOn w:val="a0"/>
    <w:semiHidden/>
    <w:rsid w:val="00C24856"/>
    <w:rPr>
      <w:rFonts w:ascii="Tahoma" w:hAnsi="Tahoma" w:cs="Tahoma"/>
      <w:sz w:val="16"/>
      <w:szCs w:val="16"/>
    </w:rPr>
  </w:style>
  <w:style w:type="paragraph" w:customStyle="1" w:styleId="81">
    <w:name w:val="Стиль8"/>
    <w:basedOn w:val="a0"/>
    <w:qFormat/>
    <w:rsid w:val="00BA3E22"/>
    <w:pPr>
      <w:ind w:firstLine="567"/>
      <w:jc w:val="both"/>
    </w:pPr>
    <w:rPr>
      <w:rFonts w:ascii="Calibri" w:hAnsi="Calibri"/>
    </w:rPr>
  </w:style>
  <w:style w:type="paragraph" w:customStyle="1" w:styleId="S0">
    <w:name w:val="S_Обычный"/>
    <w:basedOn w:val="a0"/>
    <w:link w:val="S1"/>
    <w:rsid w:val="00785655"/>
    <w:pPr>
      <w:spacing w:line="360" w:lineRule="auto"/>
      <w:ind w:firstLine="709"/>
      <w:jc w:val="both"/>
    </w:pPr>
  </w:style>
  <w:style w:type="character" w:customStyle="1" w:styleId="S1">
    <w:name w:val="S_Обычный Знак"/>
    <w:link w:val="S0"/>
    <w:rsid w:val="00785655"/>
    <w:rPr>
      <w:sz w:val="24"/>
      <w:szCs w:val="24"/>
      <w:lang w:val="ru-RU" w:eastAsia="ru-RU" w:bidi="ar-SA"/>
    </w:rPr>
  </w:style>
  <w:style w:type="paragraph" w:styleId="af9">
    <w:name w:val="No Spacing"/>
    <w:link w:val="afa"/>
    <w:qFormat/>
    <w:rsid w:val="00983208"/>
    <w:rPr>
      <w:rFonts w:eastAsia="Calibri"/>
      <w:sz w:val="24"/>
      <w:lang w:eastAsia="en-US"/>
    </w:rPr>
  </w:style>
  <w:style w:type="character" w:customStyle="1" w:styleId="afa">
    <w:name w:val="Без интервала Знак"/>
    <w:link w:val="af9"/>
    <w:rsid w:val="00983208"/>
    <w:rPr>
      <w:rFonts w:eastAsia="Calibri"/>
      <w:sz w:val="24"/>
      <w:lang w:eastAsia="en-US" w:bidi="ar-SA"/>
    </w:rPr>
  </w:style>
  <w:style w:type="paragraph" w:customStyle="1" w:styleId="ConsPlusTitle">
    <w:name w:val="ConsPlusTitle"/>
    <w:uiPriority w:val="99"/>
    <w:rsid w:val="003209E9"/>
    <w:pPr>
      <w:autoSpaceDE w:val="0"/>
      <w:autoSpaceDN w:val="0"/>
      <w:adjustRightInd w:val="0"/>
    </w:pPr>
    <w:rPr>
      <w:rFonts w:ascii="Arial" w:hAnsi="Arial" w:cs="Arial"/>
      <w:b/>
      <w:bCs/>
    </w:rPr>
  </w:style>
  <w:style w:type="character" w:customStyle="1" w:styleId="50">
    <w:name w:val="Заголовок 5 Знак"/>
    <w:link w:val="5"/>
    <w:rsid w:val="00367D0E"/>
    <w:rPr>
      <w:rFonts w:ascii="Calibri" w:hAnsi="Calibri"/>
      <w:b/>
      <w:bCs/>
      <w:i/>
      <w:iCs/>
      <w:sz w:val="26"/>
      <w:szCs w:val="26"/>
    </w:rPr>
  </w:style>
  <w:style w:type="character" w:customStyle="1" w:styleId="60">
    <w:name w:val="Заголовок 6 Знак"/>
    <w:link w:val="6"/>
    <w:rsid w:val="00367D0E"/>
    <w:rPr>
      <w:rFonts w:ascii="Calibri" w:hAnsi="Calibri"/>
      <w:b/>
      <w:bCs/>
      <w:sz w:val="22"/>
      <w:szCs w:val="22"/>
    </w:rPr>
  </w:style>
  <w:style w:type="character" w:customStyle="1" w:styleId="70">
    <w:name w:val="Заголовок 7 Знак"/>
    <w:link w:val="7"/>
    <w:rsid w:val="00367D0E"/>
    <w:rPr>
      <w:rFonts w:ascii="Calibri" w:hAnsi="Calibri"/>
      <w:sz w:val="24"/>
      <w:szCs w:val="24"/>
    </w:rPr>
  </w:style>
  <w:style w:type="character" w:customStyle="1" w:styleId="80">
    <w:name w:val="Заголовок 8 Знак"/>
    <w:link w:val="8"/>
    <w:rsid w:val="00367D0E"/>
    <w:rPr>
      <w:rFonts w:ascii="Calibri" w:hAnsi="Calibri"/>
      <w:i/>
      <w:iCs/>
      <w:sz w:val="24"/>
      <w:szCs w:val="24"/>
    </w:rPr>
  </w:style>
  <w:style w:type="character" w:customStyle="1" w:styleId="90">
    <w:name w:val="Заголовок 9 Знак"/>
    <w:link w:val="9"/>
    <w:rsid w:val="00367D0E"/>
    <w:rPr>
      <w:rFonts w:ascii="Cambria" w:hAnsi="Cambria"/>
      <w:sz w:val="22"/>
      <w:szCs w:val="22"/>
    </w:rPr>
  </w:style>
  <w:style w:type="paragraph" w:customStyle="1" w:styleId="13">
    <w:name w:val="Абзац списка1"/>
    <w:basedOn w:val="a0"/>
    <w:rsid w:val="009764E8"/>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8069164">
      <w:bodyDiv w:val="1"/>
      <w:marLeft w:val="0"/>
      <w:marRight w:val="0"/>
      <w:marTop w:val="0"/>
      <w:marBottom w:val="0"/>
      <w:divBdr>
        <w:top w:val="none" w:sz="0" w:space="0" w:color="auto"/>
        <w:left w:val="none" w:sz="0" w:space="0" w:color="auto"/>
        <w:bottom w:val="none" w:sz="0" w:space="0" w:color="auto"/>
        <w:right w:val="none" w:sz="0" w:space="0" w:color="auto"/>
      </w:divBdr>
    </w:div>
    <w:div w:id="93063825">
      <w:bodyDiv w:val="1"/>
      <w:marLeft w:val="0"/>
      <w:marRight w:val="0"/>
      <w:marTop w:val="0"/>
      <w:marBottom w:val="0"/>
      <w:divBdr>
        <w:top w:val="none" w:sz="0" w:space="0" w:color="auto"/>
        <w:left w:val="none" w:sz="0" w:space="0" w:color="auto"/>
        <w:bottom w:val="none" w:sz="0" w:space="0" w:color="auto"/>
        <w:right w:val="none" w:sz="0" w:space="0" w:color="auto"/>
      </w:divBdr>
    </w:div>
    <w:div w:id="128133692">
      <w:bodyDiv w:val="1"/>
      <w:marLeft w:val="0"/>
      <w:marRight w:val="0"/>
      <w:marTop w:val="0"/>
      <w:marBottom w:val="0"/>
      <w:divBdr>
        <w:top w:val="none" w:sz="0" w:space="0" w:color="auto"/>
        <w:left w:val="none" w:sz="0" w:space="0" w:color="auto"/>
        <w:bottom w:val="none" w:sz="0" w:space="0" w:color="auto"/>
        <w:right w:val="none" w:sz="0" w:space="0" w:color="auto"/>
      </w:divBdr>
      <w:divsChild>
        <w:div w:id="847258063">
          <w:marLeft w:val="0"/>
          <w:marRight w:val="0"/>
          <w:marTop w:val="0"/>
          <w:marBottom w:val="0"/>
          <w:divBdr>
            <w:top w:val="none" w:sz="0" w:space="0" w:color="auto"/>
            <w:left w:val="none" w:sz="0" w:space="0" w:color="auto"/>
            <w:bottom w:val="none" w:sz="0" w:space="0" w:color="auto"/>
            <w:right w:val="none" w:sz="0" w:space="0" w:color="auto"/>
          </w:divBdr>
          <w:divsChild>
            <w:div w:id="1086070514">
              <w:marLeft w:val="0"/>
              <w:marRight w:val="0"/>
              <w:marTop w:val="0"/>
              <w:marBottom w:val="0"/>
              <w:divBdr>
                <w:top w:val="none" w:sz="0" w:space="0" w:color="auto"/>
                <w:left w:val="none" w:sz="0" w:space="0" w:color="auto"/>
                <w:bottom w:val="none" w:sz="0" w:space="0" w:color="auto"/>
                <w:right w:val="none" w:sz="0" w:space="0" w:color="auto"/>
              </w:divBdr>
              <w:divsChild>
                <w:div w:id="154566233">
                  <w:marLeft w:val="0"/>
                  <w:marRight w:val="0"/>
                  <w:marTop w:val="0"/>
                  <w:marBottom w:val="0"/>
                  <w:divBdr>
                    <w:top w:val="none" w:sz="0" w:space="0" w:color="auto"/>
                    <w:left w:val="none" w:sz="0" w:space="0" w:color="auto"/>
                    <w:bottom w:val="none" w:sz="0" w:space="0" w:color="auto"/>
                    <w:right w:val="none" w:sz="0" w:space="0" w:color="auto"/>
                  </w:divBdr>
                  <w:divsChild>
                    <w:div w:id="408507385">
                      <w:marLeft w:val="13"/>
                      <w:marRight w:val="4512"/>
                      <w:marTop w:val="0"/>
                      <w:marBottom w:val="0"/>
                      <w:divBdr>
                        <w:top w:val="none" w:sz="0" w:space="0" w:color="auto"/>
                        <w:left w:val="none" w:sz="0" w:space="0" w:color="auto"/>
                        <w:bottom w:val="none" w:sz="0" w:space="0" w:color="auto"/>
                        <w:right w:val="none" w:sz="0" w:space="0" w:color="auto"/>
                      </w:divBdr>
                      <w:divsChild>
                        <w:div w:id="626542550">
                          <w:marLeft w:val="0"/>
                          <w:marRight w:val="0"/>
                          <w:marTop w:val="0"/>
                          <w:marBottom w:val="0"/>
                          <w:divBdr>
                            <w:top w:val="none" w:sz="0" w:space="0" w:color="auto"/>
                            <w:left w:val="none" w:sz="0" w:space="0" w:color="auto"/>
                            <w:bottom w:val="none" w:sz="0" w:space="0" w:color="auto"/>
                            <w:right w:val="none" w:sz="0" w:space="0" w:color="auto"/>
                          </w:divBdr>
                        </w:div>
                        <w:div w:id="1802764685">
                          <w:marLeft w:val="0"/>
                          <w:marRight w:val="0"/>
                          <w:marTop w:val="0"/>
                          <w:marBottom w:val="0"/>
                          <w:divBdr>
                            <w:top w:val="none" w:sz="0" w:space="0" w:color="auto"/>
                            <w:left w:val="none" w:sz="0" w:space="0" w:color="auto"/>
                            <w:bottom w:val="none" w:sz="0" w:space="0" w:color="auto"/>
                            <w:right w:val="none" w:sz="0" w:space="0" w:color="auto"/>
                          </w:divBdr>
                          <w:divsChild>
                            <w:div w:id="21383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23505">
      <w:bodyDiv w:val="1"/>
      <w:marLeft w:val="0"/>
      <w:marRight w:val="0"/>
      <w:marTop w:val="0"/>
      <w:marBottom w:val="0"/>
      <w:divBdr>
        <w:top w:val="none" w:sz="0" w:space="0" w:color="auto"/>
        <w:left w:val="none" w:sz="0" w:space="0" w:color="auto"/>
        <w:bottom w:val="none" w:sz="0" w:space="0" w:color="auto"/>
        <w:right w:val="none" w:sz="0" w:space="0" w:color="auto"/>
      </w:divBdr>
    </w:div>
    <w:div w:id="239028527">
      <w:bodyDiv w:val="1"/>
      <w:marLeft w:val="0"/>
      <w:marRight w:val="0"/>
      <w:marTop w:val="0"/>
      <w:marBottom w:val="0"/>
      <w:divBdr>
        <w:top w:val="none" w:sz="0" w:space="0" w:color="auto"/>
        <w:left w:val="none" w:sz="0" w:space="0" w:color="auto"/>
        <w:bottom w:val="none" w:sz="0" w:space="0" w:color="auto"/>
        <w:right w:val="none" w:sz="0" w:space="0" w:color="auto"/>
      </w:divBdr>
    </w:div>
    <w:div w:id="312220785">
      <w:bodyDiv w:val="1"/>
      <w:marLeft w:val="0"/>
      <w:marRight w:val="0"/>
      <w:marTop w:val="0"/>
      <w:marBottom w:val="0"/>
      <w:divBdr>
        <w:top w:val="none" w:sz="0" w:space="0" w:color="auto"/>
        <w:left w:val="none" w:sz="0" w:space="0" w:color="auto"/>
        <w:bottom w:val="none" w:sz="0" w:space="0" w:color="auto"/>
        <w:right w:val="none" w:sz="0" w:space="0" w:color="auto"/>
      </w:divBdr>
    </w:div>
    <w:div w:id="471606255">
      <w:bodyDiv w:val="1"/>
      <w:marLeft w:val="0"/>
      <w:marRight w:val="0"/>
      <w:marTop w:val="0"/>
      <w:marBottom w:val="0"/>
      <w:divBdr>
        <w:top w:val="none" w:sz="0" w:space="0" w:color="auto"/>
        <w:left w:val="none" w:sz="0" w:space="0" w:color="auto"/>
        <w:bottom w:val="none" w:sz="0" w:space="0" w:color="auto"/>
        <w:right w:val="none" w:sz="0" w:space="0" w:color="auto"/>
      </w:divBdr>
    </w:div>
    <w:div w:id="495804881">
      <w:bodyDiv w:val="1"/>
      <w:marLeft w:val="0"/>
      <w:marRight w:val="0"/>
      <w:marTop w:val="0"/>
      <w:marBottom w:val="0"/>
      <w:divBdr>
        <w:top w:val="none" w:sz="0" w:space="0" w:color="auto"/>
        <w:left w:val="none" w:sz="0" w:space="0" w:color="auto"/>
        <w:bottom w:val="none" w:sz="0" w:space="0" w:color="auto"/>
        <w:right w:val="none" w:sz="0" w:space="0" w:color="auto"/>
      </w:divBdr>
    </w:div>
    <w:div w:id="507527498">
      <w:bodyDiv w:val="1"/>
      <w:marLeft w:val="0"/>
      <w:marRight w:val="0"/>
      <w:marTop w:val="0"/>
      <w:marBottom w:val="0"/>
      <w:divBdr>
        <w:top w:val="none" w:sz="0" w:space="0" w:color="auto"/>
        <w:left w:val="none" w:sz="0" w:space="0" w:color="auto"/>
        <w:bottom w:val="none" w:sz="0" w:space="0" w:color="auto"/>
        <w:right w:val="none" w:sz="0" w:space="0" w:color="auto"/>
      </w:divBdr>
    </w:div>
    <w:div w:id="547373222">
      <w:bodyDiv w:val="1"/>
      <w:marLeft w:val="0"/>
      <w:marRight w:val="0"/>
      <w:marTop w:val="0"/>
      <w:marBottom w:val="0"/>
      <w:divBdr>
        <w:top w:val="none" w:sz="0" w:space="0" w:color="auto"/>
        <w:left w:val="none" w:sz="0" w:space="0" w:color="auto"/>
        <w:bottom w:val="none" w:sz="0" w:space="0" w:color="auto"/>
        <w:right w:val="none" w:sz="0" w:space="0" w:color="auto"/>
      </w:divBdr>
    </w:div>
    <w:div w:id="602956088">
      <w:bodyDiv w:val="1"/>
      <w:marLeft w:val="0"/>
      <w:marRight w:val="0"/>
      <w:marTop w:val="0"/>
      <w:marBottom w:val="0"/>
      <w:divBdr>
        <w:top w:val="none" w:sz="0" w:space="0" w:color="auto"/>
        <w:left w:val="none" w:sz="0" w:space="0" w:color="auto"/>
        <w:bottom w:val="none" w:sz="0" w:space="0" w:color="auto"/>
        <w:right w:val="none" w:sz="0" w:space="0" w:color="auto"/>
      </w:divBdr>
    </w:div>
    <w:div w:id="733550706">
      <w:bodyDiv w:val="1"/>
      <w:marLeft w:val="0"/>
      <w:marRight w:val="0"/>
      <w:marTop w:val="0"/>
      <w:marBottom w:val="0"/>
      <w:divBdr>
        <w:top w:val="none" w:sz="0" w:space="0" w:color="auto"/>
        <w:left w:val="none" w:sz="0" w:space="0" w:color="auto"/>
        <w:bottom w:val="none" w:sz="0" w:space="0" w:color="auto"/>
        <w:right w:val="none" w:sz="0" w:space="0" w:color="auto"/>
      </w:divBdr>
    </w:div>
    <w:div w:id="802698944">
      <w:bodyDiv w:val="1"/>
      <w:marLeft w:val="0"/>
      <w:marRight w:val="0"/>
      <w:marTop w:val="0"/>
      <w:marBottom w:val="0"/>
      <w:divBdr>
        <w:top w:val="none" w:sz="0" w:space="0" w:color="auto"/>
        <w:left w:val="none" w:sz="0" w:space="0" w:color="auto"/>
        <w:bottom w:val="none" w:sz="0" w:space="0" w:color="auto"/>
        <w:right w:val="none" w:sz="0" w:space="0" w:color="auto"/>
      </w:divBdr>
    </w:div>
    <w:div w:id="812329105">
      <w:bodyDiv w:val="1"/>
      <w:marLeft w:val="0"/>
      <w:marRight w:val="0"/>
      <w:marTop w:val="0"/>
      <w:marBottom w:val="0"/>
      <w:divBdr>
        <w:top w:val="none" w:sz="0" w:space="0" w:color="auto"/>
        <w:left w:val="none" w:sz="0" w:space="0" w:color="auto"/>
        <w:bottom w:val="none" w:sz="0" w:space="0" w:color="auto"/>
        <w:right w:val="none" w:sz="0" w:space="0" w:color="auto"/>
      </w:divBdr>
    </w:div>
    <w:div w:id="879441582">
      <w:bodyDiv w:val="1"/>
      <w:marLeft w:val="0"/>
      <w:marRight w:val="0"/>
      <w:marTop w:val="0"/>
      <w:marBottom w:val="0"/>
      <w:divBdr>
        <w:top w:val="none" w:sz="0" w:space="0" w:color="auto"/>
        <w:left w:val="none" w:sz="0" w:space="0" w:color="auto"/>
        <w:bottom w:val="none" w:sz="0" w:space="0" w:color="auto"/>
        <w:right w:val="none" w:sz="0" w:space="0" w:color="auto"/>
      </w:divBdr>
    </w:div>
    <w:div w:id="949358027">
      <w:bodyDiv w:val="1"/>
      <w:marLeft w:val="0"/>
      <w:marRight w:val="0"/>
      <w:marTop w:val="0"/>
      <w:marBottom w:val="0"/>
      <w:divBdr>
        <w:top w:val="none" w:sz="0" w:space="0" w:color="auto"/>
        <w:left w:val="none" w:sz="0" w:space="0" w:color="auto"/>
        <w:bottom w:val="none" w:sz="0" w:space="0" w:color="auto"/>
        <w:right w:val="none" w:sz="0" w:space="0" w:color="auto"/>
      </w:divBdr>
    </w:div>
    <w:div w:id="949434831">
      <w:bodyDiv w:val="1"/>
      <w:marLeft w:val="0"/>
      <w:marRight w:val="0"/>
      <w:marTop w:val="0"/>
      <w:marBottom w:val="0"/>
      <w:divBdr>
        <w:top w:val="none" w:sz="0" w:space="0" w:color="auto"/>
        <w:left w:val="none" w:sz="0" w:space="0" w:color="auto"/>
        <w:bottom w:val="none" w:sz="0" w:space="0" w:color="auto"/>
        <w:right w:val="none" w:sz="0" w:space="0" w:color="auto"/>
      </w:divBdr>
    </w:div>
    <w:div w:id="954025776">
      <w:bodyDiv w:val="1"/>
      <w:marLeft w:val="0"/>
      <w:marRight w:val="0"/>
      <w:marTop w:val="0"/>
      <w:marBottom w:val="0"/>
      <w:divBdr>
        <w:top w:val="none" w:sz="0" w:space="0" w:color="auto"/>
        <w:left w:val="none" w:sz="0" w:space="0" w:color="auto"/>
        <w:bottom w:val="none" w:sz="0" w:space="0" w:color="auto"/>
        <w:right w:val="none" w:sz="0" w:space="0" w:color="auto"/>
      </w:divBdr>
    </w:div>
    <w:div w:id="1068385228">
      <w:bodyDiv w:val="1"/>
      <w:marLeft w:val="0"/>
      <w:marRight w:val="0"/>
      <w:marTop w:val="0"/>
      <w:marBottom w:val="0"/>
      <w:divBdr>
        <w:top w:val="none" w:sz="0" w:space="0" w:color="auto"/>
        <w:left w:val="none" w:sz="0" w:space="0" w:color="auto"/>
        <w:bottom w:val="none" w:sz="0" w:space="0" w:color="auto"/>
        <w:right w:val="none" w:sz="0" w:space="0" w:color="auto"/>
      </w:divBdr>
    </w:div>
    <w:div w:id="1098213026">
      <w:bodyDiv w:val="1"/>
      <w:marLeft w:val="0"/>
      <w:marRight w:val="0"/>
      <w:marTop w:val="0"/>
      <w:marBottom w:val="0"/>
      <w:divBdr>
        <w:top w:val="none" w:sz="0" w:space="0" w:color="auto"/>
        <w:left w:val="none" w:sz="0" w:space="0" w:color="auto"/>
        <w:bottom w:val="none" w:sz="0" w:space="0" w:color="auto"/>
        <w:right w:val="none" w:sz="0" w:space="0" w:color="auto"/>
      </w:divBdr>
    </w:div>
    <w:div w:id="1114909010">
      <w:bodyDiv w:val="1"/>
      <w:marLeft w:val="0"/>
      <w:marRight w:val="0"/>
      <w:marTop w:val="0"/>
      <w:marBottom w:val="0"/>
      <w:divBdr>
        <w:top w:val="none" w:sz="0" w:space="0" w:color="auto"/>
        <w:left w:val="none" w:sz="0" w:space="0" w:color="auto"/>
        <w:bottom w:val="none" w:sz="0" w:space="0" w:color="auto"/>
        <w:right w:val="none" w:sz="0" w:space="0" w:color="auto"/>
      </w:divBdr>
    </w:div>
    <w:div w:id="1156724703">
      <w:bodyDiv w:val="1"/>
      <w:marLeft w:val="0"/>
      <w:marRight w:val="0"/>
      <w:marTop w:val="0"/>
      <w:marBottom w:val="0"/>
      <w:divBdr>
        <w:top w:val="none" w:sz="0" w:space="0" w:color="auto"/>
        <w:left w:val="none" w:sz="0" w:space="0" w:color="auto"/>
        <w:bottom w:val="none" w:sz="0" w:space="0" w:color="auto"/>
        <w:right w:val="none" w:sz="0" w:space="0" w:color="auto"/>
      </w:divBdr>
    </w:div>
    <w:div w:id="1247153166">
      <w:bodyDiv w:val="1"/>
      <w:marLeft w:val="0"/>
      <w:marRight w:val="0"/>
      <w:marTop w:val="0"/>
      <w:marBottom w:val="0"/>
      <w:divBdr>
        <w:top w:val="none" w:sz="0" w:space="0" w:color="auto"/>
        <w:left w:val="none" w:sz="0" w:space="0" w:color="auto"/>
        <w:bottom w:val="none" w:sz="0" w:space="0" w:color="auto"/>
        <w:right w:val="none" w:sz="0" w:space="0" w:color="auto"/>
      </w:divBdr>
    </w:div>
    <w:div w:id="1357268055">
      <w:bodyDiv w:val="1"/>
      <w:marLeft w:val="0"/>
      <w:marRight w:val="0"/>
      <w:marTop w:val="0"/>
      <w:marBottom w:val="0"/>
      <w:divBdr>
        <w:top w:val="none" w:sz="0" w:space="0" w:color="auto"/>
        <w:left w:val="none" w:sz="0" w:space="0" w:color="auto"/>
        <w:bottom w:val="none" w:sz="0" w:space="0" w:color="auto"/>
        <w:right w:val="none" w:sz="0" w:space="0" w:color="auto"/>
      </w:divBdr>
    </w:div>
    <w:div w:id="1375501058">
      <w:bodyDiv w:val="1"/>
      <w:marLeft w:val="0"/>
      <w:marRight w:val="0"/>
      <w:marTop w:val="0"/>
      <w:marBottom w:val="0"/>
      <w:divBdr>
        <w:top w:val="none" w:sz="0" w:space="0" w:color="auto"/>
        <w:left w:val="none" w:sz="0" w:space="0" w:color="auto"/>
        <w:bottom w:val="none" w:sz="0" w:space="0" w:color="auto"/>
        <w:right w:val="none" w:sz="0" w:space="0" w:color="auto"/>
      </w:divBdr>
    </w:div>
    <w:div w:id="1388260358">
      <w:bodyDiv w:val="1"/>
      <w:marLeft w:val="0"/>
      <w:marRight w:val="0"/>
      <w:marTop w:val="0"/>
      <w:marBottom w:val="0"/>
      <w:divBdr>
        <w:top w:val="none" w:sz="0" w:space="0" w:color="auto"/>
        <w:left w:val="none" w:sz="0" w:space="0" w:color="auto"/>
        <w:bottom w:val="none" w:sz="0" w:space="0" w:color="auto"/>
        <w:right w:val="none" w:sz="0" w:space="0" w:color="auto"/>
      </w:divBdr>
    </w:div>
    <w:div w:id="1394743365">
      <w:bodyDiv w:val="1"/>
      <w:marLeft w:val="0"/>
      <w:marRight w:val="0"/>
      <w:marTop w:val="0"/>
      <w:marBottom w:val="0"/>
      <w:divBdr>
        <w:top w:val="none" w:sz="0" w:space="0" w:color="auto"/>
        <w:left w:val="none" w:sz="0" w:space="0" w:color="auto"/>
        <w:bottom w:val="none" w:sz="0" w:space="0" w:color="auto"/>
        <w:right w:val="none" w:sz="0" w:space="0" w:color="auto"/>
      </w:divBdr>
    </w:div>
    <w:div w:id="1427847484">
      <w:bodyDiv w:val="1"/>
      <w:marLeft w:val="0"/>
      <w:marRight w:val="0"/>
      <w:marTop w:val="0"/>
      <w:marBottom w:val="0"/>
      <w:divBdr>
        <w:top w:val="none" w:sz="0" w:space="0" w:color="auto"/>
        <w:left w:val="none" w:sz="0" w:space="0" w:color="auto"/>
        <w:bottom w:val="none" w:sz="0" w:space="0" w:color="auto"/>
        <w:right w:val="none" w:sz="0" w:space="0" w:color="auto"/>
      </w:divBdr>
    </w:div>
    <w:div w:id="1475492092">
      <w:bodyDiv w:val="1"/>
      <w:marLeft w:val="0"/>
      <w:marRight w:val="0"/>
      <w:marTop w:val="0"/>
      <w:marBottom w:val="0"/>
      <w:divBdr>
        <w:top w:val="none" w:sz="0" w:space="0" w:color="auto"/>
        <w:left w:val="none" w:sz="0" w:space="0" w:color="auto"/>
        <w:bottom w:val="none" w:sz="0" w:space="0" w:color="auto"/>
        <w:right w:val="none" w:sz="0" w:space="0" w:color="auto"/>
      </w:divBdr>
    </w:div>
    <w:div w:id="1659262959">
      <w:bodyDiv w:val="1"/>
      <w:marLeft w:val="0"/>
      <w:marRight w:val="0"/>
      <w:marTop w:val="0"/>
      <w:marBottom w:val="0"/>
      <w:divBdr>
        <w:top w:val="none" w:sz="0" w:space="0" w:color="auto"/>
        <w:left w:val="none" w:sz="0" w:space="0" w:color="auto"/>
        <w:bottom w:val="none" w:sz="0" w:space="0" w:color="auto"/>
        <w:right w:val="none" w:sz="0" w:space="0" w:color="auto"/>
      </w:divBdr>
    </w:div>
    <w:div w:id="1701585863">
      <w:bodyDiv w:val="1"/>
      <w:marLeft w:val="0"/>
      <w:marRight w:val="0"/>
      <w:marTop w:val="0"/>
      <w:marBottom w:val="0"/>
      <w:divBdr>
        <w:top w:val="none" w:sz="0" w:space="0" w:color="auto"/>
        <w:left w:val="none" w:sz="0" w:space="0" w:color="auto"/>
        <w:bottom w:val="none" w:sz="0" w:space="0" w:color="auto"/>
        <w:right w:val="none" w:sz="0" w:space="0" w:color="auto"/>
      </w:divBdr>
    </w:div>
    <w:div w:id="1912614577">
      <w:bodyDiv w:val="1"/>
      <w:marLeft w:val="0"/>
      <w:marRight w:val="0"/>
      <w:marTop w:val="0"/>
      <w:marBottom w:val="0"/>
      <w:divBdr>
        <w:top w:val="none" w:sz="0" w:space="0" w:color="auto"/>
        <w:left w:val="none" w:sz="0" w:space="0" w:color="auto"/>
        <w:bottom w:val="none" w:sz="0" w:space="0" w:color="auto"/>
        <w:right w:val="none" w:sz="0" w:space="0" w:color="auto"/>
      </w:divBdr>
    </w:div>
    <w:div w:id="1971813418">
      <w:bodyDiv w:val="1"/>
      <w:marLeft w:val="0"/>
      <w:marRight w:val="0"/>
      <w:marTop w:val="0"/>
      <w:marBottom w:val="0"/>
      <w:divBdr>
        <w:top w:val="none" w:sz="0" w:space="0" w:color="auto"/>
        <w:left w:val="none" w:sz="0" w:space="0" w:color="auto"/>
        <w:bottom w:val="none" w:sz="0" w:space="0" w:color="auto"/>
        <w:right w:val="none" w:sz="0" w:space="0" w:color="auto"/>
      </w:divBdr>
    </w:div>
    <w:div w:id="2041082453">
      <w:bodyDiv w:val="1"/>
      <w:marLeft w:val="0"/>
      <w:marRight w:val="0"/>
      <w:marTop w:val="0"/>
      <w:marBottom w:val="0"/>
      <w:divBdr>
        <w:top w:val="none" w:sz="0" w:space="0" w:color="auto"/>
        <w:left w:val="none" w:sz="0" w:space="0" w:color="auto"/>
        <w:bottom w:val="none" w:sz="0" w:space="0" w:color="auto"/>
        <w:right w:val="none" w:sz="0" w:space="0" w:color="auto"/>
      </w:divBdr>
    </w:div>
    <w:div w:id="213721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AE3EC1B363AF92E133E0D3EFA5CAC2B696093D26963229510256E169C20D8FCEEA4F682EDF022BD632D5FDC60DE40F69681654683128617CG" TargetMode="External"/><Relationship Id="rId18" Type="http://schemas.openxmlformats.org/officeDocument/2006/relationships/hyperlink" Target="consultantplus://offline/ref=74F00C057301FA5DCC219FF630B4F77DBDFB4C25F765D798AFF3D8F3ED98AB62E18E3968FAD64BC6C10DBC9C3AB3782189DB03E273D38FQ8ICH" TargetMode="External"/><Relationship Id="rId26" Type="http://schemas.openxmlformats.org/officeDocument/2006/relationships/hyperlink" Target="consultantplus://offline/ref=245EC11FFE13F09BFFCC642ED4F64B1ECF04EDC3635EBBAAFDB66257AB77EC95F4D39A8A650B26928C8FD7A83342627E8F2C4D88BC5845rAI2H" TargetMode="External"/><Relationship Id="rId39" Type="http://schemas.openxmlformats.org/officeDocument/2006/relationships/hyperlink" Target="consultantplus://offline/ref=11FA0CF0FA6B0EDD8F41C721E57DE277F7D7922CF050E02F068E19C89423897715560460547F682E098869747AC1F83AC61D38BDAC0294e8LFK" TargetMode="External"/><Relationship Id="rId3" Type="http://schemas.openxmlformats.org/officeDocument/2006/relationships/settings" Target="settings.xml"/><Relationship Id="rId21" Type="http://schemas.openxmlformats.org/officeDocument/2006/relationships/hyperlink" Target="consultantplus://offline/ref=9685778E974E2606DBCFCE1936FAC5207E9482026EF470E3F7EAEDD3A58023CAC7F4C71B603435B647E7DF1856054A6F0FE08F7BFB0FAEb2ICH" TargetMode="External"/><Relationship Id="rId34" Type="http://schemas.openxmlformats.org/officeDocument/2006/relationships/hyperlink" Target="consultantplus://offline/ref=1340B60FCD32561B95604C275E2F7E2535D08609D16DB61856460882BEE753690D7BB37B37444FD95E28796EBA2DDEAC4C1CE768C1798DlFQ0H" TargetMode="External"/><Relationship Id="rId42" Type="http://schemas.openxmlformats.org/officeDocument/2006/relationships/hyperlink" Target="consultantplus://offline/ref=903F9770C614054AF7CBA7F91D0F2996E4BC16D371AB308E6FCEBDDDDBA42B89008C026FA068288F20E1431409F6r6a8H" TargetMode="External"/><Relationship Id="rId47" Type="http://schemas.openxmlformats.org/officeDocument/2006/relationships/hyperlink" Target="consultantplus://offline/ref=2DCFBF3D4D8C91B253971D4682AD357D6CF756E1502169BE581979877065j5s6H" TargetMode="External"/><Relationship Id="rId50" Type="http://schemas.openxmlformats.org/officeDocument/2006/relationships/hyperlink" Target="consultantplus://offline/ref=F42DAD96A91C96A9464FCC0BCFD6C7E06C295A81013D72B16F315828242E29460C87B944691EF77147004FA0158652CA5F93B20BA57B759DGAZ2I" TargetMode="External"/><Relationship Id="rId7" Type="http://schemas.openxmlformats.org/officeDocument/2006/relationships/footer" Target="footer1.xml"/><Relationship Id="rId12" Type="http://schemas.openxmlformats.org/officeDocument/2006/relationships/hyperlink" Target="consultantplus://offline/ref=917A3B237208E859DCDB48998B7425CA9088BAA2E0406C247D3769DC7E4A8F6CE51ED0CA9E32FC61DCACB5850BE6A1AA29036F5B6ECA083BB7g77BG" TargetMode="External"/><Relationship Id="rId17" Type="http://schemas.openxmlformats.org/officeDocument/2006/relationships/hyperlink" Target="consultantplus://offline/ref=29263E2BB38114F81076763047B1B19640E1F00748FD0BD30B19564C6D2FE7B1E9EBADC6E4E4D46176DCAEE5CD4BDAB0AEFB9190EE787CE8ICH" TargetMode="External"/><Relationship Id="rId25" Type="http://schemas.openxmlformats.org/officeDocument/2006/relationships/hyperlink" Target="consultantplus://offline/ref=245EC11FFE13F09BFFCC642ED4F64B1ECF04EDC3635EBBAAFDB66257AB77EC95F4D39A8A650B25958C8FD7A83342627E8F2C4D88BC5845rAI2H" TargetMode="External"/><Relationship Id="rId33" Type="http://schemas.openxmlformats.org/officeDocument/2006/relationships/hyperlink" Target="consultantplus://offline/ref=1340B60FCD32561B95604C275E2F7E2535D08609D16DB61856460882BEE753690D7BB37B344347DC5479237EBE648AA45318FB77C1678DF10El8Q5H" TargetMode="External"/><Relationship Id="rId38" Type="http://schemas.openxmlformats.org/officeDocument/2006/relationships/hyperlink" Target="consultantplus://offline/ref=11FA0CF0FA6B0EDD8F41C721E57DE277F7D7922CF050E02F068E19C89423897715560460547F682D098869747AC1F83AC61D38BDAC0294e8LFK" TargetMode="External"/><Relationship Id="rId46" Type="http://schemas.openxmlformats.org/officeDocument/2006/relationships/hyperlink" Target="consultantplus://offline/ref=2DCFBF3D4D8C91B253971D4682AD357D6CF756E151216ABE58197987706556B15BFD93EBC4F3ED2CEEj8s9H" TargetMode="External"/><Relationship Id="rId2" Type="http://schemas.openxmlformats.org/officeDocument/2006/relationships/styles" Target="styles.xml"/><Relationship Id="rId16" Type="http://schemas.openxmlformats.org/officeDocument/2006/relationships/hyperlink" Target="consultantplus://offline/ref=29263E2BB38114F81076763047B1B19640E1F00748FD0BD30B19564C6D2FE7B1E9EBADC6E4E4D46176DCAEE5CD4BDAB0AEFB9190EE787CE8ICH" TargetMode="External"/><Relationship Id="rId20" Type="http://schemas.openxmlformats.org/officeDocument/2006/relationships/hyperlink" Target="consultantplus://offline/ref=9685778E974E2606DBCFCE1936FAC5207E9482026EF470E3F7EAEDD3A58023CAC7F4C71B603436B147E7DF1856054A6F0FE08F7BFB0FAEb2ICH" TargetMode="External"/><Relationship Id="rId29" Type="http://schemas.openxmlformats.org/officeDocument/2006/relationships/hyperlink" Target="consultantplus://offline/ref=5D4F246CA047A07446A16D398273FF3B79CA5691081E8DE6FF68FC46AFE9882664914D5FB6CC005E630EDDD2E300F3DE17162167E47E22m6s8I" TargetMode="External"/><Relationship Id="rId41" Type="http://schemas.openxmlformats.org/officeDocument/2006/relationships/hyperlink" Target="consultantplus://offline/ref=903F9770C614054AF7CBA7F91D0F2996E4BB1ED876A63A8E6FCEBDDDDBA42B89009E0237AF6824942AB70C525CF968E1082B47C9EB3B12rAa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7A3B237208E859DCDB48998B7425CA9088BAA2E0406C247D3769DC7E4A8F6CE51ED0CA9E31F862D5FFEF950FAFF5A2360773446ED408g37AG" TargetMode="External"/><Relationship Id="rId24" Type="http://schemas.openxmlformats.org/officeDocument/2006/relationships/hyperlink" Target="consultantplus://offline/ref=245EC11FFE13F09BFFCC642ED4F64B1ECF04EDC3635EBBAAFDB66257AB77EC95F4D39A8A640E21918C8FD7A83342627E8F2C4D88BC5845rAI2H" TargetMode="External"/><Relationship Id="rId32" Type="http://schemas.openxmlformats.org/officeDocument/2006/relationships/hyperlink" Target="consultantplus://offline/ref=1340B60FCD32561B95604C275E2F7E2535D08609D16DB61856460882BEE753690D7BB37B374247DE5E28796EBA2DDEAC4C1CE768C1798DlFQ0H" TargetMode="External"/><Relationship Id="rId37" Type="http://schemas.openxmlformats.org/officeDocument/2006/relationships/hyperlink" Target="consultantplus://offline/ref=61FE3345A715381EB97C166C3ECC819AE407C3EE9E37A0CCF99B0B01E9FAD9C9921F96B5880E9D78lDl4H" TargetMode="External"/><Relationship Id="rId40" Type="http://schemas.openxmlformats.org/officeDocument/2006/relationships/hyperlink" Target="consultantplus://offline/ref=11FA0CF0FA6B0EDD8F41C721E57DE277F7D7922CF050E02F068E19C8942389771556046057796B2E098869747AC1F83AC61D38BDAC0294e8LFK" TargetMode="External"/><Relationship Id="rId45" Type="http://schemas.openxmlformats.org/officeDocument/2006/relationships/hyperlink" Target="consultantplus://offline/ref=2DCFBF3D4D8C91B253971D4682AD357D6CFC55E95D2163E35211208B726259EE4CFADAE7C5F3ED2BjEsCH" TargetMode="External"/><Relationship Id="rId5" Type="http://schemas.openxmlformats.org/officeDocument/2006/relationships/footnotes" Target="footnotes.xml"/><Relationship Id="rId15" Type="http://schemas.openxmlformats.org/officeDocument/2006/relationships/hyperlink" Target="consultantplus://offline/ref=F941AADFC82D3B2E74F8B3017A489D9B64D7741092347298A02E35A0B631DFDB5FD375AC0AD2E021FC19BB150CC39FC054D339D09CF312x8H7H" TargetMode="External"/><Relationship Id="rId23" Type="http://schemas.openxmlformats.org/officeDocument/2006/relationships/hyperlink" Target="consultantplus://offline/ref=9685778E974E2606DBCFCE1936FAC5207E9482026EF470E3F7EAEDD3A58023CAC7F4C71B613132B447E7DF1856054A6F0FE08F7BFB0FAEb2ICH" TargetMode="External"/><Relationship Id="rId28" Type="http://schemas.openxmlformats.org/officeDocument/2006/relationships/hyperlink" Target="consultantplus://offline/ref=5D4F246CA047A07446A16D398273FF3B79CD5E940F1882E6FF68FC46AFE9882664834D07B9CC054469589294B60FmFs3I" TargetMode="External"/><Relationship Id="rId36" Type="http://schemas.openxmlformats.org/officeDocument/2006/relationships/hyperlink" Target="consultantplus://offline/ref=61FE3345A715381EB97C166C3ECC819AE407C7E49235A0CCF99B0B01E9FAD9C9921F96B5880E9D79lDlCH" TargetMode="External"/><Relationship Id="rId49" Type="http://schemas.openxmlformats.org/officeDocument/2006/relationships/hyperlink" Target="consultantplus://offline/ref=F42DAD96A91C96A9464FCC0BCFD6C7E06C295A81013D72B16F315828242E29460C87B944691EF67540004FA0158652CA5F93B20BA57B759DGAZ2I" TargetMode="External"/><Relationship Id="rId10" Type="http://schemas.openxmlformats.org/officeDocument/2006/relationships/hyperlink" Target="consultantplus://offline/ref=917A3B237208E859DCDB48998B7425CA9088BAA2E0406C247D3769DC7E4A8F6CE51ED0CA9C31FF63D5FFEF950FAFF5A2360773446ED408g37AG" TargetMode="External"/><Relationship Id="rId19" Type="http://schemas.openxmlformats.org/officeDocument/2006/relationships/hyperlink" Target="consultantplus://offline/ref=74F00C057301FA5DCC219FF630B4F77DBDFB4C25F765D798AFF3D8F3ED98AB62E18E3968FAD64BC8C10DBC9C3AB3782189DB03E273D38FQ8ICH" TargetMode="External"/><Relationship Id="rId31" Type="http://schemas.openxmlformats.org/officeDocument/2006/relationships/hyperlink" Target="consultantplus://offline/ref=5D4F246CA047A07446A16D398273FF3B79CA5691081E8DE6FF68FC46AFE9882664914D5FB6CA0859630EDDD2E300F3DE17162167E47E22m6s8I" TargetMode="External"/><Relationship Id="rId44" Type="http://schemas.openxmlformats.org/officeDocument/2006/relationships/hyperlink" Target="consultantplus://offline/ref=2DCFBF3D4D8C91B253971D4682AD357D6CF757E055216FBE58197987706556B15BFD93EBC4F3ED29EBj8sC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17A3B237208E859DCDB48998B7425CA9088BAA2E0406C247D3769DC7E4A8F6CE51ED0CA9D36F962D5FFEF950FAFF5A2360773446ED408g37AG" TargetMode="External"/><Relationship Id="rId14" Type="http://schemas.openxmlformats.org/officeDocument/2006/relationships/hyperlink" Target="consultantplus://offline/ref=F941AADFC82D3B2E74F8B3017A489D9B64D7741092347298A02E35A0B631DFDB5FD375AC0AD2E021FC19BB150CC39FC054D339D09CF312x8H7H" TargetMode="External"/><Relationship Id="rId22" Type="http://schemas.openxmlformats.org/officeDocument/2006/relationships/hyperlink" Target="consultantplus://offline/ref=9685778E974E2606DBCFCE1936FAC5207E9482026EF470E3F7EAEDD3A58023CAC7F4C71B603435B847E7DF1856054A6F0FE08F7BFB0FAEb2ICH" TargetMode="External"/><Relationship Id="rId27" Type="http://schemas.openxmlformats.org/officeDocument/2006/relationships/hyperlink" Target="consultantplus://offline/ref=245EC11FFE13F09BFFCC642ED4F64B1ECF04EDC3635EBBAAFDB66257AB77EC95F4D39A8A650B269C8C8FD7A83342627E8F2C4D88BC5845rAI2H" TargetMode="External"/><Relationship Id="rId30" Type="http://schemas.openxmlformats.org/officeDocument/2006/relationships/hyperlink" Target="consultantplus://offline/ref=5D4F246CA047A07446A16D398273FF3B79CA5691081E8DE6FF68FC46AFE9882664914D5FB6CA0859630EDDD2E300F3DE17162167E47E22m6s8I" TargetMode="External"/><Relationship Id="rId35" Type="http://schemas.openxmlformats.org/officeDocument/2006/relationships/hyperlink" Target="consultantplus://offline/ref=1340B60FCD32561B95604C275E2F7E2535D08609D16DB61856460882BEE753690D7BB37B37444FD95E28796EBA2DDEAC4C1CE768C1798DlFQ0H" TargetMode="External"/><Relationship Id="rId43" Type="http://schemas.openxmlformats.org/officeDocument/2006/relationships/hyperlink" Target="consultantplus://offline/ref=31DE9D3CB5DB9E68D52FBEF12D93AD2AF3CFB90FC41FC10728C2B5242DBCUCz5L" TargetMode="External"/><Relationship Id="rId48" Type="http://schemas.openxmlformats.org/officeDocument/2006/relationships/hyperlink" Target="consultantplus://offline/ref=2DCFBF3D4D8C91B25397154896C5602E60F251E9522363E35211208B726259EE4CFADAE7C5F3ED22jEs8H" TargetMode="External"/><Relationship Id="rId8" Type="http://schemas.openxmlformats.org/officeDocument/2006/relationships/footer" Target="footer2.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21790</Words>
  <Characters>124209</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145708</CharactersWithSpaces>
  <SharedDoc>false</SharedDoc>
  <HLinks>
    <vt:vector size="768" baseType="variant">
      <vt:variant>
        <vt:i4>131137</vt:i4>
      </vt:variant>
      <vt:variant>
        <vt:i4>546</vt:i4>
      </vt:variant>
      <vt:variant>
        <vt:i4>0</vt:i4>
      </vt:variant>
      <vt:variant>
        <vt:i4>5</vt:i4>
      </vt:variant>
      <vt:variant>
        <vt:lpwstr/>
      </vt:variant>
      <vt:variant>
        <vt:lpwstr>P3115</vt:lpwstr>
      </vt:variant>
      <vt:variant>
        <vt:i4>196673</vt:i4>
      </vt:variant>
      <vt:variant>
        <vt:i4>543</vt:i4>
      </vt:variant>
      <vt:variant>
        <vt:i4>0</vt:i4>
      </vt:variant>
      <vt:variant>
        <vt:i4>5</vt:i4>
      </vt:variant>
      <vt:variant>
        <vt:lpwstr/>
      </vt:variant>
      <vt:variant>
        <vt:lpwstr>P3109</vt:lpwstr>
      </vt:variant>
      <vt:variant>
        <vt:i4>3997751</vt:i4>
      </vt:variant>
      <vt:variant>
        <vt:i4>540</vt:i4>
      </vt:variant>
      <vt:variant>
        <vt:i4>0</vt:i4>
      </vt:variant>
      <vt:variant>
        <vt:i4>5</vt:i4>
      </vt:variant>
      <vt:variant>
        <vt:lpwstr>consultantplus://offline/ref=F42DAD96A91C96A9464FCC0BCFD6C7E06C295A81013D72B16F315828242E29460C87B944691EF77147004FA0158652CA5F93B20BA57B759DGAZ2I</vt:lpwstr>
      </vt:variant>
      <vt:variant>
        <vt:lpwstr/>
      </vt:variant>
      <vt:variant>
        <vt:i4>655424</vt:i4>
      </vt:variant>
      <vt:variant>
        <vt:i4>537</vt:i4>
      </vt:variant>
      <vt:variant>
        <vt:i4>0</vt:i4>
      </vt:variant>
      <vt:variant>
        <vt:i4>5</vt:i4>
      </vt:variant>
      <vt:variant>
        <vt:lpwstr/>
      </vt:variant>
      <vt:variant>
        <vt:lpwstr>P3092</vt:lpwstr>
      </vt:variant>
      <vt:variant>
        <vt:i4>655424</vt:i4>
      </vt:variant>
      <vt:variant>
        <vt:i4>534</vt:i4>
      </vt:variant>
      <vt:variant>
        <vt:i4>0</vt:i4>
      </vt:variant>
      <vt:variant>
        <vt:i4>5</vt:i4>
      </vt:variant>
      <vt:variant>
        <vt:lpwstr/>
      </vt:variant>
      <vt:variant>
        <vt:lpwstr>P3091</vt:lpwstr>
      </vt:variant>
      <vt:variant>
        <vt:i4>720960</vt:i4>
      </vt:variant>
      <vt:variant>
        <vt:i4>531</vt:i4>
      </vt:variant>
      <vt:variant>
        <vt:i4>0</vt:i4>
      </vt:variant>
      <vt:variant>
        <vt:i4>5</vt:i4>
      </vt:variant>
      <vt:variant>
        <vt:lpwstr/>
      </vt:variant>
      <vt:variant>
        <vt:lpwstr>P3089</vt:lpwstr>
      </vt:variant>
      <vt:variant>
        <vt:i4>720960</vt:i4>
      </vt:variant>
      <vt:variant>
        <vt:i4>528</vt:i4>
      </vt:variant>
      <vt:variant>
        <vt:i4>0</vt:i4>
      </vt:variant>
      <vt:variant>
        <vt:i4>5</vt:i4>
      </vt:variant>
      <vt:variant>
        <vt:lpwstr/>
      </vt:variant>
      <vt:variant>
        <vt:lpwstr>P3085</vt:lpwstr>
      </vt:variant>
      <vt:variant>
        <vt:i4>3997749</vt:i4>
      </vt:variant>
      <vt:variant>
        <vt:i4>525</vt:i4>
      </vt:variant>
      <vt:variant>
        <vt:i4>0</vt:i4>
      </vt:variant>
      <vt:variant>
        <vt:i4>5</vt:i4>
      </vt:variant>
      <vt:variant>
        <vt:lpwstr>consultantplus://offline/ref=F42DAD96A91C96A9464FCC0BCFD6C7E06C295A81013D72B16F315828242E29460C87B944691EF67540004FA0158652CA5F93B20BA57B759DGAZ2I</vt:lpwstr>
      </vt:variant>
      <vt:variant>
        <vt:lpwstr/>
      </vt:variant>
      <vt:variant>
        <vt:i4>4128869</vt:i4>
      </vt:variant>
      <vt:variant>
        <vt:i4>522</vt:i4>
      </vt:variant>
      <vt:variant>
        <vt:i4>0</vt:i4>
      </vt:variant>
      <vt:variant>
        <vt:i4>5</vt:i4>
      </vt:variant>
      <vt:variant>
        <vt:lpwstr>consultantplus://offline/ref=2DCFBF3D4D8C91B25397154896C5602E60F251E9522363E35211208B726259EE4CFADAE7C5F3ED22jEs8H</vt:lpwstr>
      </vt:variant>
      <vt:variant>
        <vt:lpwstr/>
      </vt:variant>
      <vt:variant>
        <vt:i4>7274547</vt:i4>
      </vt:variant>
      <vt:variant>
        <vt:i4>519</vt:i4>
      </vt:variant>
      <vt:variant>
        <vt:i4>0</vt:i4>
      </vt:variant>
      <vt:variant>
        <vt:i4>5</vt:i4>
      </vt:variant>
      <vt:variant>
        <vt:lpwstr>consultantplus://offline/ref=2DCFBF3D4D8C91B253971D4682AD357D6CF756E1502169BE581979877065j5s6H</vt:lpwstr>
      </vt:variant>
      <vt:variant>
        <vt:lpwstr/>
      </vt:variant>
      <vt:variant>
        <vt:i4>93</vt:i4>
      </vt:variant>
      <vt:variant>
        <vt:i4>516</vt:i4>
      </vt:variant>
      <vt:variant>
        <vt:i4>0</vt:i4>
      </vt:variant>
      <vt:variant>
        <vt:i4>5</vt:i4>
      </vt:variant>
      <vt:variant>
        <vt:lpwstr>consultantplus://offline/ref=2DCFBF3D4D8C91B253971D4682AD357D6CF756E151216ABE58197987706556B15BFD93EBC4F3ED2CEEj8s9H</vt:lpwstr>
      </vt:variant>
      <vt:variant>
        <vt:lpwstr/>
      </vt:variant>
      <vt:variant>
        <vt:i4>3932210</vt:i4>
      </vt:variant>
      <vt:variant>
        <vt:i4>513</vt:i4>
      </vt:variant>
      <vt:variant>
        <vt:i4>0</vt:i4>
      </vt:variant>
      <vt:variant>
        <vt:i4>5</vt:i4>
      </vt:variant>
      <vt:variant>
        <vt:lpwstr>consultantplus://offline/ref=2DCFBF3D4D8C91B253971D4682AD357D6CFC55E95D2163E35211208B726259EE4CFADAE7C5F3ED2BjEsCH</vt:lpwstr>
      </vt:variant>
      <vt:variant>
        <vt:lpwstr/>
      </vt:variant>
      <vt:variant>
        <vt:i4>89</vt:i4>
      </vt:variant>
      <vt:variant>
        <vt:i4>510</vt:i4>
      </vt:variant>
      <vt:variant>
        <vt:i4>0</vt:i4>
      </vt:variant>
      <vt:variant>
        <vt:i4>5</vt:i4>
      </vt:variant>
      <vt:variant>
        <vt:lpwstr>consultantplus://offline/ref=2DCFBF3D4D8C91B253971D4682AD357D6CF757E055216FBE58197987706556B15BFD93EBC4F3ED29EBj8sCH</vt:lpwstr>
      </vt:variant>
      <vt:variant>
        <vt:lpwstr/>
      </vt:variant>
      <vt:variant>
        <vt:i4>458820</vt:i4>
      </vt:variant>
      <vt:variant>
        <vt:i4>507</vt:i4>
      </vt:variant>
      <vt:variant>
        <vt:i4>0</vt:i4>
      </vt:variant>
      <vt:variant>
        <vt:i4>5</vt:i4>
      </vt:variant>
      <vt:variant>
        <vt:lpwstr/>
      </vt:variant>
      <vt:variant>
        <vt:lpwstr>P1466</vt:lpwstr>
      </vt:variant>
      <vt:variant>
        <vt:i4>458820</vt:i4>
      </vt:variant>
      <vt:variant>
        <vt:i4>504</vt:i4>
      </vt:variant>
      <vt:variant>
        <vt:i4>0</vt:i4>
      </vt:variant>
      <vt:variant>
        <vt:i4>5</vt:i4>
      </vt:variant>
      <vt:variant>
        <vt:lpwstr/>
      </vt:variant>
      <vt:variant>
        <vt:lpwstr>P1464</vt:lpwstr>
      </vt:variant>
      <vt:variant>
        <vt:i4>458820</vt:i4>
      </vt:variant>
      <vt:variant>
        <vt:i4>501</vt:i4>
      </vt:variant>
      <vt:variant>
        <vt:i4>0</vt:i4>
      </vt:variant>
      <vt:variant>
        <vt:i4>5</vt:i4>
      </vt:variant>
      <vt:variant>
        <vt:lpwstr/>
      </vt:variant>
      <vt:variant>
        <vt:lpwstr>P1466</vt:lpwstr>
      </vt:variant>
      <vt:variant>
        <vt:i4>458820</vt:i4>
      </vt:variant>
      <vt:variant>
        <vt:i4>498</vt:i4>
      </vt:variant>
      <vt:variant>
        <vt:i4>0</vt:i4>
      </vt:variant>
      <vt:variant>
        <vt:i4>5</vt:i4>
      </vt:variant>
      <vt:variant>
        <vt:lpwstr/>
      </vt:variant>
      <vt:variant>
        <vt:lpwstr>P1464</vt:lpwstr>
      </vt:variant>
      <vt:variant>
        <vt:i4>8257641</vt:i4>
      </vt:variant>
      <vt:variant>
        <vt:i4>495</vt:i4>
      </vt:variant>
      <vt:variant>
        <vt:i4>0</vt:i4>
      </vt:variant>
      <vt:variant>
        <vt:i4>5</vt:i4>
      </vt:variant>
      <vt:variant>
        <vt:lpwstr>consultantplus://offline/ref=31DE9D3CB5DB9E68D52FBEF12D93AD2AF3CFB90FC41FC10728C2B5242DBCUCz5L</vt:lpwstr>
      </vt:variant>
      <vt:variant>
        <vt:lpwstr/>
      </vt:variant>
      <vt:variant>
        <vt:i4>5439490</vt:i4>
      </vt:variant>
      <vt:variant>
        <vt:i4>492</vt:i4>
      </vt:variant>
      <vt:variant>
        <vt:i4>0</vt:i4>
      </vt:variant>
      <vt:variant>
        <vt:i4>5</vt:i4>
      </vt:variant>
      <vt:variant>
        <vt:lpwstr/>
      </vt:variant>
      <vt:variant>
        <vt:lpwstr>Par26</vt:lpwstr>
      </vt:variant>
      <vt:variant>
        <vt:i4>6357052</vt:i4>
      </vt:variant>
      <vt:variant>
        <vt:i4>489</vt:i4>
      </vt:variant>
      <vt:variant>
        <vt:i4>0</vt:i4>
      </vt:variant>
      <vt:variant>
        <vt:i4>5</vt:i4>
      </vt:variant>
      <vt:variant>
        <vt:lpwstr>consultantplus://offline/ref=903F9770C614054AF7CBA7F91D0F2996E4BC16D371AB308E6FCEBDDDDBA42B89008C026FA068288F20E1431409F6r6a8H</vt:lpwstr>
      </vt:variant>
      <vt:variant>
        <vt:lpwstr/>
      </vt:variant>
      <vt:variant>
        <vt:i4>5373954</vt:i4>
      </vt:variant>
      <vt:variant>
        <vt:i4>486</vt:i4>
      </vt:variant>
      <vt:variant>
        <vt:i4>0</vt:i4>
      </vt:variant>
      <vt:variant>
        <vt:i4>5</vt:i4>
      </vt:variant>
      <vt:variant>
        <vt:lpwstr/>
      </vt:variant>
      <vt:variant>
        <vt:lpwstr>Par33</vt:lpwstr>
      </vt:variant>
      <vt:variant>
        <vt:i4>5373954</vt:i4>
      </vt:variant>
      <vt:variant>
        <vt:i4>483</vt:i4>
      </vt:variant>
      <vt:variant>
        <vt:i4>0</vt:i4>
      </vt:variant>
      <vt:variant>
        <vt:i4>5</vt:i4>
      </vt:variant>
      <vt:variant>
        <vt:lpwstr/>
      </vt:variant>
      <vt:variant>
        <vt:lpwstr>Par33</vt:lpwstr>
      </vt:variant>
      <vt:variant>
        <vt:i4>5373954</vt:i4>
      </vt:variant>
      <vt:variant>
        <vt:i4>480</vt:i4>
      </vt:variant>
      <vt:variant>
        <vt:i4>0</vt:i4>
      </vt:variant>
      <vt:variant>
        <vt:i4>5</vt:i4>
      </vt:variant>
      <vt:variant>
        <vt:lpwstr/>
      </vt:variant>
      <vt:variant>
        <vt:lpwstr>Par36</vt:lpwstr>
      </vt:variant>
      <vt:variant>
        <vt:i4>5439490</vt:i4>
      </vt:variant>
      <vt:variant>
        <vt:i4>477</vt:i4>
      </vt:variant>
      <vt:variant>
        <vt:i4>0</vt:i4>
      </vt:variant>
      <vt:variant>
        <vt:i4>5</vt:i4>
      </vt:variant>
      <vt:variant>
        <vt:lpwstr/>
      </vt:variant>
      <vt:variant>
        <vt:lpwstr>Par26</vt:lpwstr>
      </vt:variant>
      <vt:variant>
        <vt:i4>5373954</vt:i4>
      </vt:variant>
      <vt:variant>
        <vt:i4>474</vt:i4>
      </vt:variant>
      <vt:variant>
        <vt:i4>0</vt:i4>
      </vt:variant>
      <vt:variant>
        <vt:i4>5</vt:i4>
      </vt:variant>
      <vt:variant>
        <vt:lpwstr/>
      </vt:variant>
      <vt:variant>
        <vt:lpwstr>Par33</vt:lpwstr>
      </vt:variant>
      <vt:variant>
        <vt:i4>5242882</vt:i4>
      </vt:variant>
      <vt:variant>
        <vt:i4>471</vt:i4>
      </vt:variant>
      <vt:variant>
        <vt:i4>0</vt:i4>
      </vt:variant>
      <vt:variant>
        <vt:i4>5</vt:i4>
      </vt:variant>
      <vt:variant>
        <vt:lpwstr/>
      </vt:variant>
      <vt:variant>
        <vt:lpwstr>Par11</vt:lpwstr>
      </vt:variant>
      <vt:variant>
        <vt:i4>5505026</vt:i4>
      </vt:variant>
      <vt:variant>
        <vt:i4>468</vt:i4>
      </vt:variant>
      <vt:variant>
        <vt:i4>0</vt:i4>
      </vt:variant>
      <vt:variant>
        <vt:i4>5</vt:i4>
      </vt:variant>
      <vt:variant>
        <vt:lpwstr/>
      </vt:variant>
      <vt:variant>
        <vt:lpwstr>Par5</vt:lpwstr>
      </vt:variant>
      <vt:variant>
        <vt:i4>5242882</vt:i4>
      </vt:variant>
      <vt:variant>
        <vt:i4>465</vt:i4>
      </vt:variant>
      <vt:variant>
        <vt:i4>0</vt:i4>
      </vt:variant>
      <vt:variant>
        <vt:i4>5</vt:i4>
      </vt:variant>
      <vt:variant>
        <vt:lpwstr/>
      </vt:variant>
      <vt:variant>
        <vt:lpwstr>Par11</vt:lpwstr>
      </vt:variant>
      <vt:variant>
        <vt:i4>5505026</vt:i4>
      </vt:variant>
      <vt:variant>
        <vt:i4>462</vt:i4>
      </vt:variant>
      <vt:variant>
        <vt:i4>0</vt:i4>
      </vt:variant>
      <vt:variant>
        <vt:i4>5</vt:i4>
      </vt:variant>
      <vt:variant>
        <vt:lpwstr/>
      </vt:variant>
      <vt:variant>
        <vt:lpwstr>Par5</vt:lpwstr>
      </vt:variant>
      <vt:variant>
        <vt:i4>5439490</vt:i4>
      </vt:variant>
      <vt:variant>
        <vt:i4>459</vt:i4>
      </vt:variant>
      <vt:variant>
        <vt:i4>0</vt:i4>
      </vt:variant>
      <vt:variant>
        <vt:i4>5</vt:i4>
      </vt:variant>
      <vt:variant>
        <vt:lpwstr/>
      </vt:variant>
      <vt:variant>
        <vt:lpwstr>Par2</vt:lpwstr>
      </vt:variant>
      <vt:variant>
        <vt:i4>458761</vt:i4>
      </vt:variant>
      <vt:variant>
        <vt:i4>456</vt:i4>
      </vt:variant>
      <vt:variant>
        <vt:i4>0</vt:i4>
      </vt:variant>
      <vt:variant>
        <vt:i4>5</vt:i4>
      </vt:variant>
      <vt:variant>
        <vt:lpwstr>consultantplus://offline/ref=903F9770C614054AF7CBA7F91D0F2996E4BB1ED876A63A8E6FCEBDDDDBA42B89009E0237AF6824942AB70C525CF968E1082B47C9EB3B12rAaEH</vt:lpwstr>
      </vt:variant>
      <vt:variant>
        <vt:lpwstr/>
      </vt:variant>
      <vt:variant>
        <vt:i4>393283</vt:i4>
      </vt:variant>
      <vt:variant>
        <vt:i4>453</vt:i4>
      </vt:variant>
      <vt:variant>
        <vt:i4>0</vt:i4>
      </vt:variant>
      <vt:variant>
        <vt:i4>5</vt:i4>
      </vt:variant>
      <vt:variant>
        <vt:lpwstr/>
      </vt:variant>
      <vt:variant>
        <vt:lpwstr>P1378</vt:lpwstr>
      </vt:variant>
      <vt:variant>
        <vt:i4>4849671</vt:i4>
      </vt:variant>
      <vt:variant>
        <vt:i4>450</vt:i4>
      </vt:variant>
      <vt:variant>
        <vt:i4>0</vt:i4>
      </vt:variant>
      <vt:variant>
        <vt:i4>5</vt:i4>
      </vt:variant>
      <vt:variant>
        <vt:lpwstr>consultantplus://offline/ref=11FA0CF0FA6B0EDD8F41C721E57DE277F7D7922CF050E02F068E19C8942389771556046057796B2E098869747AC1F83AC61D38BDAC0294e8LFK</vt:lpwstr>
      </vt:variant>
      <vt:variant>
        <vt:lpwstr/>
      </vt:variant>
      <vt:variant>
        <vt:i4>4849665</vt:i4>
      </vt:variant>
      <vt:variant>
        <vt:i4>447</vt:i4>
      </vt:variant>
      <vt:variant>
        <vt:i4>0</vt:i4>
      </vt:variant>
      <vt:variant>
        <vt:i4>5</vt:i4>
      </vt:variant>
      <vt:variant>
        <vt:lpwstr>consultantplus://offline/ref=11FA0CF0FA6B0EDD8F41C721E57DE277F7D7922CF050E02F068E19C89423897715560460547F682E098869747AC1F83AC61D38BDAC0294e8LFK</vt:lpwstr>
      </vt:variant>
      <vt:variant>
        <vt:lpwstr/>
      </vt:variant>
      <vt:variant>
        <vt:i4>4849664</vt:i4>
      </vt:variant>
      <vt:variant>
        <vt:i4>444</vt:i4>
      </vt:variant>
      <vt:variant>
        <vt:i4>0</vt:i4>
      </vt:variant>
      <vt:variant>
        <vt:i4>5</vt:i4>
      </vt:variant>
      <vt:variant>
        <vt:lpwstr>consultantplus://offline/ref=11FA0CF0FA6B0EDD8F41C721E57DE277F7D7922CF050E02F068E19C89423897715560460547F682D098869747AC1F83AC61D38BDAC0294e8LFK</vt:lpwstr>
      </vt:variant>
      <vt:variant>
        <vt:lpwstr/>
      </vt:variant>
      <vt:variant>
        <vt:i4>5439490</vt:i4>
      </vt:variant>
      <vt:variant>
        <vt:i4>441</vt:i4>
      </vt:variant>
      <vt:variant>
        <vt:i4>0</vt:i4>
      </vt:variant>
      <vt:variant>
        <vt:i4>5</vt:i4>
      </vt:variant>
      <vt:variant>
        <vt:lpwstr/>
      </vt:variant>
      <vt:variant>
        <vt:lpwstr>Par2</vt:lpwstr>
      </vt:variant>
      <vt:variant>
        <vt:i4>393283</vt:i4>
      </vt:variant>
      <vt:variant>
        <vt:i4>438</vt:i4>
      </vt:variant>
      <vt:variant>
        <vt:i4>0</vt:i4>
      </vt:variant>
      <vt:variant>
        <vt:i4>5</vt:i4>
      </vt:variant>
      <vt:variant>
        <vt:lpwstr/>
      </vt:variant>
      <vt:variant>
        <vt:lpwstr>P1378</vt:lpwstr>
      </vt:variant>
      <vt:variant>
        <vt:i4>8323127</vt:i4>
      </vt:variant>
      <vt:variant>
        <vt:i4>435</vt:i4>
      </vt:variant>
      <vt:variant>
        <vt:i4>0</vt:i4>
      </vt:variant>
      <vt:variant>
        <vt:i4>5</vt:i4>
      </vt:variant>
      <vt:variant>
        <vt:lpwstr>consultantplus://offline/ref=61FE3345A715381EB97C166C3ECC819AE407C3EE9E37A0CCF99B0B01E9FAD9C9921F96B5880E9D78lDl4H</vt:lpwstr>
      </vt:variant>
      <vt:variant>
        <vt:lpwstr/>
      </vt:variant>
      <vt:variant>
        <vt:i4>131141</vt:i4>
      </vt:variant>
      <vt:variant>
        <vt:i4>432</vt:i4>
      </vt:variant>
      <vt:variant>
        <vt:i4>0</vt:i4>
      </vt:variant>
      <vt:variant>
        <vt:i4>5</vt:i4>
      </vt:variant>
      <vt:variant>
        <vt:lpwstr/>
      </vt:variant>
      <vt:variant>
        <vt:lpwstr>P1530</vt:lpwstr>
      </vt:variant>
      <vt:variant>
        <vt:i4>524357</vt:i4>
      </vt:variant>
      <vt:variant>
        <vt:i4>429</vt:i4>
      </vt:variant>
      <vt:variant>
        <vt:i4>0</vt:i4>
      </vt:variant>
      <vt:variant>
        <vt:i4>5</vt:i4>
      </vt:variant>
      <vt:variant>
        <vt:lpwstr/>
      </vt:variant>
      <vt:variant>
        <vt:lpwstr>P1592</vt:lpwstr>
      </vt:variant>
      <vt:variant>
        <vt:i4>8323169</vt:i4>
      </vt:variant>
      <vt:variant>
        <vt:i4>426</vt:i4>
      </vt:variant>
      <vt:variant>
        <vt:i4>0</vt:i4>
      </vt:variant>
      <vt:variant>
        <vt:i4>5</vt:i4>
      </vt:variant>
      <vt:variant>
        <vt:lpwstr>consultantplus://offline/ref=61FE3345A715381EB97C166C3ECC819AE407C7E49235A0CCF99B0B01E9FAD9C9921F96B5880E9D79lDlCH</vt:lpwstr>
      </vt:variant>
      <vt:variant>
        <vt:lpwstr/>
      </vt:variant>
      <vt:variant>
        <vt:i4>196677</vt:i4>
      </vt:variant>
      <vt:variant>
        <vt:i4>423</vt:i4>
      </vt:variant>
      <vt:variant>
        <vt:i4>0</vt:i4>
      </vt:variant>
      <vt:variant>
        <vt:i4>5</vt:i4>
      </vt:variant>
      <vt:variant>
        <vt:lpwstr/>
      </vt:variant>
      <vt:variant>
        <vt:lpwstr>P1521</vt:lpwstr>
      </vt:variant>
      <vt:variant>
        <vt:i4>393229</vt:i4>
      </vt:variant>
      <vt:variant>
        <vt:i4>420</vt:i4>
      </vt:variant>
      <vt:variant>
        <vt:i4>0</vt:i4>
      </vt:variant>
      <vt:variant>
        <vt:i4>5</vt:i4>
      </vt:variant>
      <vt:variant>
        <vt:lpwstr>consultantplus://offline/ref=1340B60FCD32561B95604C275E2F7E2535D08609D16DB61856460882BEE753690D7BB37B37444FD95E28796EBA2DDEAC4C1CE768C1798DlFQ0H</vt:lpwstr>
      </vt:variant>
      <vt:variant>
        <vt:lpwstr/>
      </vt:variant>
      <vt:variant>
        <vt:i4>393229</vt:i4>
      </vt:variant>
      <vt:variant>
        <vt:i4>417</vt:i4>
      </vt:variant>
      <vt:variant>
        <vt:i4>0</vt:i4>
      </vt:variant>
      <vt:variant>
        <vt:i4>5</vt:i4>
      </vt:variant>
      <vt:variant>
        <vt:lpwstr>consultantplus://offline/ref=1340B60FCD32561B95604C275E2F7E2535D08609D16DB61856460882BEE753690D7BB37B37444FD95E28796EBA2DDEAC4C1CE768C1798DlFQ0H</vt:lpwstr>
      </vt:variant>
      <vt:variant>
        <vt:lpwstr/>
      </vt:variant>
      <vt:variant>
        <vt:i4>5767170</vt:i4>
      </vt:variant>
      <vt:variant>
        <vt:i4>414</vt:i4>
      </vt:variant>
      <vt:variant>
        <vt:i4>0</vt:i4>
      </vt:variant>
      <vt:variant>
        <vt:i4>5</vt:i4>
      </vt:variant>
      <vt:variant>
        <vt:lpwstr/>
      </vt:variant>
      <vt:variant>
        <vt:lpwstr>Par9</vt:lpwstr>
      </vt:variant>
      <vt:variant>
        <vt:i4>5242882</vt:i4>
      </vt:variant>
      <vt:variant>
        <vt:i4>411</vt:i4>
      </vt:variant>
      <vt:variant>
        <vt:i4>0</vt:i4>
      </vt:variant>
      <vt:variant>
        <vt:i4>5</vt:i4>
      </vt:variant>
      <vt:variant>
        <vt:lpwstr/>
      </vt:variant>
      <vt:variant>
        <vt:lpwstr>Par1</vt:lpwstr>
      </vt:variant>
      <vt:variant>
        <vt:i4>720911</vt:i4>
      </vt:variant>
      <vt:variant>
        <vt:i4>408</vt:i4>
      </vt:variant>
      <vt:variant>
        <vt:i4>0</vt:i4>
      </vt:variant>
      <vt:variant>
        <vt:i4>5</vt:i4>
      </vt:variant>
      <vt:variant>
        <vt:lpwstr>consultantplus://offline/ref=1340B60FCD32561B95604C275E2F7E2535D08609D16DB61856460882BEE753690D7BB37B344347DC5479237EBE648AA45318FB77C1678DF10El8Q5H</vt:lpwstr>
      </vt:variant>
      <vt:variant>
        <vt:lpwstr/>
      </vt:variant>
      <vt:variant>
        <vt:i4>393222</vt:i4>
      </vt:variant>
      <vt:variant>
        <vt:i4>405</vt:i4>
      </vt:variant>
      <vt:variant>
        <vt:i4>0</vt:i4>
      </vt:variant>
      <vt:variant>
        <vt:i4>5</vt:i4>
      </vt:variant>
      <vt:variant>
        <vt:lpwstr>consultantplus://offline/ref=1340B60FCD32561B95604C275E2F7E2535D08609D16DB61856460882BEE753690D7BB37B374247DE5E28796EBA2DDEAC4C1CE768C1798DlFQ0H</vt:lpwstr>
      </vt:variant>
      <vt:variant>
        <vt:lpwstr/>
      </vt:variant>
      <vt:variant>
        <vt:i4>524300</vt:i4>
      </vt:variant>
      <vt:variant>
        <vt:i4>402</vt:i4>
      </vt:variant>
      <vt:variant>
        <vt:i4>0</vt:i4>
      </vt:variant>
      <vt:variant>
        <vt:i4>5</vt:i4>
      </vt:variant>
      <vt:variant>
        <vt:lpwstr>consultantplus://offline/ref=5D4F246CA047A07446A16D398273FF3B79CA5691081E8DE6FF68FC46AFE9882664914D5FB6CA0859630EDDD2E300F3DE17162167E47E22m6s8I</vt:lpwstr>
      </vt:variant>
      <vt:variant>
        <vt:lpwstr/>
      </vt:variant>
      <vt:variant>
        <vt:i4>524300</vt:i4>
      </vt:variant>
      <vt:variant>
        <vt:i4>399</vt:i4>
      </vt:variant>
      <vt:variant>
        <vt:i4>0</vt:i4>
      </vt:variant>
      <vt:variant>
        <vt:i4>5</vt:i4>
      </vt:variant>
      <vt:variant>
        <vt:lpwstr>consultantplus://offline/ref=5D4F246CA047A07446A16D398273FF3B79CA5691081E8DE6FF68FC46AFE9882664914D5FB6CA0859630EDDD2E300F3DE17162167E47E22m6s8I</vt:lpwstr>
      </vt:variant>
      <vt:variant>
        <vt:lpwstr/>
      </vt:variant>
      <vt:variant>
        <vt:i4>5242882</vt:i4>
      </vt:variant>
      <vt:variant>
        <vt:i4>396</vt:i4>
      </vt:variant>
      <vt:variant>
        <vt:i4>0</vt:i4>
      </vt:variant>
      <vt:variant>
        <vt:i4>5</vt:i4>
      </vt:variant>
      <vt:variant>
        <vt:lpwstr/>
      </vt:variant>
      <vt:variant>
        <vt:lpwstr>Par11</vt:lpwstr>
      </vt:variant>
      <vt:variant>
        <vt:i4>524378</vt:i4>
      </vt:variant>
      <vt:variant>
        <vt:i4>393</vt:i4>
      </vt:variant>
      <vt:variant>
        <vt:i4>0</vt:i4>
      </vt:variant>
      <vt:variant>
        <vt:i4>5</vt:i4>
      </vt:variant>
      <vt:variant>
        <vt:lpwstr>consultantplus://offline/ref=5D4F246CA047A07446A16D398273FF3B79CA5691081E8DE6FF68FC46AFE9882664914D5FB6CC005E630EDDD2E300F3DE17162167E47E22m6s8I</vt:lpwstr>
      </vt:variant>
      <vt:variant>
        <vt:lpwstr/>
      </vt:variant>
      <vt:variant>
        <vt:i4>6881385</vt:i4>
      </vt:variant>
      <vt:variant>
        <vt:i4>390</vt:i4>
      </vt:variant>
      <vt:variant>
        <vt:i4>0</vt:i4>
      </vt:variant>
      <vt:variant>
        <vt:i4>5</vt:i4>
      </vt:variant>
      <vt:variant>
        <vt:lpwstr>consultantplus://offline/ref=5D4F246CA047A07446A16D398273FF3B79CD5E940F1882E6FF68FC46AFE9882664834D07B9CC054469589294B60FmFs3I</vt:lpwstr>
      </vt:variant>
      <vt:variant>
        <vt:lpwstr/>
      </vt:variant>
      <vt:variant>
        <vt:i4>6029323</vt:i4>
      </vt:variant>
      <vt:variant>
        <vt:i4>387</vt:i4>
      </vt:variant>
      <vt:variant>
        <vt:i4>0</vt:i4>
      </vt:variant>
      <vt:variant>
        <vt:i4>5</vt:i4>
      </vt:variant>
      <vt:variant>
        <vt:lpwstr>consultantplus://offline/ref=245EC11FFE13F09BFFCC642ED4F64B1ECF04EDC3635EBBAAFDB66257AB77EC95F4D39A8A650B269C8C8FD7A83342627E8F2C4D88BC5845rAI2H</vt:lpwstr>
      </vt:variant>
      <vt:variant>
        <vt:lpwstr/>
      </vt:variant>
      <vt:variant>
        <vt:i4>6029402</vt:i4>
      </vt:variant>
      <vt:variant>
        <vt:i4>384</vt:i4>
      </vt:variant>
      <vt:variant>
        <vt:i4>0</vt:i4>
      </vt:variant>
      <vt:variant>
        <vt:i4>5</vt:i4>
      </vt:variant>
      <vt:variant>
        <vt:lpwstr>consultantplus://offline/ref=245EC11FFE13F09BFFCC642ED4F64B1ECF04EDC3635EBBAAFDB66257AB77EC95F4D39A8A650B26928C8FD7A83342627E8F2C4D88BC5845rAI2H</vt:lpwstr>
      </vt:variant>
      <vt:variant>
        <vt:lpwstr/>
      </vt:variant>
      <vt:variant>
        <vt:i4>6029406</vt:i4>
      </vt:variant>
      <vt:variant>
        <vt:i4>381</vt:i4>
      </vt:variant>
      <vt:variant>
        <vt:i4>0</vt:i4>
      </vt:variant>
      <vt:variant>
        <vt:i4>5</vt:i4>
      </vt:variant>
      <vt:variant>
        <vt:lpwstr>consultantplus://offline/ref=245EC11FFE13F09BFFCC642ED4F64B1ECF04EDC3635EBBAAFDB66257AB77EC95F4D39A8A650B25958C8FD7A83342627E8F2C4D88BC5845rAI2H</vt:lpwstr>
      </vt:variant>
      <vt:variant>
        <vt:lpwstr/>
      </vt:variant>
      <vt:variant>
        <vt:i4>6029400</vt:i4>
      </vt:variant>
      <vt:variant>
        <vt:i4>378</vt:i4>
      </vt:variant>
      <vt:variant>
        <vt:i4>0</vt:i4>
      </vt:variant>
      <vt:variant>
        <vt:i4>5</vt:i4>
      </vt:variant>
      <vt:variant>
        <vt:lpwstr>consultantplus://offline/ref=245EC11FFE13F09BFFCC642ED4F64B1ECF04EDC3635EBBAAFDB66257AB77EC95F4D39A8A640E21918C8FD7A83342627E8F2C4D88BC5845rAI2H</vt:lpwstr>
      </vt:variant>
      <vt:variant>
        <vt:lpwstr/>
      </vt:variant>
      <vt:variant>
        <vt:i4>1310805</vt:i4>
      </vt:variant>
      <vt:variant>
        <vt:i4>375</vt:i4>
      </vt:variant>
      <vt:variant>
        <vt:i4>0</vt:i4>
      </vt:variant>
      <vt:variant>
        <vt:i4>5</vt:i4>
      </vt:variant>
      <vt:variant>
        <vt:lpwstr>consultantplus://offline/ref=9685778E974E2606DBCFCE1936FAC5207E9482026EF470E3F7EAEDD3A58023CAC7F4C71B613132B447E7DF1856054A6F0FE08F7BFB0FAEb2ICH</vt:lpwstr>
      </vt:variant>
      <vt:variant>
        <vt:lpwstr/>
      </vt:variant>
      <vt:variant>
        <vt:i4>1310810</vt:i4>
      </vt:variant>
      <vt:variant>
        <vt:i4>372</vt:i4>
      </vt:variant>
      <vt:variant>
        <vt:i4>0</vt:i4>
      </vt:variant>
      <vt:variant>
        <vt:i4>5</vt:i4>
      </vt:variant>
      <vt:variant>
        <vt:lpwstr>consultantplus://offline/ref=9685778E974E2606DBCFCE1936FAC5207E9482026EF470E3F7EAEDD3A58023CAC7F4C71B603435B847E7DF1856054A6F0FE08F7BFB0FAEb2ICH</vt:lpwstr>
      </vt:variant>
      <vt:variant>
        <vt:lpwstr/>
      </vt:variant>
      <vt:variant>
        <vt:i4>1310804</vt:i4>
      </vt:variant>
      <vt:variant>
        <vt:i4>369</vt:i4>
      </vt:variant>
      <vt:variant>
        <vt:i4>0</vt:i4>
      </vt:variant>
      <vt:variant>
        <vt:i4>5</vt:i4>
      </vt:variant>
      <vt:variant>
        <vt:lpwstr>consultantplus://offline/ref=9685778E974E2606DBCFCE1936FAC5207E9482026EF470E3F7EAEDD3A58023CAC7F4C71B603435B647E7DF1856054A6F0FE08F7BFB0FAEb2ICH</vt:lpwstr>
      </vt:variant>
      <vt:variant>
        <vt:lpwstr/>
      </vt:variant>
      <vt:variant>
        <vt:i4>1310800</vt:i4>
      </vt:variant>
      <vt:variant>
        <vt:i4>366</vt:i4>
      </vt:variant>
      <vt:variant>
        <vt:i4>0</vt:i4>
      </vt:variant>
      <vt:variant>
        <vt:i4>5</vt:i4>
      </vt:variant>
      <vt:variant>
        <vt:lpwstr>consultantplus://offline/ref=9685778E974E2606DBCFCE1936FAC5207E9482026EF470E3F7EAEDD3A58023CAC7F4C71B603436B147E7DF1856054A6F0FE08F7BFB0FAEb2ICH</vt:lpwstr>
      </vt:variant>
      <vt:variant>
        <vt:lpwstr/>
      </vt:variant>
      <vt:variant>
        <vt:i4>852063</vt:i4>
      </vt:variant>
      <vt:variant>
        <vt:i4>363</vt:i4>
      </vt:variant>
      <vt:variant>
        <vt:i4>0</vt:i4>
      </vt:variant>
      <vt:variant>
        <vt:i4>5</vt:i4>
      </vt:variant>
      <vt:variant>
        <vt:lpwstr>consultantplus://offline/ref=74F00C057301FA5DCC219FF630B4F77DBDFB4C25F765D798AFF3D8F3ED98AB62E18E3968FAD64BC8C10DBC9C3AB3782189DB03E273D38FQ8ICH</vt:lpwstr>
      </vt:variant>
      <vt:variant>
        <vt:lpwstr/>
      </vt:variant>
      <vt:variant>
        <vt:i4>852049</vt:i4>
      </vt:variant>
      <vt:variant>
        <vt:i4>360</vt:i4>
      </vt:variant>
      <vt:variant>
        <vt:i4>0</vt:i4>
      </vt:variant>
      <vt:variant>
        <vt:i4>5</vt:i4>
      </vt:variant>
      <vt:variant>
        <vt:lpwstr>consultantplus://offline/ref=74F00C057301FA5DCC219FF630B4F77DBDFB4C25F765D798AFF3D8F3ED98AB62E18E3968FAD64BC6C10DBC9C3AB3782189DB03E273D38FQ8ICH</vt:lpwstr>
      </vt:variant>
      <vt:variant>
        <vt:lpwstr/>
      </vt:variant>
      <vt:variant>
        <vt:i4>1376346</vt:i4>
      </vt:variant>
      <vt:variant>
        <vt:i4>357</vt:i4>
      </vt:variant>
      <vt:variant>
        <vt:i4>0</vt:i4>
      </vt:variant>
      <vt:variant>
        <vt:i4>5</vt:i4>
      </vt:variant>
      <vt:variant>
        <vt:lpwstr>consultantplus://offline/ref=29263E2BB38114F81076763047B1B19640E1F00748FD0BD30B19564C6D2FE7B1E9EBADC6E4E4D46176DCAEE5CD4BDAB0AEFB9190EE787CE8ICH</vt:lpwstr>
      </vt:variant>
      <vt:variant>
        <vt:lpwstr/>
      </vt:variant>
      <vt:variant>
        <vt:i4>1376346</vt:i4>
      </vt:variant>
      <vt:variant>
        <vt:i4>354</vt:i4>
      </vt:variant>
      <vt:variant>
        <vt:i4>0</vt:i4>
      </vt:variant>
      <vt:variant>
        <vt:i4>5</vt:i4>
      </vt:variant>
      <vt:variant>
        <vt:lpwstr>consultantplus://offline/ref=29263E2BB38114F81076763047B1B19640E1F00748FD0BD30B19564C6D2FE7B1E9EBADC6E4E4D46176DCAEE5CD4BDAB0AEFB9190EE787CE8ICH</vt:lpwstr>
      </vt:variant>
      <vt:variant>
        <vt:lpwstr/>
      </vt:variant>
      <vt:variant>
        <vt:i4>5898245</vt:i4>
      </vt:variant>
      <vt:variant>
        <vt:i4>351</vt:i4>
      </vt:variant>
      <vt:variant>
        <vt:i4>0</vt:i4>
      </vt:variant>
      <vt:variant>
        <vt:i4>5</vt:i4>
      </vt:variant>
      <vt:variant>
        <vt:lpwstr>consultantplus://offline/ref=F941AADFC82D3B2E74F8B3017A489D9B64D7741092347298A02E35A0B631DFDB5FD375AC0AD2E021FC19BB150CC39FC054D339D09CF312x8H7H</vt:lpwstr>
      </vt:variant>
      <vt:variant>
        <vt:lpwstr/>
      </vt:variant>
      <vt:variant>
        <vt:i4>5898245</vt:i4>
      </vt:variant>
      <vt:variant>
        <vt:i4>348</vt:i4>
      </vt:variant>
      <vt:variant>
        <vt:i4>0</vt:i4>
      </vt:variant>
      <vt:variant>
        <vt:i4>5</vt:i4>
      </vt:variant>
      <vt:variant>
        <vt:lpwstr>consultantplus://offline/ref=F941AADFC82D3B2E74F8B3017A489D9B64D7741092347298A02E35A0B631DFDB5FD375AC0AD2E021FC19BB150CC39FC054D339D09CF312x8H7H</vt:lpwstr>
      </vt:variant>
      <vt:variant>
        <vt:lpwstr/>
      </vt:variant>
      <vt:variant>
        <vt:i4>4194305</vt:i4>
      </vt:variant>
      <vt:variant>
        <vt:i4>345</vt:i4>
      </vt:variant>
      <vt:variant>
        <vt:i4>0</vt:i4>
      </vt:variant>
      <vt:variant>
        <vt:i4>5</vt:i4>
      </vt:variant>
      <vt:variant>
        <vt:lpwstr>consultantplus://offline/ref=FCAE3EC1B363AF92E133E0D3EFA5CAC2B696093D26963229510256E169C20D8FCEEA4F682EDF022BD632D5FDC60DE40F69681654683128617CG</vt:lpwstr>
      </vt:variant>
      <vt:variant>
        <vt:lpwstr/>
      </vt:variant>
      <vt:variant>
        <vt:i4>4325471</vt:i4>
      </vt:variant>
      <vt:variant>
        <vt:i4>342</vt:i4>
      </vt:variant>
      <vt:variant>
        <vt:i4>0</vt:i4>
      </vt:variant>
      <vt:variant>
        <vt:i4>5</vt:i4>
      </vt:variant>
      <vt:variant>
        <vt:lpwstr>consultantplus://offline/ref=917A3B237208E859DCDB48998B7425CA9088BAA2E0406C247D3769DC7E4A8F6CE51ED0CA9E32FC61DCACB5850BE6A1AA29036F5B6ECA083BB7g77BG</vt:lpwstr>
      </vt:variant>
      <vt:variant>
        <vt:lpwstr/>
      </vt:variant>
      <vt:variant>
        <vt:i4>1507336</vt:i4>
      </vt:variant>
      <vt:variant>
        <vt:i4>339</vt:i4>
      </vt:variant>
      <vt:variant>
        <vt:i4>0</vt:i4>
      </vt:variant>
      <vt:variant>
        <vt:i4>5</vt:i4>
      </vt:variant>
      <vt:variant>
        <vt:lpwstr>consultantplus://offline/ref=917A3B237208E859DCDB48998B7425CA9088BAA2E0406C247D3769DC7E4A8F6CE51ED0CA9E31F862D5FFEF950FAFF5A2360773446ED408g37AG</vt:lpwstr>
      </vt:variant>
      <vt:variant>
        <vt:lpwstr/>
      </vt:variant>
      <vt:variant>
        <vt:i4>1507409</vt:i4>
      </vt:variant>
      <vt:variant>
        <vt:i4>336</vt:i4>
      </vt:variant>
      <vt:variant>
        <vt:i4>0</vt:i4>
      </vt:variant>
      <vt:variant>
        <vt:i4>5</vt:i4>
      </vt:variant>
      <vt:variant>
        <vt:lpwstr>consultantplus://offline/ref=917A3B237208E859DCDB48998B7425CA9088BAA2E0406C247D3769DC7E4A8F6CE51ED0CA9C31FF63D5FFEF950FAFF5A2360773446ED408g37AG</vt:lpwstr>
      </vt:variant>
      <vt:variant>
        <vt:lpwstr/>
      </vt:variant>
      <vt:variant>
        <vt:i4>1507343</vt:i4>
      </vt:variant>
      <vt:variant>
        <vt:i4>333</vt:i4>
      </vt:variant>
      <vt:variant>
        <vt:i4>0</vt:i4>
      </vt:variant>
      <vt:variant>
        <vt:i4>5</vt:i4>
      </vt:variant>
      <vt:variant>
        <vt:lpwstr>consultantplus://offline/ref=917A3B237208E859DCDB48998B7425CA9088BAA2E0406C247D3769DC7E4A8F6CE51ED0CA9D36F962D5FFEF950FAFF5A2360773446ED408g37AG</vt:lpwstr>
      </vt:variant>
      <vt:variant>
        <vt:lpwstr/>
      </vt:variant>
      <vt:variant>
        <vt:i4>589888</vt:i4>
      </vt:variant>
      <vt:variant>
        <vt:i4>330</vt:i4>
      </vt:variant>
      <vt:variant>
        <vt:i4>0</vt:i4>
      </vt:variant>
      <vt:variant>
        <vt:i4>5</vt:i4>
      </vt:variant>
      <vt:variant>
        <vt:lpwstr/>
      </vt:variant>
      <vt:variant>
        <vt:lpwstr>P1087</vt:lpwstr>
      </vt:variant>
      <vt:variant>
        <vt:i4>589888</vt:i4>
      </vt:variant>
      <vt:variant>
        <vt:i4>327</vt:i4>
      </vt:variant>
      <vt:variant>
        <vt:i4>0</vt:i4>
      </vt:variant>
      <vt:variant>
        <vt:i4>5</vt:i4>
      </vt:variant>
      <vt:variant>
        <vt:lpwstr/>
      </vt:variant>
      <vt:variant>
        <vt:lpwstr>P1087</vt:lpwstr>
      </vt:variant>
      <vt:variant>
        <vt:i4>1900594</vt:i4>
      </vt:variant>
      <vt:variant>
        <vt:i4>320</vt:i4>
      </vt:variant>
      <vt:variant>
        <vt:i4>0</vt:i4>
      </vt:variant>
      <vt:variant>
        <vt:i4>5</vt:i4>
      </vt:variant>
      <vt:variant>
        <vt:lpwstr/>
      </vt:variant>
      <vt:variant>
        <vt:lpwstr>_Toc90972805</vt:lpwstr>
      </vt:variant>
      <vt:variant>
        <vt:i4>1835058</vt:i4>
      </vt:variant>
      <vt:variant>
        <vt:i4>314</vt:i4>
      </vt:variant>
      <vt:variant>
        <vt:i4>0</vt:i4>
      </vt:variant>
      <vt:variant>
        <vt:i4>5</vt:i4>
      </vt:variant>
      <vt:variant>
        <vt:lpwstr/>
      </vt:variant>
      <vt:variant>
        <vt:lpwstr>_Toc90972804</vt:lpwstr>
      </vt:variant>
      <vt:variant>
        <vt:i4>1769522</vt:i4>
      </vt:variant>
      <vt:variant>
        <vt:i4>308</vt:i4>
      </vt:variant>
      <vt:variant>
        <vt:i4>0</vt:i4>
      </vt:variant>
      <vt:variant>
        <vt:i4>5</vt:i4>
      </vt:variant>
      <vt:variant>
        <vt:lpwstr/>
      </vt:variant>
      <vt:variant>
        <vt:lpwstr>_Toc90972803</vt:lpwstr>
      </vt:variant>
      <vt:variant>
        <vt:i4>1703986</vt:i4>
      </vt:variant>
      <vt:variant>
        <vt:i4>302</vt:i4>
      </vt:variant>
      <vt:variant>
        <vt:i4>0</vt:i4>
      </vt:variant>
      <vt:variant>
        <vt:i4>5</vt:i4>
      </vt:variant>
      <vt:variant>
        <vt:lpwstr/>
      </vt:variant>
      <vt:variant>
        <vt:lpwstr>_Toc90972802</vt:lpwstr>
      </vt:variant>
      <vt:variant>
        <vt:i4>1638450</vt:i4>
      </vt:variant>
      <vt:variant>
        <vt:i4>296</vt:i4>
      </vt:variant>
      <vt:variant>
        <vt:i4>0</vt:i4>
      </vt:variant>
      <vt:variant>
        <vt:i4>5</vt:i4>
      </vt:variant>
      <vt:variant>
        <vt:lpwstr/>
      </vt:variant>
      <vt:variant>
        <vt:lpwstr>_Toc90972801</vt:lpwstr>
      </vt:variant>
      <vt:variant>
        <vt:i4>1572914</vt:i4>
      </vt:variant>
      <vt:variant>
        <vt:i4>290</vt:i4>
      </vt:variant>
      <vt:variant>
        <vt:i4>0</vt:i4>
      </vt:variant>
      <vt:variant>
        <vt:i4>5</vt:i4>
      </vt:variant>
      <vt:variant>
        <vt:lpwstr/>
      </vt:variant>
      <vt:variant>
        <vt:lpwstr>_Toc90972800</vt:lpwstr>
      </vt:variant>
      <vt:variant>
        <vt:i4>1966139</vt:i4>
      </vt:variant>
      <vt:variant>
        <vt:i4>284</vt:i4>
      </vt:variant>
      <vt:variant>
        <vt:i4>0</vt:i4>
      </vt:variant>
      <vt:variant>
        <vt:i4>5</vt:i4>
      </vt:variant>
      <vt:variant>
        <vt:lpwstr/>
      </vt:variant>
      <vt:variant>
        <vt:lpwstr>_Toc90972799</vt:lpwstr>
      </vt:variant>
      <vt:variant>
        <vt:i4>2031675</vt:i4>
      </vt:variant>
      <vt:variant>
        <vt:i4>278</vt:i4>
      </vt:variant>
      <vt:variant>
        <vt:i4>0</vt:i4>
      </vt:variant>
      <vt:variant>
        <vt:i4>5</vt:i4>
      </vt:variant>
      <vt:variant>
        <vt:lpwstr/>
      </vt:variant>
      <vt:variant>
        <vt:lpwstr>_Toc90972798</vt:lpwstr>
      </vt:variant>
      <vt:variant>
        <vt:i4>1048635</vt:i4>
      </vt:variant>
      <vt:variant>
        <vt:i4>272</vt:i4>
      </vt:variant>
      <vt:variant>
        <vt:i4>0</vt:i4>
      </vt:variant>
      <vt:variant>
        <vt:i4>5</vt:i4>
      </vt:variant>
      <vt:variant>
        <vt:lpwstr/>
      </vt:variant>
      <vt:variant>
        <vt:lpwstr>_Toc90972797</vt:lpwstr>
      </vt:variant>
      <vt:variant>
        <vt:i4>1114171</vt:i4>
      </vt:variant>
      <vt:variant>
        <vt:i4>266</vt:i4>
      </vt:variant>
      <vt:variant>
        <vt:i4>0</vt:i4>
      </vt:variant>
      <vt:variant>
        <vt:i4>5</vt:i4>
      </vt:variant>
      <vt:variant>
        <vt:lpwstr/>
      </vt:variant>
      <vt:variant>
        <vt:lpwstr>_Toc90972796</vt:lpwstr>
      </vt:variant>
      <vt:variant>
        <vt:i4>1179707</vt:i4>
      </vt:variant>
      <vt:variant>
        <vt:i4>260</vt:i4>
      </vt:variant>
      <vt:variant>
        <vt:i4>0</vt:i4>
      </vt:variant>
      <vt:variant>
        <vt:i4>5</vt:i4>
      </vt:variant>
      <vt:variant>
        <vt:lpwstr/>
      </vt:variant>
      <vt:variant>
        <vt:lpwstr>_Toc90972795</vt:lpwstr>
      </vt:variant>
      <vt:variant>
        <vt:i4>1245243</vt:i4>
      </vt:variant>
      <vt:variant>
        <vt:i4>254</vt:i4>
      </vt:variant>
      <vt:variant>
        <vt:i4>0</vt:i4>
      </vt:variant>
      <vt:variant>
        <vt:i4>5</vt:i4>
      </vt:variant>
      <vt:variant>
        <vt:lpwstr/>
      </vt:variant>
      <vt:variant>
        <vt:lpwstr>_Toc90972794</vt:lpwstr>
      </vt:variant>
      <vt:variant>
        <vt:i4>1310779</vt:i4>
      </vt:variant>
      <vt:variant>
        <vt:i4>248</vt:i4>
      </vt:variant>
      <vt:variant>
        <vt:i4>0</vt:i4>
      </vt:variant>
      <vt:variant>
        <vt:i4>5</vt:i4>
      </vt:variant>
      <vt:variant>
        <vt:lpwstr/>
      </vt:variant>
      <vt:variant>
        <vt:lpwstr>_Toc90972793</vt:lpwstr>
      </vt:variant>
      <vt:variant>
        <vt:i4>1376315</vt:i4>
      </vt:variant>
      <vt:variant>
        <vt:i4>242</vt:i4>
      </vt:variant>
      <vt:variant>
        <vt:i4>0</vt:i4>
      </vt:variant>
      <vt:variant>
        <vt:i4>5</vt:i4>
      </vt:variant>
      <vt:variant>
        <vt:lpwstr/>
      </vt:variant>
      <vt:variant>
        <vt:lpwstr>_Toc90972792</vt:lpwstr>
      </vt:variant>
      <vt:variant>
        <vt:i4>1441851</vt:i4>
      </vt:variant>
      <vt:variant>
        <vt:i4>236</vt:i4>
      </vt:variant>
      <vt:variant>
        <vt:i4>0</vt:i4>
      </vt:variant>
      <vt:variant>
        <vt:i4>5</vt:i4>
      </vt:variant>
      <vt:variant>
        <vt:lpwstr/>
      </vt:variant>
      <vt:variant>
        <vt:lpwstr>_Toc90972791</vt:lpwstr>
      </vt:variant>
      <vt:variant>
        <vt:i4>1507387</vt:i4>
      </vt:variant>
      <vt:variant>
        <vt:i4>230</vt:i4>
      </vt:variant>
      <vt:variant>
        <vt:i4>0</vt:i4>
      </vt:variant>
      <vt:variant>
        <vt:i4>5</vt:i4>
      </vt:variant>
      <vt:variant>
        <vt:lpwstr/>
      </vt:variant>
      <vt:variant>
        <vt:lpwstr>_Toc90972790</vt:lpwstr>
      </vt:variant>
      <vt:variant>
        <vt:i4>1966138</vt:i4>
      </vt:variant>
      <vt:variant>
        <vt:i4>224</vt:i4>
      </vt:variant>
      <vt:variant>
        <vt:i4>0</vt:i4>
      </vt:variant>
      <vt:variant>
        <vt:i4>5</vt:i4>
      </vt:variant>
      <vt:variant>
        <vt:lpwstr/>
      </vt:variant>
      <vt:variant>
        <vt:lpwstr>_Toc90972789</vt:lpwstr>
      </vt:variant>
      <vt:variant>
        <vt:i4>2031674</vt:i4>
      </vt:variant>
      <vt:variant>
        <vt:i4>218</vt:i4>
      </vt:variant>
      <vt:variant>
        <vt:i4>0</vt:i4>
      </vt:variant>
      <vt:variant>
        <vt:i4>5</vt:i4>
      </vt:variant>
      <vt:variant>
        <vt:lpwstr/>
      </vt:variant>
      <vt:variant>
        <vt:lpwstr>_Toc90972788</vt:lpwstr>
      </vt:variant>
      <vt:variant>
        <vt:i4>1048634</vt:i4>
      </vt:variant>
      <vt:variant>
        <vt:i4>212</vt:i4>
      </vt:variant>
      <vt:variant>
        <vt:i4>0</vt:i4>
      </vt:variant>
      <vt:variant>
        <vt:i4>5</vt:i4>
      </vt:variant>
      <vt:variant>
        <vt:lpwstr/>
      </vt:variant>
      <vt:variant>
        <vt:lpwstr>_Toc90972787</vt:lpwstr>
      </vt:variant>
      <vt:variant>
        <vt:i4>1114170</vt:i4>
      </vt:variant>
      <vt:variant>
        <vt:i4>206</vt:i4>
      </vt:variant>
      <vt:variant>
        <vt:i4>0</vt:i4>
      </vt:variant>
      <vt:variant>
        <vt:i4>5</vt:i4>
      </vt:variant>
      <vt:variant>
        <vt:lpwstr/>
      </vt:variant>
      <vt:variant>
        <vt:lpwstr>_Toc90972786</vt:lpwstr>
      </vt:variant>
      <vt:variant>
        <vt:i4>1179706</vt:i4>
      </vt:variant>
      <vt:variant>
        <vt:i4>200</vt:i4>
      </vt:variant>
      <vt:variant>
        <vt:i4>0</vt:i4>
      </vt:variant>
      <vt:variant>
        <vt:i4>5</vt:i4>
      </vt:variant>
      <vt:variant>
        <vt:lpwstr/>
      </vt:variant>
      <vt:variant>
        <vt:lpwstr>_Toc90972785</vt:lpwstr>
      </vt:variant>
      <vt:variant>
        <vt:i4>1245242</vt:i4>
      </vt:variant>
      <vt:variant>
        <vt:i4>194</vt:i4>
      </vt:variant>
      <vt:variant>
        <vt:i4>0</vt:i4>
      </vt:variant>
      <vt:variant>
        <vt:i4>5</vt:i4>
      </vt:variant>
      <vt:variant>
        <vt:lpwstr/>
      </vt:variant>
      <vt:variant>
        <vt:lpwstr>_Toc90972784</vt:lpwstr>
      </vt:variant>
      <vt:variant>
        <vt:i4>1310778</vt:i4>
      </vt:variant>
      <vt:variant>
        <vt:i4>188</vt:i4>
      </vt:variant>
      <vt:variant>
        <vt:i4>0</vt:i4>
      </vt:variant>
      <vt:variant>
        <vt:i4>5</vt:i4>
      </vt:variant>
      <vt:variant>
        <vt:lpwstr/>
      </vt:variant>
      <vt:variant>
        <vt:lpwstr>_Toc90972783</vt:lpwstr>
      </vt:variant>
      <vt:variant>
        <vt:i4>1376314</vt:i4>
      </vt:variant>
      <vt:variant>
        <vt:i4>182</vt:i4>
      </vt:variant>
      <vt:variant>
        <vt:i4>0</vt:i4>
      </vt:variant>
      <vt:variant>
        <vt:i4>5</vt:i4>
      </vt:variant>
      <vt:variant>
        <vt:lpwstr/>
      </vt:variant>
      <vt:variant>
        <vt:lpwstr>_Toc90972782</vt:lpwstr>
      </vt:variant>
      <vt:variant>
        <vt:i4>1441850</vt:i4>
      </vt:variant>
      <vt:variant>
        <vt:i4>176</vt:i4>
      </vt:variant>
      <vt:variant>
        <vt:i4>0</vt:i4>
      </vt:variant>
      <vt:variant>
        <vt:i4>5</vt:i4>
      </vt:variant>
      <vt:variant>
        <vt:lpwstr/>
      </vt:variant>
      <vt:variant>
        <vt:lpwstr>_Toc90972781</vt:lpwstr>
      </vt:variant>
      <vt:variant>
        <vt:i4>1507386</vt:i4>
      </vt:variant>
      <vt:variant>
        <vt:i4>170</vt:i4>
      </vt:variant>
      <vt:variant>
        <vt:i4>0</vt:i4>
      </vt:variant>
      <vt:variant>
        <vt:i4>5</vt:i4>
      </vt:variant>
      <vt:variant>
        <vt:lpwstr/>
      </vt:variant>
      <vt:variant>
        <vt:lpwstr>_Toc90972780</vt:lpwstr>
      </vt:variant>
      <vt:variant>
        <vt:i4>1966133</vt:i4>
      </vt:variant>
      <vt:variant>
        <vt:i4>164</vt:i4>
      </vt:variant>
      <vt:variant>
        <vt:i4>0</vt:i4>
      </vt:variant>
      <vt:variant>
        <vt:i4>5</vt:i4>
      </vt:variant>
      <vt:variant>
        <vt:lpwstr/>
      </vt:variant>
      <vt:variant>
        <vt:lpwstr>_Toc90972779</vt:lpwstr>
      </vt:variant>
      <vt:variant>
        <vt:i4>2031669</vt:i4>
      </vt:variant>
      <vt:variant>
        <vt:i4>158</vt:i4>
      </vt:variant>
      <vt:variant>
        <vt:i4>0</vt:i4>
      </vt:variant>
      <vt:variant>
        <vt:i4>5</vt:i4>
      </vt:variant>
      <vt:variant>
        <vt:lpwstr/>
      </vt:variant>
      <vt:variant>
        <vt:lpwstr>_Toc90972778</vt:lpwstr>
      </vt:variant>
      <vt:variant>
        <vt:i4>1048629</vt:i4>
      </vt:variant>
      <vt:variant>
        <vt:i4>152</vt:i4>
      </vt:variant>
      <vt:variant>
        <vt:i4>0</vt:i4>
      </vt:variant>
      <vt:variant>
        <vt:i4>5</vt:i4>
      </vt:variant>
      <vt:variant>
        <vt:lpwstr/>
      </vt:variant>
      <vt:variant>
        <vt:lpwstr>_Toc90972777</vt:lpwstr>
      </vt:variant>
      <vt:variant>
        <vt:i4>1114165</vt:i4>
      </vt:variant>
      <vt:variant>
        <vt:i4>146</vt:i4>
      </vt:variant>
      <vt:variant>
        <vt:i4>0</vt:i4>
      </vt:variant>
      <vt:variant>
        <vt:i4>5</vt:i4>
      </vt:variant>
      <vt:variant>
        <vt:lpwstr/>
      </vt:variant>
      <vt:variant>
        <vt:lpwstr>_Toc90972776</vt:lpwstr>
      </vt:variant>
      <vt:variant>
        <vt:i4>1179701</vt:i4>
      </vt:variant>
      <vt:variant>
        <vt:i4>140</vt:i4>
      </vt:variant>
      <vt:variant>
        <vt:i4>0</vt:i4>
      </vt:variant>
      <vt:variant>
        <vt:i4>5</vt:i4>
      </vt:variant>
      <vt:variant>
        <vt:lpwstr/>
      </vt:variant>
      <vt:variant>
        <vt:lpwstr>_Toc90972775</vt:lpwstr>
      </vt:variant>
      <vt:variant>
        <vt:i4>1245237</vt:i4>
      </vt:variant>
      <vt:variant>
        <vt:i4>134</vt:i4>
      </vt:variant>
      <vt:variant>
        <vt:i4>0</vt:i4>
      </vt:variant>
      <vt:variant>
        <vt:i4>5</vt:i4>
      </vt:variant>
      <vt:variant>
        <vt:lpwstr/>
      </vt:variant>
      <vt:variant>
        <vt:lpwstr>_Toc90972774</vt:lpwstr>
      </vt:variant>
      <vt:variant>
        <vt:i4>1310773</vt:i4>
      </vt:variant>
      <vt:variant>
        <vt:i4>128</vt:i4>
      </vt:variant>
      <vt:variant>
        <vt:i4>0</vt:i4>
      </vt:variant>
      <vt:variant>
        <vt:i4>5</vt:i4>
      </vt:variant>
      <vt:variant>
        <vt:lpwstr/>
      </vt:variant>
      <vt:variant>
        <vt:lpwstr>_Toc90972773</vt:lpwstr>
      </vt:variant>
      <vt:variant>
        <vt:i4>1376309</vt:i4>
      </vt:variant>
      <vt:variant>
        <vt:i4>122</vt:i4>
      </vt:variant>
      <vt:variant>
        <vt:i4>0</vt:i4>
      </vt:variant>
      <vt:variant>
        <vt:i4>5</vt:i4>
      </vt:variant>
      <vt:variant>
        <vt:lpwstr/>
      </vt:variant>
      <vt:variant>
        <vt:lpwstr>_Toc90972772</vt:lpwstr>
      </vt:variant>
      <vt:variant>
        <vt:i4>1441845</vt:i4>
      </vt:variant>
      <vt:variant>
        <vt:i4>116</vt:i4>
      </vt:variant>
      <vt:variant>
        <vt:i4>0</vt:i4>
      </vt:variant>
      <vt:variant>
        <vt:i4>5</vt:i4>
      </vt:variant>
      <vt:variant>
        <vt:lpwstr/>
      </vt:variant>
      <vt:variant>
        <vt:lpwstr>_Toc90972771</vt:lpwstr>
      </vt:variant>
      <vt:variant>
        <vt:i4>1507381</vt:i4>
      </vt:variant>
      <vt:variant>
        <vt:i4>110</vt:i4>
      </vt:variant>
      <vt:variant>
        <vt:i4>0</vt:i4>
      </vt:variant>
      <vt:variant>
        <vt:i4>5</vt:i4>
      </vt:variant>
      <vt:variant>
        <vt:lpwstr/>
      </vt:variant>
      <vt:variant>
        <vt:lpwstr>_Toc90972770</vt:lpwstr>
      </vt:variant>
      <vt:variant>
        <vt:i4>1966132</vt:i4>
      </vt:variant>
      <vt:variant>
        <vt:i4>104</vt:i4>
      </vt:variant>
      <vt:variant>
        <vt:i4>0</vt:i4>
      </vt:variant>
      <vt:variant>
        <vt:i4>5</vt:i4>
      </vt:variant>
      <vt:variant>
        <vt:lpwstr/>
      </vt:variant>
      <vt:variant>
        <vt:lpwstr>_Toc90972769</vt:lpwstr>
      </vt:variant>
      <vt:variant>
        <vt:i4>2031668</vt:i4>
      </vt:variant>
      <vt:variant>
        <vt:i4>98</vt:i4>
      </vt:variant>
      <vt:variant>
        <vt:i4>0</vt:i4>
      </vt:variant>
      <vt:variant>
        <vt:i4>5</vt:i4>
      </vt:variant>
      <vt:variant>
        <vt:lpwstr/>
      </vt:variant>
      <vt:variant>
        <vt:lpwstr>_Toc90972768</vt:lpwstr>
      </vt:variant>
      <vt:variant>
        <vt:i4>1048628</vt:i4>
      </vt:variant>
      <vt:variant>
        <vt:i4>92</vt:i4>
      </vt:variant>
      <vt:variant>
        <vt:i4>0</vt:i4>
      </vt:variant>
      <vt:variant>
        <vt:i4>5</vt:i4>
      </vt:variant>
      <vt:variant>
        <vt:lpwstr/>
      </vt:variant>
      <vt:variant>
        <vt:lpwstr>_Toc90972767</vt:lpwstr>
      </vt:variant>
      <vt:variant>
        <vt:i4>1114164</vt:i4>
      </vt:variant>
      <vt:variant>
        <vt:i4>86</vt:i4>
      </vt:variant>
      <vt:variant>
        <vt:i4>0</vt:i4>
      </vt:variant>
      <vt:variant>
        <vt:i4>5</vt:i4>
      </vt:variant>
      <vt:variant>
        <vt:lpwstr/>
      </vt:variant>
      <vt:variant>
        <vt:lpwstr>_Toc90972766</vt:lpwstr>
      </vt:variant>
      <vt:variant>
        <vt:i4>1179700</vt:i4>
      </vt:variant>
      <vt:variant>
        <vt:i4>80</vt:i4>
      </vt:variant>
      <vt:variant>
        <vt:i4>0</vt:i4>
      </vt:variant>
      <vt:variant>
        <vt:i4>5</vt:i4>
      </vt:variant>
      <vt:variant>
        <vt:lpwstr/>
      </vt:variant>
      <vt:variant>
        <vt:lpwstr>_Toc90972765</vt:lpwstr>
      </vt:variant>
      <vt:variant>
        <vt:i4>1245236</vt:i4>
      </vt:variant>
      <vt:variant>
        <vt:i4>74</vt:i4>
      </vt:variant>
      <vt:variant>
        <vt:i4>0</vt:i4>
      </vt:variant>
      <vt:variant>
        <vt:i4>5</vt:i4>
      </vt:variant>
      <vt:variant>
        <vt:lpwstr/>
      </vt:variant>
      <vt:variant>
        <vt:lpwstr>_Toc90972764</vt:lpwstr>
      </vt:variant>
      <vt:variant>
        <vt:i4>1310772</vt:i4>
      </vt:variant>
      <vt:variant>
        <vt:i4>68</vt:i4>
      </vt:variant>
      <vt:variant>
        <vt:i4>0</vt:i4>
      </vt:variant>
      <vt:variant>
        <vt:i4>5</vt:i4>
      </vt:variant>
      <vt:variant>
        <vt:lpwstr/>
      </vt:variant>
      <vt:variant>
        <vt:lpwstr>_Toc90972763</vt:lpwstr>
      </vt:variant>
      <vt:variant>
        <vt:i4>1376308</vt:i4>
      </vt:variant>
      <vt:variant>
        <vt:i4>62</vt:i4>
      </vt:variant>
      <vt:variant>
        <vt:i4>0</vt:i4>
      </vt:variant>
      <vt:variant>
        <vt:i4>5</vt:i4>
      </vt:variant>
      <vt:variant>
        <vt:lpwstr/>
      </vt:variant>
      <vt:variant>
        <vt:lpwstr>_Toc90972762</vt:lpwstr>
      </vt:variant>
      <vt:variant>
        <vt:i4>1441844</vt:i4>
      </vt:variant>
      <vt:variant>
        <vt:i4>56</vt:i4>
      </vt:variant>
      <vt:variant>
        <vt:i4>0</vt:i4>
      </vt:variant>
      <vt:variant>
        <vt:i4>5</vt:i4>
      </vt:variant>
      <vt:variant>
        <vt:lpwstr/>
      </vt:variant>
      <vt:variant>
        <vt:lpwstr>_Toc90972761</vt:lpwstr>
      </vt:variant>
      <vt:variant>
        <vt:i4>1507380</vt:i4>
      </vt:variant>
      <vt:variant>
        <vt:i4>50</vt:i4>
      </vt:variant>
      <vt:variant>
        <vt:i4>0</vt:i4>
      </vt:variant>
      <vt:variant>
        <vt:i4>5</vt:i4>
      </vt:variant>
      <vt:variant>
        <vt:lpwstr/>
      </vt:variant>
      <vt:variant>
        <vt:lpwstr>_Toc90972760</vt:lpwstr>
      </vt:variant>
      <vt:variant>
        <vt:i4>1966135</vt:i4>
      </vt:variant>
      <vt:variant>
        <vt:i4>44</vt:i4>
      </vt:variant>
      <vt:variant>
        <vt:i4>0</vt:i4>
      </vt:variant>
      <vt:variant>
        <vt:i4>5</vt:i4>
      </vt:variant>
      <vt:variant>
        <vt:lpwstr/>
      </vt:variant>
      <vt:variant>
        <vt:lpwstr>_Toc90972759</vt:lpwstr>
      </vt:variant>
      <vt:variant>
        <vt:i4>2031671</vt:i4>
      </vt:variant>
      <vt:variant>
        <vt:i4>38</vt:i4>
      </vt:variant>
      <vt:variant>
        <vt:i4>0</vt:i4>
      </vt:variant>
      <vt:variant>
        <vt:i4>5</vt:i4>
      </vt:variant>
      <vt:variant>
        <vt:lpwstr/>
      </vt:variant>
      <vt:variant>
        <vt:lpwstr>_Toc90972758</vt:lpwstr>
      </vt:variant>
      <vt:variant>
        <vt:i4>1048631</vt:i4>
      </vt:variant>
      <vt:variant>
        <vt:i4>32</vt:i4>
      </vt:variant>
      <vt:variant>
        <vt:i4>0</vt:i4>
      </vt:variant>
      <vt:variant>
        <vt:i4>5</vt:i4>
      </vt:variant>
      <vt:variant>
        <vt:lpwstr/>
      </vt:variant>
      <vt:variant>
        <vt:lpwstr>_Toc90972757</vt:lpwstr>
      </vt:variant>
      <vt:variant>
        <vt:i4>1114167</vt:i4>
      </vt:variant>
      <vt:variant>
        <vt:i4>26</vt:i4>
      </vt:variant>
      <vt:variant>
        <vt:i4>0</vt:i4>
      </vt:variant>
      <vt:variant>
        <vt:i4>5</vt:i4>
      </vt:variant>
      <vt:variant>
        <vt:lpwstr/>
      </vt:variant>
      <vt:variant>
        <vt:lpwstr>_Toc90972756</vt:lpwstr>
      </vt:variant>
      <vt:variant>
        <vt:i4>1179703</vt:i4>
      </vt:variant>
      <vt:variant>
        <vt:i4>20</vt:i4>
      </vt:variant>
      <vt:variant>
        <vt:i4>0</vt:i4>
      </vt:variant>
      <vt:variant>
        <vt:i4>5</vt:i4>
      </vt:variant>
      <vt:variant>
        <vt:lpwstr/>
      </vt:variant>
      <vt:variant>
        <vt:lpwstr>_Toc90972755</vt:lpwstr>
      </vt:variant>
      <vt:variant>
        <vt:i4>1245239</vt:i4>
      </vt:variant>
      <vt:variant>
        <vt:i4>14</vt:i4>
      </vt:variant>
      <vt:variant>
        <vt:i4>0</vt:i4>
      </vt:variant>
      <vt:variant>
        <vt:i4>5</vt:i4>
      </vt:variant>
      <vt:variant>
        <vt:lpwstr/>
      </vt:variant>
      <vt:variant>
        <vt:lpwstr>_Toc90972754</vt:lpwstr>
      </vt:variant>
      <vt:variant>
        <vt:i4>1310775</vt:i4>
      </vt:variant>
      <vt:variant>
        <vt:i4>8</vt:i4>
      </vt:variant>
      <vt:variant>
        <vt:i4>0</vt:i4>
      </vt:variant>
      <vt:variant>
        <vt:i4>5</vt:i4>
      </vt:variant>
      <vt:variant>
        <vt:lpwstr/>
      </vt:variant>
      <vt:variant>
        <vt:lpwstr>_Toc90972753</vt:lpwstr>
      </vt:variant>
      <vt:variant>
        <vt:i4>1376311</vt:i4>
      </vt:variant>
      <vt:variant>
        <vt:i4>2</vt:i4>
      </vt:variant>
      <vt:variant>
        <vt:i4>0</vt:i4>
      </vt:variant>
      <vt:variant>
        <vt:i4>5</vt:i4>
      </vt:variant>
      <vt:variant>
        <vt:lpwstr/>
      </vt:variant>
      <vt:variant>
        <vt:lpwstr>_Toc90972752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RePack by SPecialiST</cp:lastModifiedBy>
  <cp:revision>9</cp:revision>
  <cp:lastPrinted>2021-12-22T10:50:00Z</cp:lastPrinted>
  <dcterms:created xsi:type="dcterms:W3CDTF">2021-12-21T06:07:00Z</dcterms:created>
  <dcterms:modified xsi:type="dcterms:W3CDTF">2021-12-22T10:52:00Z</dcterms:modified>
</cp:coreProperties>
</file>