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A16" w:rsidRPr="008B42FE" w:rsidRDefault="00BA325C" w:rsidP="00886D93">
      <w:pPr>
        <w:autoSpaceDE w:val="0"/>
        <w:autoSpaceDN w:val="0"/>
        <w:adjustRightInd w:val="0"/>
        <w:spacing w:line="240" w:lineRule="exact"/>
        <w:jc w:val="center"/>
        <w:rPr>
          <w:b/>
          <w:sz w:val="28"/>
          <w:szCs w:val="28"/>
        </w:rPr>
      </w:pPr>
      <w:r w:rsidRPr="008B42FE">
        <w:rPr>
          <w:b/>
          <w:sz w:val="28"/>
          <w:szCs w:val="28"/>
        </w:rPr>
        <w:t xml:space="preserve">Извещение о размещении </w:t>
      </w:r>
      <w:r w:rsidR="00B942E4" w:rsidRPr="008B42FE">
        <w:rPr>
          <w:b/>
          <w:sz w:val="28"/>
          <w:szCs w:val="28"/>
        </w:rPr>
        <w:t>проекта отчета</w:t>
      </w:r>
      <w:r w:rsidRPr="008B42FE">
        <w:rPr>
          <w:b/>
          <w:sz w:val="28"/>
          <w:szCs w:val="28"/>
        </w:rPr>
        <w:br/>
        <w:t xml:space="preserve">по </w:t>
      </w:r>
      <w:r w:rsidR="00E1252B" w:rsidRPr="008B42FE">
        <w:rPr>
          <w:b/>
          <w:sz w:val="28"/>
          <w:szCs w:val="28"/>
        </w:rPr>
        <w:t>итогам определения</w:t>
      </w:r>
      <w:r w:rsidRPr="008B42FE">
        <w:rPr>
          <w:b/>
          <w:sz w:val="28"/>
          <w:szCs w:val="28"/>
        </w:rPr>
        <w:t xml:space="preserve"> кадастровой стоимости объектов недвижимости, о порядке и сроках представления </w:t>
      </w:r>
      <w:r w:rsidR="00E1252B" w:rsidRPr="008B42FE">
        <w:rPr>
          <w:b/>
          <w:sz w:val="28"/>
          <w:szCs w:val="28"/>
        </w:rPr>
        <w:t xml:space="preserve">к нему </w:t>
      </w:r>
      <w:r w:rsidRPr="008B42FE">
        <w:rPr>
          <w:b/>
          <w:sz w:val="28"/>
          <w:szCs w:val="28"/>
        </w:rPr>
        <w:t xml:space="preserve">замечаний </w:t>
      </w:r>
    </w:p>
    <w:p w:rsidR="001E1A16" w:rsidRDefault="001E1A16">
      <w:pPr>
        <w:tabs>
          <w:tab w:val="left" w:pos="709"/>
        </w:tabs>
        <w:jc w:val="center"/>
        <w:rPr>
          <w:sz w:val="28"/>
          <w:szCs w:val="28"/>
        </w:rPr>
      </w:pPr>
    </w:p>
    <w:p w:rsidR="00B942E4" w:rsidRDefault="00B942E4" w:rsidP="00B942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распоряжением Алтайкрайимущества от 26.06.2020 № 780 краевым государственным бюджетным учреждением «Алтайский центр недвижимости и государственной кадастровой оценки» (далее – </w:t>
      </w:r>
      <w:r>
        <w:rPr>
          <w:sz w:val="28"/>
          <w:szCs w:val="28"/>
        </w:rPr>
        <w:br/>
        <w:t xml:space="preserve">КГБУ «АЦНГКО») в 2021 году на территории Алтайского края проводится государственная кадастровая оценка </w:t>
      </w:r>
      <w:r w:rsidRPr="0094161B">
        <w:rPr>
          <w:sz w:val="28"/>
          <w:szCs w:val="28"/>
        </w:rPr>
        <w:t xml:space="preserve">земельных участков </w:t>
      </w:r>
      <w:r w:rsidRPr="00610B10">
        <w:rPr>
          <w:sz w:val="28"/>
          <w:szCs w:val="28"/>
        </w:rPr>
        <w:t>категории земель особо охраняемых территорий и объектов</w:t>
      </w:r>
      <w:r>
        <w:rPr>
          <w:sz w:val="28"/>
          <w:szCs w:val="28"/>
        </w:rPr>
        <w:t xml:space="preserve">. </w:t>
      </w:r>
    </w:p>
    <w:p w:rsidR="00B942E4" w:rsidRDefault="00B942E4" w:rsidP="00B942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определения кадастровой стоимости объектов недвижимости  КГБУ «АЦНГКО» подготовлен проект отчета в форме электронного документа.</w:t>
      </w:r>
    </w:p>
    <w:p w:rsidR="00B942E4" w:rsidRDefault="00B942E4" w:rsidP="00B942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требованиям Федерального закона от 03.07.2016 № 237-ФЗ «О государственной кадастровой оценке»</w:t>
      </w:r>
      <w:r>
        <w:rPr>
          <w:bCs/>
          <w:sz w:val="28"/>
          <w:szCs w:val="28"/>
        </w:rPr>
        <w:t xml:space="preserve"> (далее - Закон № 237-ФЗ) </w:t>
      </w:r>
      <w:r>
        <w:rPr>
          <w:sz w:val="28"/>
          <w:szCs w:val="28"/>
        </w:rPr>
        <w:t>проект отчета, размещен Росреестром в Фонде данных государственной кадастровой оценки (далее – ФДГКО).</w:t>
      </w:r>
    </w:p>
    <w:p w:rsidR="000C2F20" w:rsidRDefault="000C2F20" w:rsidP="000C2F20">
      <w:pPr>
        <w:autoSpaceDE w:val="0"/>
        <w:autoSpaceDN w:val="0"/>
        <w:adjustRightInd w:val="0"/>
        <w:ind w:firstLine="709"/>
        <w:jc w:val="both"/>
        <w:rPr>
          <w:rStyle w:val="a6"/>
          <w:bCs/>
          <w:color w:val="auto"/>
          <w:sz w:val="28"/>
          <w:szCs w:val="28"/>
          <w:u w:val="none"/>
        </w:rPr>
      </w:pPr>
      <w:r>
        <w:rPr>
          <w:sz w:val="28"/>
          <w:szCs w:val="28"/>
        </w:rPr>
        <w:t xml:space="preserve">Ознакомиться с проектом отчета можно на официальном сайте Росреестра http://rosreestr.ru в разделе «Деятельность» - «Кадастровая оценка» - «Как определена кадастровая стоимость» - «Проекты отчетов об определении кадастровой стоимости», на официальном сайте КГБУ «АЦНГКО» </w:t>
      </w:r>
      <w:hyperlink r:id="rId8" w:history="1">
        <w:r>
          <w:rPr>
            <w:rStyle w:val="a6"/>
            <w:bCs/>
            <w:color w:val="auto"/>
            <w:sz w:val="28"/>
            <w:szCs w:val="28"/>
            <w:u w:val="none"/>
          </w:rPr>
          <w:t>http://altkadastr.ru</w:t>
        </w:r>
      </w:hyperlink>
      <w:r>
        <w:rPr>
          <w:rStyle w:val="a6"/>
          <w:bCs/>
          <w:color w:val="auto"/>
          <w:sz w:val="28"/>
          <w:szCs w:val="28"/>
          <w:u w:val="none"/>
        </w:rPr>
        <w:t xml:space="preserve"> в разделе «Государственная кадастровая оценка»</w:t>
      </w:r>
      <w:r>
        <w:rPr>
          <w:sz w:val="28"/>
          <w:szCs w:val="28"/>
        </w:rPr>
        <w:t>,а также на официальном сайте Алтайкрайимущества http://altairegion-im.ru в</w:t>
      </w:r>
      <w:r>
        <w:rPr>
          <w:rStyle w:val="a6"/>
          <w:bCs/>
          <w:color w:val="auto"/>
          <w:sz w:val="28"/>
          <w:szCs w:val="28"/>
          <w:u w:val="none"/>
        </w:rPr>
        <w:t xml:space="preserve"> разделе «Кадастровая оценка». </w:t>
      </w:r>
    </w:p>
    <w:p w:rsidR="00503E56" w:rsidRPr="007511DF" w:rsidRDefault="000C2F20" w:rsidP="00503E56">
      <w:pPr>
        <w:autoSpaceDE w:val="0"/>
        <w:autoSpaceDN w:val="0"/>
        <w:adjustRightInd w:val="0"/>
        <w:ind w:firstLine="709"/>
        <w:jc w:val="both"/>
        <w:rPr>
          <w:rStyle w:val="a6"/>
          <w:bCs/>
          <w:color w:val="auto"/>
          <w:sz w:val="28"/>
          <w:szCs w:val="28"/>
          <w:u w:val="none"/>
        </w:rPr>
      </w:pPr>
      <w:r>
        <w:rPr>
          <w:rStyle w:val="a6"/>
          <w:bCs/>
          <w:color w:val="auto"/>
          <w:sz w:val="28"/>
          <w:szCs w:val="28"/>
          <w:u w:val="none"/>
        </w:rPr>
        <w:t xml:space="preserve">Информация об объектах недвижимости, в отношении которых проводится государственная кадастровая оценка, </w:t>
      </w:r>
      <w:r w:rsidR="00503E56">
        <w:rPr>
          <w:rStyle w:val="a6"/>
          <w:bCs/>
          <w:color w:val="auto"/>
          <w:sz w:val="28"/>
          <w:szCs w:val="28"/>
          <w:u w:val="none"/>
        </w:rPr>
        <w:t xml:space="preserve">представлена в проекте отчета в </w:t>
      </w:r>
      <w:r w:rsidR="00503E56" w:rsidRPr="003734B5">
        <w:rPr>
          <w:rStyle w:val="a6"/>
          <w:bCs/>
          <w:color w:val="auto"/>
          <w:sz w:val="24"/>
          <w:szCs w:val="24"/>
        </w:rPr>
        <w:t>Приложении 1. Исходные данные.7</w:t>
      </w:r>
      <w:r w:rsidR="00503E56" w:rsidRPr="003734B5">
        <w:rPr>
          <w:rStyle w:val="a6"/>
          <w:bCs/>
          <w:color w:val="auto"/>
          <w:sz w:val="24"/>
          <w:szCs w:val="24"/>
          <w:lang w:val="en-US"/>
        </w:rPr>
        <w:t>z</w:t>
      </w:r>
      <w:r w:rsidR="00503E56">
        <w:rPr>
          <w:rStyle w:val="a6"/>
          <w:bCs/>
          <w:color w:val="auto"/>
          <w:sz w:val="24"/>
          <w:szCs w:val="24"/>
        </w:rPr>
        <w:t>.</w:t>
      </w:r>
    </w:p>
    <w:p w:rsidR="001E1A16" w:rsidRDefault="001E1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E1A16" w:rsidRDefault="00BA325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Сроки и порядок представления замечаний к </w:t>
      </w:r>
      <w:r w:rsidR="006B4F2D">
        <w:rPr>
          <w:b/>
          <w:sz w:val="28"/>
          <w:szCs w:val="28"/>
        </w:rPr>
        <w:t>проекту отчета</w:t>
      </w:r>
    </w:p>
    <w:p w:rsidR="001E1A16" w:rsidRDefault="001E1A1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14 </w:t>
      </w:r>
      <w:r>
        <w:rPr>
          <w:rFonts w:ascii="Times New Roman" w:hAnsi="Times New Roman" w:cs="Times New Roman"/>
          <w:bCs/>
          <w:sz w:val="28"/>
          <w:szCs w:val="28"/>
        </w:rPr>
        <w:t>Закона № 237-ФЗ</w:t>
      </w:r>
      <w:r>
        <w:rPr>
          <w:rFonts w:ascii="Times New Roman" w:hAnsi="Times New Roman" w:cs="Times New Roman"/>
          <w:sz w:val="28"/>
          <w:szCs w:val="28"/>
        </w:rPr>
        <w:t xml:space="preserve"> КГБУ «АЦНГКО» осуществляет прием замечаний к </w:t>
      </w:r>
      <w:r w:rsidR="00B942E4">
        <w:rPr>
          <w:rFonts w:ascii="Times New Roman" w:hAnsi="Times New Roman" w:cs="Times New Roman"/>
          <w:sz w:val="28"/>
          <w:szCs w:val="28"/>
        </w:rPr>
        <w:t>проекту отчета</w:t>
      </w:r>
      <w:r>
        <w:rPr>
          <w:rFonts w:ascii="Times New Roman" w:hAnsi="Times New Roman" w:cs="Times New Roman"/>
          <w:sz w:val="28"/>
          <w:szCs w:val="28"/>
        </w:rPr>
        <w:t>. Замечания пред</w:t>
      </w:r>
      <w:r w:rsidR="00B942E4">
        <w:rPr>
          <w:rFonts w:ascii="Times New Roman" w:hAnsi="Times New Roman" w:cs="Times New Roman"/>
          <w:sz w:val="28"/>
          <w:szCs w:val="28"/>
        </w:rPr>
        <w:t xml:space="preserve">оставляются в течение </w:t>
      </w:r>
      <w:r w:rsidR="000C2F20">
        <w:rPr>
          <w:rFonts w:ascii="Times New Roman" w:hAnsi="Times New Roman" w:cs="Times New Roman"/>
          <w:sz w:val="28"/>
          <w:szCs w:val="28"/>
        </w:rPr>
        <w:t>срока его</w:t>
      </w:r>
      <w:r>
        <w:rPr>
          <w:rFonts w:ascii="Times New Roman" w:hAnsi="Times New Roman" w:cs="Times New Roman"/>
          <w:sz w:val="28"/>
          <w:szCs w:val="28"/>
        </w:rPr>
        <w:t xml:space="preserve"> размещения в ФДГКО.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Замечания могут быть представлены любыми заинтересованными лицами.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Днем представления замечаний к </w:t>
      </w:r>
      <w:r w:rsidR="00B942E4">
        <w:rPr>
          <w:rFonts w:ascii="Times New Roman" w:hAnsi="Times New Roman" w:cs="Times New Roman"/>
          <w:sz w:val="28"/>
          <w:szCs w:val="28"/>
        </w:rPr>
        <w:t>проекту отчета</w:t>
      </w:r>
      <w:r>
        <w:rPr>
          <w:rFonts w:ascii="Times New Roman" w:hAnsi="Times New Roman" w:cs="Times New Roman"/>
          <w:sz w:val="28"/>
          <w:szCs w:val="28"/>
        </w:rPr>
        <w:t xml:space="preserve"> считается день его представления в КГБУ «АЦНГКО» или МФЦ, день, указанный на оттиске календарного почтового 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</w:t>
      </w:r>
    </w:p>
    <w:p w:rsidR="00503E56" w:rsidRPr="00925378" w:rsidRDefault="00BA325C" w:rsidP="00925378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0E5582">
        <w:rPr>
          <w:rFonts w:ascii="Times New Roman" w:hAnsi="Times New Roman" w:cs="Times New Roman"/>
          <w:sz w:val="28"/>
          <w:szCs w:val="28"/>
        </w:rPr>
        <w:t xml:space="preserve"> окончания приема замечаний – </w:t>
      </w:r>
      <w:r w:rsidR="006D7F2A">
        <w:rPr>
          <w:rFonts w:ascii="Times New Roman" w:hAnsi="Times New Roman" w:cs="Times New Roman"/>
          <w:sz w:val="28"/>
          <w:szCs w:val="28"/>
        </w:rPr>
        <w:t>22.07</w:t>
      </w:r>
      <w:r w:rsidR="00B942E4">
        <w:rPr>
          <w:rFonts w:ascii="Times New Roman" w:hAnsi="Times New Roman" w:cs="Times New Roman"/>
          <w:sz w:val="28"/>
          <w:szCs w:val="28"/>
        </w:rPr>
        <w:t>.2021</w:t>
      </w:r>
      <w:r w:rsidR="00886D93" w:rsidRPr="00974B72">
        <w:rPr>
          <w:rFonts w:ascii="Times New Roman" w:hAnsi="Times New Roman" w:cs="Times New Roman"/>
          <w:sz w:val="28"/>
          <w:szCs w:val="28"/>
        </w:rPr>
        <w:t>.</w:t>
      </w:r>
    </w:p>
    <w:p w:rsidR="00503E56" w:rsidRDefault="00503E5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должно содержать замечание</w: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242B" w:rsidRDefault="00B8242B" w:rsidP="00B8242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Замечание к проекту отчета с изложением его сути должно содержать:</w:t>
      </w:r>
    </w:p>
    <w:p w:rsidR="00B8242B" w:rsidRDefault="00B8242B" w:rsidP="00B8242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фамилию, имя и отчество (последнее – при наличии) физического лица, полное наименование юридического лица, номер контактного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телефона, адрес электронной почты (при наличии) лица, представившего замечание к проекту отчета;</w:t>
      </w:r>
    </w:p>
    <w:p w:rsidR="00B8242B" w:rsidRDefault="00B8242B" w:rsidP="00B8242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B8242B" w:rsidRDefault="00B8242B" w:rsidP="00B8242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B8242B" w:rsidRDefault="00B8242B" w:rsidP="00B8242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замечанию </w:t>
      </w:r>
      <w:r w:rsidR="000C2F20">
        <w:rPr>
          <w:sz w:val="28"/>
          <w:szCs w:val="28"/>
        </w:rPr>
        <w:t xml:space="preserve">к проекту отчета </w:t>
      </w:r>
      <w:r>
        <w:rPr>
          <w:sz w:val="28"/>
          <w:szCs w:val="28"/>
        </w:rPr>
        <w:t xml:space="preserve">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 </w:t>
      </w:r>
    </w:p>
    <w:p w:rsidR="00B942E4" w:rsidRDefault="00B942E4" w:rsidP="00B942E4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sz w:val="28"/>
          <w:szCs w:val="28"/>
        </w:rPr>
        <w:t>Рекомендуемая форма замечания</w:t>
      </w:r>
      <w:r w:rsidR="006B4F2D">
        <w:rPr>
          <w:rFonts w:ascii="Times New Roman" w:hAnsi="Times New Roman"/>
          <w:sz w:val="28"/>
          <w:szCs w:val="28"/>
        </w:rPr>
        <w:t>размещена</w:t>
      </w:r>
      <w:r>
        <w:rPr>
          <w:rFonts w:ascii="Times New Roman" w:hAnsi="Times New Roman"/>
          <w:sz w:val="28"/>
          <w:szCs w:val="28"/>
        </w:rPr>
        <w:t xml:space="preserve"> на сайте Алтайкрайимущества http://altairegion-im.ru в разделе «Кадастровая оценка» и на сайте КГБУ «АЦНГКО» 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в разделе «Государственная кадастровая оценка».</w:t>
      </w:r>
    </w:p>
    <w:p w:rsidR="001E1A16" w:rsidRDefault="00BA325C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</w:t>
      </w:r>
      <w:r w:rsidR="00B942E4">
        <w:rPr>
          <w:sz w:val="28"/>
          <w:szCs w:val="28"/>
        </w:rPr>
        <w:t>проекту отчета</w:t>
      </w:r>
      <w:r>
        <w:rPr>
          <w:sz w:val="28"/>
          <w:szCs w:val="28"/>
        </w:rPr>
        <w:t xml:space="preserve">, не соответствующие требованиям статьи 14 </w:t>
      </w:r>
      <w:r>
        <w:rPr>
          <w:bCs/>
          <w:sz w:val="28"/>
          <w:szCs w:val="28"/>
        </w:rPr>
        <w:t>Закона № 237-ФЗ</w:t>
      </w:r>
      <w:r>
        <w:rPr>
          <w:sz w:val="28"/>
          <w:szCs w:val="28"/>
        </w:rPr>
        <w:t>, не подлежат рассмотрению.</w:t>
      </w:r>
    </w:p>
    <w:p w:rsidR="001E1A16" w:rsidRDefault="001E1A16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1E1A16" w:rsidRDefault="00BA325C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Способы подачи замечаний к </w:t>
      </w:r>
      <w:r w:rsidR="00E1252B">
        <w:rPr>
          <w:b/>
          <w:sz w:val="28"/>
          <w:szCs w:val="28"/>
        </w:rPr>
        <w:t>проекту отчета</w:t>
      </w:r>
    </w:p>
    <w:p w:rsidR="001E1A16" w:rsidRPr="00886D93" w:rsidRDefault="001E1A16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E1A16" w:rsidRPr="00B27E89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 xml:space="preserve">Почтовым отправлением в </w:t>
      </w:r>
      <w:r w:rsidRPr="00B27E89">
        <w:rPr>
          <w:rFonts w:ascii="Times New Roman" w:hAnsi="Times New Roman"/>
          <w:bCs/>
          <w:sz w:val="28"/>
          <w:szCs w:val="28"/>
        </w:rPr>
        <w:t xml:space="preserve">КГБУ «АЦНГКО»: </w:t>
      </w:r>
      <w:r w:rsidRPr="00B27E89">
        <w:rPr>
          <w:rFonts w:ascii="Times New Roman" w:hAnsi="Times New Roman"/>
          <w:sz w:val="28"/>
          <w:szCs w:val="28"/>
        </w:rPr>
        <w:t xml:space="preserve">656038, </w:t>
      </w:r>
      <w:r w:rsidRPr="00B27E89">
        <w:rPr>
          <w:rFonts w:ascii="Times New Roman" w:hAnsi="Times New Roman"/>
          <w:sz w:val="28"/>
          <w:szCs w:val="28"/>
        </w:rPr>
        <w:br/>
        <w:t>г. Барнаул, ул. Кирова, 25а.</w:t>
      </w:r>
    </w:p>
    <w:p w:rsidR="00B27E89" w:rsidRPr="00B27E89" w:rsidRDefault="00B27E89" w:rsidP="00B27E89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27E89">
        <w:rPr>
          <w:rFonts w:ascii="Times New Roman" w:hAnsi="Times New Roman"/>
          <w:bCs/>
          <w:sz w:val="28"/>
          <w:szCs w:val="28"/>
        </w:rPr>
        <w:t>В электронном виде на адрес электронной почты КГБУ «АЦНГКО»</w:t>
      </w:r>
      <w:hyperlink r:id="rId9" w:history="1"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altkadastr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@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altkadastr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B27E89">
        <w:rPr>
          <w:rFonts w:ascii="Times New Roman" w:hAnsi="Times New Roman"/>
          <w:bCs/>
          <w:sz w:val="28"/>
          <w:szCs w:val="28"/>
        </w:rPr>
        <w:t>.</w:t>
      </w:r>
    </w:p>
    <w:p w:rsidR="001E1A16" w:rsidRPr="00B27E89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>При личном обращении в</w:t>
      </w:r>
      <w:r w:rsidRPr="00B27E89">
        <w:rPr>
          <w:rFonts w:ascii="Times New Roman" w:hAnsi="Times New Roman"/>
          <w:bCs/>
          <w:sz w:val="28"/>
          <w:szCs w:val="28"/>
        </w:rPr>
        <w:t>КГБУ «АЦНГКО»:</w:t>
      </w:r>
      <w:r w:rsidRPr="00B27E89">
        <w:rPr>
          <w:rFonts w:ascii="Times New Roman" w:hAnsi="Times New Roman"/>
          <w:sz w:val="28"/>
          <w:szCs w:val="28"/>
        </w:rPr>
        <w:t xml:space="preserve"> г. Барнаул, </w:t>
      </w:r>
      <w:r w:rsidRPr="00B27E89">
        <w:rPr>
          <w:rFonts w:ascii="Times New Roman" w:hAnsi="Times New Roman"/>
          <w:sz w:val="28"/>
          <w:szCs w:val="28"/>
        </w:rPr>
        <w:br/>
      </w:r>
      <w:r w:rsidR="00B27E89" w:rsidRPr="00B27E89">
        <w:rPr>
          <w:rFonts w:ascii="Times New Roman" w:hAnsi="Times New Roman"/>
          <w:sz w:val="28"/>
          <w:szCs w:val="28"/>
        </w:rPr>
        <w:t>ул. Деповская, 7г.</w:t>
      </w:r>
    </w:p>
    <w:p w:rsidR="001E1A16" w:rsidRPr="00B27E89" w:rsidRDefault="00BA325C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>Время приёма: понедельник – четверг  с 8-00 до 17-00, пятница с 8-00 до 16-00</w:t>
      </w:r>
      <w:r w:rsidRPr="00B27E89">
        <w:rPr>
          <w:rFonts w:ascii="Times New Roman" w:hAnsi="Times New Roman"/>
          <w:i/>
          <w:sz w:val="28"/>
          <w:szCs w:val="28"/>
        </w:rPr>
        <w:t>.</w:t>
      </w:r>
    </w:p>
    <w:p w:rsidR="00314B36" w:rsidRPr="00314B36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Pr="00B27E89">
        <w:rPr>
          <w:rFonts w:ascii="Times New Roman" w:eastAsia="Times New Roman" w:hAnsi="Times New Roman"/>
          <w:bCs/>
          <w:sz w:val="28"/>
          <w:szCs w:val="28"/>
          <w:lang w:eastAsia="ru-RU"/>
        </w:rPr>
        <w:t>КАУ «МФЦ»</w:t>
      </w:r>
      <w:r w:rsidR="00314B36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E1A16" w:rsidRPr="00B27E89" w:rsidRDefault="00314B36" w:rsidP="00314B36">
      <w:pPr>
        <w:pStyle w:val="a9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sz w:val="28"/>
          <w:szCs w:val="28"/>
        </w:rPr>
        <w:t>А</w:t>
      </w:r>
      <w:r w:rsidR="00BA325C" w:rsidRPr="00B27E89">
        <w:rPr>
          <w:rFonts w:ascii="Times New Roman" w:hAnsi="Times New Roman"/>
          <w:sz w:val="28"/>
          <w:szCs w:val="28"/>
        </w:rPr>
        <w:t xml:space="preserve">дреса структурных подразделений </w:t>
      </w:r>
      <w:r w:rsidRPr="00B27E89">
        <w:rPr>
          <w:rFonts w:ascii="Times New Roman" w:eastAsia="Times New Roman" w:hAnsi="Times New Roman"/>
          <w:bCs/>
          <w:sz w:val="28"/>
          <w:szCs w:val="28"/>
          <w:lang w:eastAsia="ru-RU"/>
        </w:rPr>
        <w:t>КАУ «МФЦ»</w:t>
      </w:r>
      <w:r w:rsidR="00BA325C" w:rsidRPr="00B27E89">
        <w:rPr>
          <w:rFonts w:ascii="Times New Roman" w:hAnsi="Times New Roman"/>
          <w:sz w:val="28"/>
          <w:szCs w:val="28"/>
        </w:rPr>
        <w:t xml:space="preserve">, а также время приёма можно уточнить на сайте </w:t>
      </w:r>
      <w:hyperlink r:id="rId10" w:history="1">
        <w:r w:rsidR="00BA325C"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="00BA325C"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://mfc22.ru</w:t>
        </w:r>
      </w:hyperlink>
      <w:r w:rsidR="00BA325C" w:rsidRPr="00B27E89">
        <w:rPr>
          <w:rStyle w:val="a6"/>
          <w:rFonts w:ascii="Times New Roman" w:hAnsi="Times New Roman"/>
          <w:color w:val="auto"/>
          <w:sz w:val="28"/>
          <w:szCs w:val="28"/>
          <w:u w:val="none"/>
        </w:rPr>
        <w:t>.</w:t>
      </w:r>
    </w:p>
    <w:p w:rsidR="001E1A16" w:rsidRPr="00886D93" w:rsidRDefault="00BA325C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9"/>
          <w:szCs w:val="29"/>
        </w:rPr>
        <w:t xml:space="preserve">По вопросам определения кадастровой стоимости и направления замечаний в </w:t>
      </w:r>
      <w:r>
        <w:rPr>
          <w:rFonts w:ascii="Times New Roman" w:hAnsi="Times New Roman"/>
          <w:sz w:val="29"/>
          <w:szCs w:val="29"/>
        </w:rPr>
        <w:t xml:space="preserve">КГБУ «АЦНГКО» </w:t>
      </w:r>
      <w:r>
        <w:rPr>
          <w:rFonts w:ascii="Times New Roman" w:hAnsi="Times New Roman"/>
          <w:bCs/>
          <w:sz w:val="29"/>
          <w:szCs w:val="29"/>
        </w:rPr>
        <w:t xml:space="preserve">действуют телефоны горячей линии: </w:t>
      </w:r>
      <w:r>
        <w:rPr>
          <w:rFonts w:ascii="Times New Roman" w:hAnsi="Times New Roman"/>
          <w:bCs/>
          <w:sz w:val="29"/>
          <w:szCs w:val="29"/>
        </w:rPr>
        <w:br/>
      </w:r>
      <w:r w:rsidRPr="00886D93">
        <w:rPr>
          <w:rFonts w:ascii="Times New Roman" w:hAnsi="Times New Roman"/>
          <w:sz w:val="29"/>
          <w:szCs w:val="29"/>
        </w:rPr>
        <w:t>8-983-548-00-83, 8 (3852) 58-00-83</w:t>
      </w:r>
      <w:r w:rsidR="00454AEE">
        <w:rPr>
          <w:rFonts w:ascii="Times New Roman" w:hAnsi="Times New Roman"/>
          <w:sz w:val="29"/>
          <w:szCs w:val="29"/>
        </w:rPr>
        <w:t>, 29-04-69, 29-04-68.</w:t>
      </w:r>
    </w:p>
    <w:p w:rsidR="001E1A16" w:rsidRDefault="001E1A16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узнать сведения о новой кадастровой стоимости, содержащиеся в </w:t>
      </w:r>
      <w:r w:rsidR="00B942E4">
        <w:rPr>
          <w:rFonts w:ascii="Times New Roman" w:hAnsi="Times New Roman" w:cs="Times New Roman"/>
          <w:b/>
          <w:sz w:val="28"/>
          <w:szCs w:val="28"/>
        </w:rPr>
        <w:t>промежуточном отчете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85075" w:rsidRPr="00B8242B" w:rsidRDefault="00BA325C" w:rsidP="00285075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color w:val="000000"/>
          <w:sz w:val="28"/>
          <w:szCs w:val="28"/>
        </w:rPr>
        <w:t>1. Зайдите н</w:t>
      </w:r>
      <w:r>
        <w:rPr>
          <w:rFonts w:ascii="Times New Roman" w:hAnsi="Times New Roman"/>
          <w:sz w:val="28"/>
          <w:szCs w:val="28"/>
        </w:rPr>
        <w:t>а сайт Алтайкрайимущества http://altairegion-im.ru, выберите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раздел «Кадастровая оценка»</w:t>
      </w:r>
      <w:r w:rsidR="005F7468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, подраздел «Государственная </w:t>
      </w:r>
      <w:r w:rsidR="00B942E4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кадастровая оценка в 2021</w:t>
      </w:r>
      <w:r w:rsidR="00285075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году» -«</w:t>
      </w:r>
      <w:r w:rsidR="00285075" w:rsidRPr="00B8242B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Извещение о </w:t>
      </w:r>
      <w:r w:rsidR="00B8242B" w:rsidRPr="00B8242B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размещении</w:t>
      </w:r>
      <w:r w:rsidR="00B8242B" w:rsidRPr="00B8242B">
        <w:rPr>
          <w:rFonts w:ascii="Times New Roman" w:hAnsi="Times New Roman"/>
          <w:sz w:val="28"/>
          <w:szCs w:val="28"/>
        </w:rPr>
        <w:t xml:space="preserve"> проект отчета по </w:t>
      </w:r>
      <w:r w:rsidR="00E1252B">
        <w:rPr>
          <w:rFonts w:ascii="Times New Roman" w:hAnsi="Times New Roman"/>
          <w:sz w:val="28"/>
          <w:szCs w:val="28"/>
        </w:rPr>
        <w:t>итогам определения</w:t>
      </w:r>
      <w:r w:rsidR="00B8242B" w:rsidRPr="00B8242B">
        <w:rPr>
          <w:rFonts w:ascii="Times New Roman" w:hAnsi="Times New Roman"/>
          <w:sz w:val="28"/>
          <w:szCs w:val="28"/>
        </w:rPr>
        <w:t xml:space="preserve"> кадастровой стоимости объектов недвижимости</w:t>
      </w:r>
      <w:r w:rsidR="00285075" w:rsidRPr="00B8242B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».</w:t>
      </w:r>
    </w:p>
    <w:p w:rsidR="00EB57AD" w:rsidRDefault="00EB57AD" w:rsidP="00EB57AD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Ниже по тексту раздела размещен</w:t>
      </w:r>
      <w:r w:rsidR="00E1252B">
        <w:rPr>
          <w:rFonts w:ascii="Times New Roman" w:hAnsi="Times New Roman"/>
          <w:bCs/>
          <w:sz w:val="28"/>
          <w:szCs w:val="28"/>
        </w:rPr>
        <w:t>ы ссылки на</w:t>
      </w:r>
      <w:r w:rsidR="00B942E4">
        <w:rPr>
          <w:rFonts w:ascii="Times New Roman" w:hAnsi="Times New Roman"/>
          <w:bCs/>
          <w:sz w:val="28"/>
          <w:szCs w:val="28"/>
        </w:rPr>
        <w:t>проект</w:t>
      </w:r>
      <w:r>
        <w:rPr>
          <w:rFonts w:ascii="Times New Roman" w:hAnsi="Times New Roman"/>
          <w:bCs/>
          <w:sz w:val="28"/>
          <w:szCs w:val="28"/>
        </w:rPr>
        <w:t xml:space="preserve"> отчет</w:t>
      </w:r>
      <w:r w:rsidR="00B942E4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по </w:t>
      </w:r>
      <w:r w:rsidR="006B4F2D">
        <w:rPr>
          <w:rFonts w:ascii="Times New Roman" w:hAnsi="Times New Roman"/>
          <w:bCs/>
          <w:sz w:val="28"/>
          <w:szCs w:val="28"/>
        </w:rPr>
        <w:t>итогам определения</w:t>
      </w:r>
      <w:r>
        <w:rPr>
          <w:rFonts w:ascii="Times New Roman" w:hAnsi="Times New Roman"/>
          <w:bCs/>
          <w:sz w:val="28"/>
          <w:szCs w:val="28"/>
        </w:rPr>
        <w:t xml:space="preserve"> кадастровой стоимости объектов недвижимости на т</w:t>
      </w:r>
      <w:r w:rsidR="00B942E4">
        <w:rPr>
          <w:rFonts w:ascii="Times New Roman" w:hAnsi="Times New Roman"/>
          <w:bCs/>
          <w:sz w:val="28"/>
          <w:szCs w:val="28"/>
        </w:rPr>
        <w:t>ерритории Алтайского края в 2021</w:t>
      </w:r>
      <w:r>
        <w:rPr>
          <w:rFonts w:ascii="Times New Roman" w:hAnsi="Times New Roman"/>
          <w:bCs/>
          <w:sz w:val="28"/>
          <w:szCs w:val="28"/>
        </w:rPr>
        <w:t xml:space="preserve"> году</w:t>
      </w:r>
      <w:r w:rsidR="00EE0921">
        <w:rPr>
          <w:rFonts w:ascii="Times New Roman" w:hAnsi="Times New Roman"/>
          <w:bCs/>
          <w:sz w:val="28"/>
          <w:szCs w:val="28"/>
        </w:rPr>
        <w:t xml:space="preserve"> и приложения к проекту отчета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Pr="00D57AE9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Зайдите на сайт Росреестра, в разделе «Деятельность» выберите раздел «Кадастровая оценка», далее раздел «Как определена кадастровая стоимость».</w:t>
      </w:r>
    </w:p>
    <w:p w:rsidR="00551C32" w:rsidRDefault="00551C32" w:rsidP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rPr>
          <w:rStyle w:val="a6"/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Ссылка на раздел: </w:t>
      </w:r>
      <w:hyperlink r:id="rId11" w:history="1">
        <w:r>
          <w:rPr>
            <w:rStyle w:val="a6"/>
            <w:rFonts w:ascii="Times New Roman" w:hAnsi="Times New Roman"/>
            <w:bCs/>
            <w:sz w:val="28"/>
            <w:szCs w:val="28"/>
          </w:rPr>
          <w:t>https://rosreestr.ru/wps/portal/cc_ib_svedFDGKO</w:t>
        </w:r>
      </w:hyperlink>
    </w:p>
    <w:p w:rsidR="00551C32" w:rsidRPr="00D57AE9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E1A16" w:rsidRDefault="00023683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4" o:spid="_x0000_i1025" type="#_x0000_t75" style="width:391.3pt;height:193.45pt;visibility:visible;mso-wrap-style:square">
            <v:imagedata r:id="rId12" o:title=""/>
          </v:shape>
        </w:pic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val="en-US" w:eastAsia="ru-RU"/>
        </w:rPr>
      </w:pPr>
    </w:p>
    <w:p w:rsidR="00551C32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val="en-US" w:eastAsia="ru-RU"/>
        </w:rPr>
      </w:pPr>
    </w:p>
    <w:p w:rsidR="00551C32" w:rsidRPr="00551C32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Проект отчета размещен в разделе «Проекты отчетов об определении кадастровой стоимости/проекты отчетов об итогах государственной кадастровой оценке» перейдите по ссылке. В поле поиска укажите субъект «Алтайский край» и нажмите на кнопку «Применить». </w:t>
      </w:r>
    </w:p>
    <w:p w:rsidR="00551C32" w:rsidRPr="00551C32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1E1A16" w:rsidRDefault="00023683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pict>
          <v:shape id="Рисунок 1" o:spid="_x0000_i1026" type="#_x0000_t75" style="width:312.4pt;height:286.75pt;visibility:visible;mso-wrap-style:square">
            <v:imagedata r:id="rId13" o:title="" croptop="6138f" cropbottom="3069f" cropleft="17476f" cropright="13441f"/>
          </v:shape>
        </w:pict>
      </w:r>
    </w:p>
    <w:p w:rsidR="00551C32" w:rsidRDefault="00551C3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551C32" w:rsidRDefault="00551C32" w:rsidP="00551C32">
      <w:pPr>
        <w:ind w:firstLine="709"/>
        <w:jc w:val="both"/>
        <w:rPr>
          <w:sz w:val="28"/>
          <w:szCs w:val="28"/>
        </w:rPr>
      </w:pPr>
    </w:p>
    <w:p w:rsidR="00DD7812" w:rsidRDefault="00DD7812" w:rsidP="00551C32">
      <w:pPr>
        <w:ind w:firstLine="709"/>
        <w:jc w:val="both"/>
        <w:rPr>
          <w:sz w:val="28"/>
          <w:szCs w:val="28"/>
        </w:rPr>
      </w:pPr>
      <w:r w:rsidRPr="00757AD2">
        <w:rPr>
          <w:b/>
          <w:i/>
          <w:sz w:val="28"/>
          <w:szCs w:val="28"/>
        </w:rPr>
        <w:t>Чтобы узнать новую кадастровую стоимость объекта недвижимости</w:t>
      </w:r>
      <w:r>
        <w:rPr>
          <w:sz w:val="28"/>
          <w:szCs w:val="28"/>
        </w:rPr>
        <w:t xml:space="preserve"> необходимо перейти в раздел «Поиск по кадастровому номеру».</w:t>
      </w:r>
    </w:p>
    <w:p w:rsidR="00551C32" w:rsidRDefault="00551C32" w:rsidP="00551C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Встаньте на поле поиска по кадастровому номеру, введите кадастровый номер и нажмите кнопку «Найти».</w:t>
      </w:r>
    </w:p>
    <w:p w:rsidR="001E1A16" w:rsidRDefault="00023683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pict>
          <v:shape id="Рисунок 15" o:spid="_x0000_i1027" type="#_x0000_t75" style="width:346.85pt;height:199.7pt;visibility:visible;mso-wrap-style:square">
            <v:imagedata r:id="rId14" o:title=""/>
          </v:shape>
        </w:pic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Поиск осуществляется при полном соответствии введенного кадастрового номера объекта недвижимости. </w:t>
      </w: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открывшемся окне будет представлена кадастровая стоимость объекта недвижимости.</w:t>
      </w:r>
    </w:p>
    <w:p w:rsidR="001E1A16" w:rsidRDefault="00023683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pict>
          <v:shape id="Рисунок 17" o:spid="_x0000_i1028" type="#_x0000_t75" style="width:341.85pt;height:200.95pt;visibility:visible;mso-wrap-style:square">
            <v:imagedata r:id="rId15" o:title=""/>
          </v:shape>
        </w:pic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Чтобы посмотреть сведения об объекте недвижимости по текущей процедуре государственной кадастровой оценки, Вы можете нажать соответствующую строку. В данном разделе будут представлены сведения: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 объекте недвижимости из проекта отчёта;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определения кадастровой стоимости;</w:t>
      </w:r>
    </w:p>
    <w:p w:rsidR="001E1A16" w:rsidRDefault="00BA325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описание ценообразующих факторов объектов оценки, использованных при построении модели оценки;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ц</w:t>
      </w:r>
      <w:r>
        <w:rPr>
          <w:sz w:val="28"/>
          <w:szCs w:val="28"/>
        </w:rPr>
        <w:t>еновая информация, соответствующая сложившемуся уровню рыночных цен, использованная оценщиком при построении модели оценки.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DD7812" w:rsidRDefault="00DD7812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</w:rPr>
        <w:t xml:space="preserve"> Зайдите на сайт КГБУ «АЦНГКО» </w:t>
      </w:r>
      <w:hyperlink r:id="rId16" w:history="1">
        <w:r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http://altkadastr.ru</w:t>
        </w:r>
      </w:hyperlink>
      <w:r>
        <w:rPr>
          <w:rStyle w:val="a6"/>
          <w:rFonts w:ascii="Times New Roman" w:hAnsi="Times New Roman"/>
          <w:color w:val="auto"/>
          <w:sz w:val="28"/>
          <w:szCs w:val="28"/>
          <w:u w:val="none"/>
        </w:rPr>
        <w:t xml:space="preserve">, </w:t>
      </w:r>
      <w:r>
        <w:rPr>
          <w:rFonts w:ascii="Times New Roman" w:hAnsi="Times New Roman"/>
          <w:sz w:val="28"/>
          <w:szCs w:val="28"/>
        </w:rPr>
        <w:t>выберите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раздел «Государственная кадастровая оценка».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Default="00023683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noProof/>
          <w:lang w:eastAsia="ru-RU"/>
        </w:rPr>
        <w:lastRenderedPageBreak/>
        <w:pict>
          <v:shape id="_x0000_i1029" type="#_x0000_t75" style="width:366.9pt;height:205.35pt;visibility:visible;mso-wrap-style:square">
            <v:imagedata r:id="rId17" o:title=""/>
          </v:shape>
        </w:pic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Ниже по тексту раздела размещен </w:t>
      </w:r>
      <w:r w:rsidR="00B942E4">
        <w:rPr>
          <w:rFonts w:ascii="Times New Roman" w:hAnsi="Times New Roman"/>
          <w:bCs/>
          <w:sz w:val="28"/>
          <w:szCs w:val="28"/>
        </w:rPr>
        <w:t>проект</w:t>
      </w:r>
      <w:r>
        <w:rPr>
          <w:rFonts w:ascii="Times New Roman" w:hAnsi="Times New Roman"/>
          <w:bCs/>
          <w:sz w:val="28"/>
          <w:szCs w:val="28"/>
        </w:rPr>
        <w:t xml:space="preserve"> отчет</w:t>
      </w:r>
      <w:r w:rsidR="00B942E4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по </w:t>
      </w:r>
      <w:r w:rsidR="006B4F2D">
        <w:rPr>
          <w:rFonts w:ascii="Times New Roman" w:hAnsi="Times New Roman"/>
          <w:bCs/>
          <w:sz w:val="28"/>
          <w:szCs w:val="28"/>
        </w:rPr>
        <w:t>итогам определения</w:t>
      </w:r>
      <w:r>
        <w:rPr>
          <w:rFonts w:ascii="Times New Roman" w:hAnsi="Times New Roman"/>
          <w:bCs/>
          <w:sz w:val="28"/>
          <w:szCs w:val="28"/>
        </w:rPr>
        <w:t xml:space="preserve"> кадастровой стоимости объектов недвижимости на т</w:t>
      </w:r>
      <w:r w:rsidR="00B942E4">
        <w:rPr>
          <w:rFonts w:ascii="Times New Roman" w:hAnsi="Times New Roman"/>
          <w:bCs/>
          <w:sz w:val="28"/>
          <w:szCs w:val="28"/>
        </w:rPr>
        <w:t>ерритории Алтайского края в 2021</w:t>
      </w:r>
      <w:r>
        <w:rPr>
          <w:rFonts w:ascii="Times New Roman" w:hAnsi="Times New Roman"/>
          <w:bCs/>
          <w:sz w:val="28"/>
          <w:szCs w:val="28"/>
        </w:rPr>
        <w:t xml:space="preserve"> году.</w:t>
      </w:r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об объектах недвижимости</w:t>
      </w:r>
      <w:r>
        <w:rPr>
          <w:rFonts w:ascii="Times New Roman" w:hAnsi="Times New Roman"/>
          <w:sz w:val="28"/>
          <w:szCs w:val="28"/>
        </w:rPr>
        <w:t xml:space="preserve">, включенных в Перечень объектов оценки (кадастровые номера, характеристики объекта недвижимости, адрес) представлена в подразделе: </w:t>
      </w:r>
    </w:p>
    <w:p w:rsidR="00886D93" w:rsidRPr="008805EE" w:rsidRDefault="00557B18" w:rsidP="00886D93">
      <w:pPr>
        <w:pStyle w:val="nospacing"/>
        <w:spacing w:before="0" w:beforeAutospacing="0" w:after="0" w:afterAutospacing="0"/>
        <w:ind w:firstLine="708"/>
        <w:jc w:val="both"/>
        <w:rPr>
          <w:rStyle w:val="a6"/>
        </w:rPr>
      </w:pPr>
      <w:hyperlink r:id="rId18" w:history="1">
        <w:r w:rsidR="00886D93" w:rsidRPr="008805EE">
          <w:rPr>
            <w:rStyle w:val="a6"/>
          </w:rPr>
          <w:t>Приложение 1. Исходные данные.7z</w:t>
        </w:r>
      </w:hyperlink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процесса определения кадастровой стоимости</w:t>
      </w:r>
      <w:r>
        <w:rPr>
          <w:rFonts w:ascii="Times New Roman" w:hAnsi="Times New Roman"/>
          <w:sz w:val="28"/>
          <w:szCs w:val="28"/>
        </w:rPr>
        <w:t xml:space="preserve"> представлено в </w:t>
      </w:r>
      <w:r w:rsidR="00EE0921">
        <w:rPr>
          <w:rFonts w:ascii="Times New Roman" w:hAnsi="Times New Roman"/>
          <w:sz w:val="28"/>
          <w:szCs w:val="28"/>
        </w:rPr>
        <w:t>проекте отчета</w:t>
      </w:r>
      <w:r>
        <w:rPr>
          <w:rFonts w:ascii="Times New Roman" w:hAnsi="Times New Roman"/>
          <w:sz w:val="28"/>
          <w:szCs w:val="28"/>
        </w:rPr>
        <w:t xml:space="preserve"> (для удобства поиска интересующего раздела смотреть раздел Содержание): </w:t>
      </w:r>
    </w:p>
    <w:p w:rsidR="00886D93" w:rsidRPr="00EE0921" w:rsidRDefault="00EE0921" w:rsidP="00886D93">
      <w:pPr>
        <w:pStyle w:val="nospacing"/>
        <w:spacing w:before="0" w:beforeAutospacing="0" w:after="0" w:afterAutospacing="0"/>
        <w:ind w:firstLine="708"/>
        <w:jc w:val="both"/>
        <w:rPr>
          <w:rStyle w:val="a6"/>
        </w:rPr>
      </w:pPr>
      <w:r w:rsidRPr="00EE0921">
        <w:rPr>
          <w:rStyle w:val="a6"/>
        </w:rPr>
        <w:t xml:space="preserve">Проект отчета № 1_2021_ООТ__АК.odt </w:t>
      </w:r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кадастровой стоимости</w:t>
      </w:r>
      <w:r>
        <w:rPr>
          <w:rFonts w:ascii="Times New Roman" w:hAnsi="Times New Roman"/>
          <w:sz w:val="28"/>
          <w:szCs w:val="28"/>
        </w:rPr>
        <w:t xml:space="preserve"> объектов недвижимости представлена в подразделах: </w:t>
      </w:r>
    </w:p>
    <w:p w:rsidR="001E1A16" w:rsidRPr="00886D93" w:rsidRDefault="00557B18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hyperlink r:id="rId19" w:history="1">
        <w:r w:rsidR="00BA325C" w:rsidRPr="00886D93">
          <w:rPr>
            <w:rStyle w:val="a6"/>
            <w:rFonts w:ascii="Times New Roman" w:hAnsi="Times New Roman"/>
            <w:sz w:val="24"/>
            <w:szCs w:val="24"/>
          </w:rPr>
          <w:t xml:space="preserve">Приложение 2. </w:t>
        </w:r>
        <w:r w:rsidR="00B8242B">
          <w:rPr>
            <w:rStyle w:val="a6"/>
            <w:rFonts w:ascii="Times New Roman" w:hAnsi="Times New Roman"/>
            <w:sz w:val="24"/>
            <w:szCs w:val="24"/>
          </w:rPr>
          <w:t>О</w:t>
        </w:r>
        <w:r w:rsidR="00BA325C" w:rsidRPr="00886D93">
          <w:rPr>
            <w:rStyle w:val="a6"/>
            <w:rFonts w:ascii="Times New Roman" w:hAnsi="Times New Roman"/>
            <w:sz w:val="24"/>
            <w:szCs w:val="24"/>
          </w:rPr>
          <w:t>пределения кадастровой стоимости.7z</w:t>
        </w:r>
      </w:hyperlink>
    </w:p>
    <w:p w:rsidR="001E1A16" w:rsidRDefault="00557B18">
      <w:pPr>
        <w:pStyle w:val="nospacing"/>
        <w:spacing w:before="0" w:beforeAutospacing="0" w:after="0" w:afterAutospacing="0"/>
        <w:jc w:val="both"/>
      </w:pPr>
      <w:hyperlink r:id="rId20" w:history="1">
        <w:r w:rsidR="00BA325C" w:rsidRPr="00886D93">
          <w:rPr>
            <w:rStyle w:val="a6"/>
          </w:rPr>
          <w:t xml:space="preserve">Приложение 3. </w:t>
        </w:r>
        <w:r w:rsidR="00B8242B">
          <w:rPr>
            <w:rStyle w:val="a6"/>
          </w:rPr>
          <w:t>Кадастровая стоимость объектов недвижимости</w:t>
        </w:r>
        <w:r w:rsidR="00BA325C" w:rsidRPr="00886D93">
          <w:rPr>
            <w:rStyle w:val="a6"/>
          </w:rPr>
          <w:t>.7z</w:t>
        </w:r>
      </w:hyperlink>
    </w:p>
    <w:p w:rsidR="001E1A16" w:rsidRDefault="001E1A16">
      <w:pPr>
        <w:pStyle w:val="nospacing"/>
        <w:spacing w:before="0" w:beforeAutospacing="0" w:after="0" w:afterAutospacing="0"/>
        <w:jc w:val="both"/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 телефону горячей линии КГБУ «АЦНГКО»: </w:t>
      </w:r>
      <w:r w:rsidRPr="00886D93">
        <w:rPr>
          <w:rFonts w:ascii="Times New Roman" w:hAnsi="Times New Roman"/>
          <w:sz w:val="28"/>
          <w:szCs w:val="28"/>
        </w:rPr>
        <w:t xml:space="preserve">8-983-548-00-83 </w:t>
      </w:r>
      <w:r w:rsidRPr="00886D93">
        <w:rPr>
          <w:rFonts w:ascii="Times New Roman" w:hAnsi="Times New Roman"/>
          <w:sz w:val="28"/>
          <w:szCs w:val="28"/>
        </w:rPr>
        <w:br/>
        <w:t>или 8 (3852) 58-00-83</w:t>
      </w:r>
      <w:r w:rsidR="00454AEE">
        <w:rPr>
          <w:rFonts w:ascii="Times New Roman" w:hAnsi="Times New Roman"/>
          <w:sz w:val="28"/>
          <w:szCs w:val="28"/>
        </w:rPr>
        <w:t>, 29-04-69, 29-04-68.</w:t>
      </w:r>
      <w:r>
        <w:rPr>
          <w:rFonts w:ascii="Times New Roman" w:hAnsi="Times New Roman"/>
          <w:sz w:val="28"/>
          <w:szCs w:val="28"/>
        </w:rPr>
        <w:t>Назвав оператору кадастровый номер объекта недвижимости либо адрес его местонахождения, Вы можете узнать новую кадастровую стоимость.</w:t>
      </w:r>
    </w:p>
    <w:p w:rsidR="001E1A16" w:rsidRDefault="001E1A16">
      <w:pPr>
        <w:pStyle w:val="nospacing"/>
        <w:spacing w:before="0" w:beforeAutospacing="0" w:after="0" w:afterAutospacing="0"/>
        <w:jc w:val="both"/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Узнать кадастровый номер объекта недвижимости можно следующим образом</w: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Зайдите на сайт Росреестра, выберите раздел «Электронные услуги </w:t>
      </w:r>
      <w:r>
        <w:rPr>
          <w:rFonts w:ascii="Times New Roman" w:hAnsi="Times New Roman" w:cs="Times New Roman"/>
          <w:sz w:val="28"/>
          <w:szCs w:val="28"/>
        </w:rPr>
        <w:br/>
        <w:t>и сервисы», далее раздел «Справочная информация по объектам недвижимости в режиме online». Заполните поля адреса местонахождения объекта. Нажмите «Сформировать запрос». Б</w:t>
      </w:r>
      <w:r>
        <w:rPr>
          <w:rFonts w:ascii="Times New Roman" w:hAnsi="Times New Roman"/>
          <w:sz w:val="28"/>
          <w:szCs w:val="28"/>
        </w:rPr>
        <w:t>удет выдана информация о кадастровом номере объекта, если такой объект прошел государственный кадастровый учет и числится в Едином государственном реестре недвижимости.</w:t>
      </w:r>
    </w:p>
    <w:p w:rsidR="001E1A16" w:rsidRDefault="00BA325C">
      <w:pPr>
        <w:pStyle w:val="HTML"/>
        <w:ind w:firstLine="709"/>
        <w:jc w:val="both"/>
        <w:rPr>
          <w:rStyle w:val="a6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Ссылка на сервис: </w:t>
      </w:r>
      <w:hyperlink r:id="rId21" w:history="1">
        <w:r>
          <w:rPr>
            <w:rStyle w:val="a6"/>
            <w:rFonts w:ascii="Times New Roman" w:hAnsi="Times New Roman"/>
            <w:sz w:val="28"/>
            <w:szCs w:val="28"/>
          </w:rPr>
          <w:t>http://rosreestr.ru/wps/portal/online_request</w:t>
        </w:r>
      </w:hyperlink>
    </w:p>
    <w:p w:rsidR="001E1A16" w:rsidRDefault="00023683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>
          <v:shape id="Рисунок 19" o:spid="_x0000_i1030" type="#_x0000_t75" style="width:427.6pt;height:249.8pt;visibility:visible;mso-wrap-style:square">
            <v:imagedata r:id="rId22" o:title=""/>
          </v:shape>
        </w:pic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1A16" w:rsidSect="00664FDD">
      <w:headerReference w:type="first" r:id="rId23"/>
      <w:pgSz w:w="11906" w:h="16838" w:code="9"/>
      <w:pgMar w:top="964" w:right="907" w:bottom="567" w:left="1758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2C9" w:rsidRDefault="003222C9">
      <w:r>
        <w:separator/>
      </w:r>
    </w:p>
  </w:endnote>
  <w:endnote w:type="continuationSeparator" w:id="1">
    <w:p w:rsidR="003222C9" w:rsidRDefault="003222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2C9" w:rsidRDefault="003222C9">
      <w:r>
        <w:separator/>
      </w:r>
    </w:p>
  </w:footnote>
  <w:footnote w:type="continuationSeparator" w:id="1">
    <w:p w:rsidR="003222C9" w:rsidRDefault="003222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A16" w:rsidRDefault="001E1A16">
    <w:pPr>
      <w:pStyle w:val="a4"/>
      <w:ind w:left="1440"/>
      <w:rPr>
        <w:lang w:val="en-US"/>
      </w:rPr>
    </w:pPr>
  </w:p>
  <w:p w:rsidR="001E1A16" w:rsidRDefault="001E1A16">
    <w:pPr>
      <w:pStyle w:val="a4"/>
      <w:ind w:left="1440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578C6"/>
    <w:multiLevelType w:val="hybridMultilevel"/>
    <w:tmpl w:val="2780D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B6494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76A13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8B17B9"/>
    <w:multiLevelType w:val="hybridMultilevel"/>
    <w:tmpl w:val="09E6FBC6"/>
    <w:lvl w:ilvl="0" w:tplc="88ACD2A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A16"/>
    <w:rsid w:val="00016609"/>
    <w:rsid w:val="00023683"/>
    <w:rsid w:val="00060C68"/>
    <w:rsid w:val="000C2F20"/>
    <w:rsid w:val="000E5582"/>
    <w:rsid w:val="00104EA0"/>
    <w:rsid w:val="001E1A16"/>
    <w:rsid w:val="00270F78"/>
    <w:rsid w:val="00274679"/>
    <w:rsid w:val="00285075"/>
    <w:rsid w:val="00314B36"/>
    <w:rsid w:val="003222C9"/>
    <w:rsid w:val="00454AEE"/>
    <w:rsid w:val="00474A46"/>
    <w:rsid w:val="00492451"/>
    <w:rsid w:val="00503E56"/>
    <w:rsid w:val="00526931"/>
    <w:rsid w:val="00551C32"/>
    <w:rsid w:val="00557B18"/>
    <w:rsid w:val="00573BED"/>
    <w:rsid w:val="00597858"/>
    <w:rsid w:val="005D3E9A"/>
    <w:rsid w:val="005E1E40"/>
    <w:rsid w:val="005F7468"/>
    <w:rsid w:val="00635B8A"/>
    <w:rsid w:val="00650380"/>
    <w:rsid w:val="00664FDD"/>
    <w:rsid w:val="006B0408"/>
    <w:rsid w:val="006B4F2D"/>
    <w:rsid w:val="006D7F2A"/>
    <w:rsid w:val="007444FA"/>
    <w:rsid w:val="00757AD2"/>
    <w:rsid w:val="00772575"/>
    <w:rsid w:val="00857D51"/>
    <w:rsid w:val="00886D93"/>
    <w:rsid w:val="00894CBB"/>
    <w:rsid w:val="008B42FE"/>
    <w:rsid w:val="00925378"/>
    <w:rsid w:val="00A04985"/>
    <w:rsid w:val="00A4152B"/>
    <w:rsid w:val="00A60570"/>
    <w:rsid w:val="00AB0CD2"/>
    <w:rsid w:val="00AC3584"/>
    <w:rsid w:val="00B27E89"/>
    <w:rsid w:val="00B375DD"/>
    <w:rsid w:val="00B8242B"/>
    <w:rsid w:val="00B942E4"/>
    <w:rsid w:val="00BA325C"/>
    <w:rsid w:val="00BB352B"/>
    <w:rsid w:val="00BF57E6"/>
    <w:rsid w:val="00D57AE9"/>
    <w:rsid w:val="00DA5B50"/>
    <w:rsid w:val="00DD7812"/>
    <w:rsid w:val="00E1252B"/>
    <w:rsid w:val="00E360EC"/>
    <w:rsid w:val="00EB21D0"/>
    <w:rsid w:val="00EB57AD"/>
    <w:rsid w:val="00EE0921"/>
    <w:rsid w:val="00EF1088"/>
    <w:rsid w:val="00F05792"/>
    <w:rsid w:val="00FB4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FDD"/>
  </w:style>
  <w:style w:type="paragraph" w:styleId="1">
    <w:name w:val="heading 1"/>
    <w:basedOn w:val="a"/>
    <w:next w:val="a"/>
    <w:qFormat/>
    <w:rsid w:val="00664FDD"/>
    <w:pPr>
      <w:keepNext/>
      <w:framePr w:wrap="around" w:vAnchor="text" w:hAnchor="margin"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qFormat/>
    <w:rsid w:val="00664FDD"/>
    <w:pPr>
      <w:keepNext/>
      <w:framePr w:wrap="around" w:vAnchor="text" w:hAnchor="margin"/>
      <w:jc w:val="right"/>
      <w:outlineLvl w:val="1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64FDD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664FDD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664FDD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664FD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uiPriority w:val="99"/>
    <w:unhideWhenUsed/>
    <w:rsid w:val="00664FDD"/>
    <w:rPr>
      <w:color w:val="0000FF"/>
      <w:u w:val="single"/>
    </w:rPr>
  </w:style>
  <w:style w:type="paragraph" w:styleId="a7">
    <w:name w:val="No Spacing"/>
    <w:link w:val="a8"/>
    <w:uiPriority w:val="1"/>
    <w:qFormat/>
    <w:rsid w:val="00664FDD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locked/>
    <w:rsid w:val="00664FDD"/>
    <w:rPr>
      <w:rFonts w:ascii="Calibri" w:eastAsia="Calibri" w:hAnsi="Calibri"/>
      <w:sz w:val="22"/>
      <w:szCs w:val="22"/>
      <w:lang w:eastAsia="en-US"/>
    </w:rPr>
  </w:style>
  <w:style w:type="paragraph" w:styleId="a9">
    <w:name w:val="List Paragraph"/>
    <w:basedOn w:val="a"/>
    <w:link w:val="aa"/>
    <w:uiPriority w:val="34"/>
    <w:qFormat/>
    <w:rsid w:val="00664FD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664FDD"/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664FDD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paragraph" w:styleId="ab">
    <w:name w:val="Normal (Web)"/>
    <w:basedOn w:val="a"/>
    <w:uiPriority w:val="99"/>
    <w:unhideWhenUsed/>
    <w:rsid w:val="00664FD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664FDD"/>
    <w:rPr>
      <w:b/>
      <w:bCs/>
    </w:rPr>
  </w:style>
  <w:style w:type="character" w:styleId="ad">
    <w:name w:val="FollowedHyperlink"/>
    <w:semiHidden/>
    <w:unhideWhenUsed/>
    <w:rsid w:val="00664FDD"/>
    <w:rPr>
      <w:color w:val="954F72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664FDD"/>
    <w:rPr>
      <w:rFonts w:ascii="Courier New" w:hAnsi="Courier New" w:cs="Courier New"/>
    </w:rPr>
  </w:style>
  <w:style w:type="paragraph" w:customStyle="1" w:styleId="nospacing">
    <w:name w:val="nospacing"/>
    <w:basedOn w:val="a"/>
    <w:rsid w:val="00664FDD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rsid w:val="00886D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219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894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tkadastr.ru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://altkadastr.ru/upload/%D0%9E%D1%82%D0%B4%D0%B5%D0%BB%20%D0%BE%D1%86%D0%B5%D0%BD%D0%BA%D0%B8/Prilozhenie%201.%20Iskhodnye%20dannye.7z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://rosreestr.ru/wps/portal/online_reques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altkadastr.ru" TargetMode="External"/><Relationship Id="rId20" Type="http://schemas.openxmlformats.org/officeDocument/2006/relationships/hyperlink" Target="http://altkadastr.ru/upload/%D0%9E%D1%82%D0%B4%D0%B5%D0%BB%20%D0%BE%D1%86%D0%B5%D0%BD%D0%BA%D0%B8/Prilozhenie%203.%20Svedeniya%20o%20rezultatah%20opredeleniya%20KS%20%28individualno%29.7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reestr.ru/wps/portal/cc_ib_svedFDGKO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10" Type="http://schemas.openxmlformats.org/officeDocument/2006/relationships/hyperlink" Target="http://mfc22.ru" TargetMode="External"/><Relationship Id="rId19" Type="http://schemas.openxmlformats.org/officeDocument/2006/relationships/hyperlink" Target="http://altkadastr.ru/upload/%D0%9E%D1%82%D0%B4%D0%B5%D0%BB%20%D0%BE%D1%86%D0%B5%D0%BD%D0%BA%D0%B8/Prilozhenie%202.%20Rezultaty%20opredeleniya%20kadastrovoj%20stoimosti.7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tkadastr@altkadastr.ru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35C10-D2B1-42BE-AB64-4B05E4F4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6</Pages>
  <Words>1271</Words>
  <Characters>7250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ALTKUGI</Company>
  <LinksUpToDate>false</LinksUpToDate>
  <CharactersWithSpaces>8504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Наталья Н. Астафурова</dc:creator>
  <cp:lastModifiedBy>Эконом 1</cp:lastModifiedBy>
  <cp:revision>109</cp:revision>
  <cp:lastPrinted>2021-06-29T02:38:00Z</cp:lastPrinted>
  <dcterms:created xsi:type="dcterms:W3CDTF">2019-07-04T10:27:00Z</dcterms:created>
  <dcterms:modified xsi:type="dcterms:W3CDTF">2021-07-06T02:31:00Z</dcterms:modified>
</cp:coreProperties>
</file>