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15"/>
      </w:tblGrid>
      <w:tr w:rsidR="004573DA" w:rsidRPr="00CD317C" w:rsidTr="001828E4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7774E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828E4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7774E1" w:rsidP="007774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CD317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5" w:type="dxa"/>
          </w:tcPr>
          <w:p w:rsidR="004573DA" w:rsidRPr="00CD317C" w:rsidRDefault="001828E4" w:rsidP="001E621A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E62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0756" w:rsidRPr="00CD317C" w:rsidTr="001828E4">
        <w:trPr>
          <w:trHeight w:val="425"/>
        </w:trPr>
        <w:tc>
          <w:tcPr>
            <w:tcW w:w="9322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1828E4">
        <w:trPr>
          <w:gridAfter w:val="2"/>
          <w:wAfter w:w="4786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1E621A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Об 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утверждении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положения о  порядке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расходования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средств резервного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фонда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Администрации К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раснощёковского         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района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Алтайского 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края</w:t>
            </w:r>
          </w:p>
          <w:p w:rsidR="00AF665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4E1" w:rsidRPr="00CD317C" w:rsidRDefault="007774E1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4321F6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321F6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hyperlink r:id="rId9" w:history="1">
        <w:r w:rsidRPr="004321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частью 2 статьи 11</w:t>
        </w:r>
      </w:hyperlink>
      <w:r w:rsidRPr="004321F6">
        <w:rPr>
          <w:rFonts w:ascii="Times New Roman" w:hAnsi="Times New Roman" w:cs="Times New Roman"/>
          <w:sz w:val="28"/>
          <w:szCs w:val="28"/>
          <w:lang w:bidi="ru-RU"/>
        </w:rPr>
        <w:t xml:space="preserve"> и </w:t>
      </w:r>
      <w:hyperlink r:id="rId10" w:history="1">
        <w:r w:rsidRPr="004321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статьей 25</w:t>
        </w:r>
      </w:hyperlink>
      <w:r w:rsidRPr="004321F6">
        <w:rPr>
          <w:rFonts w:ascii="Times New Roman" w:hAnsi="Times New Roman" w:cs="Times New Roman"/>
          <w:sz w:val="28"/>
          <w:szCs w:val="28"/>
          <w:lang w:bidi="ru-RU"/>
        </w:rPr>
        <w:t xml:space="preserve"> Федерального закона от 21.12.1994 № 68-ФЗ «О защите населения, территорий от чрезвычайных ситуаций природного и техногенного характера», </w:t>
      </w:r>
      <w:hyperlink r:id="rId11" w:history="1">
        <w:r w:rsidRPr="004321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статьей 81</w:t>
        </w:r>
      </w:hyperlink>
      <w:r w:rsidRPr="004321F6">
        <w:rPr>
          <w:rFonts w:ascii="Times New Roman" w:hAnsi="Times New Roman" w:cs="Times New Roman"/>
          <w:sz w:val="28"/>
          <w:szCs w:val="28"/>
          <w:lang w:bidi="ru-RU"/>
        </w:rPr>
        <w:t xml:space="preserve"> Бюджетного кодекса Российской Федерации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321F6" w:rsidRDefault="0030048F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DE19E0" w:rsidRPr="00DE19E0">
        <w:rPr>
          <w:rFonts w:ascii="Times New Roman" w:hAnsi="Times New Roman" w:cs="Times New Roman"/>
          <w:sz w:val="28"/>
          <w:szCs w:val="28"/>
        </w:rPr>
        <w:t xml:space="preserve">1. </w:t>
      </w:r>
      <w:r w:rsidR="004321F6" w:rsidRPr="004321F6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r:id="rId12" w:history="1">
        <w:r w:rsidR="004321F6" w:rsidRPr="004321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 w:rsidR="004321F6" w:rsidRPr="004321F6">
        <w:rPr>
          <w:rFonts w:ascii="Times New Roman" w:hAnsi="Times New Roman" w:cs="Times New Roman"/>
          <w:sz w:val="28"/>
          <w:szCs w:val="28"/>
        </w:rPr>
        <w:t xml:space="preserve"> о порядке расходования средств резервного фонда Администрации Краснощёковского района Алтайского края для предупреждения и ликвидации чрезвычайных ситуаций.</w:t>
      </w:r>
      <w:r w:rsidR="00DE19E0">
        <w:rPr>
          <w:rFonts w:ascii="Times New Roman" w:hAnsi="Times New Roman" w:cs="Times New Roman"/>
          <w:sz w:val="28"/>
          <w:szCs w:val="28"/>
        </w:rPr>
        <w:tab/>
      </w:r>
    </w:p>
    <w:p w:rsidR="00DE19E0" w:rsidRPr="00DE19E0" w:rsidRDefault="004321F6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19E0" w:rsidRPr="00DE19E0">
        <w:rPr>
          <w:rFonts w:ascii="Times New Roman" w:hAnsi="Times New Roman" w:cs="Times New Roman"/>
          <w:sz w:val="28"/>
          <w:szCs w:val="28"/>
        </w:rPr>
        <w:t xml:space="preserve">2. </w:t>
      </w:r>
      <w:r w:rsidRPr="004321F6">
        <w:rPr>
          <w:rFonts w:ascii="Times New Roman" w:hAnsi="Times New Roman" w:cs="Times New Roman"/>
          <w:sz w:val="28"/>
          <w:szCs w:val="28"/>
        </w:rPr>
        <w:t xml:space="preserve">Председателю комитета по финансам, налоговой и кредитной политике </w:t>
      </w:r>
      <w:r>
        <w:rPr>
          <w:rFonts w:ascii="Times New Roman" w:hAnsi="Times New Roman" w:cs="Times New Roman"/>
          <w:sz w:val="28"/>
          <w:szCs w:val="28"/>
        </w:rPr>
        <w:t>Администрации Краснощековского района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В.А.)</w:t>
      </w:r>
      <w:r w:rsidRPr="004321F6">
        <w:rPr>
          <w:rFonts w:ascii="Times New Roman" w:hAnsi="Times New Roman" w:cs="Times New Roman"/>
          <w:sz w:val="28"/>
          <w:szCs w:val="28"/>
        </w:rPr>
        <w:t xml:space="preserve"> ежегодно предусматривать   в расходной части бюджета района статью расходов на финансирование мероприятий в области защиты населения и территорий от чрезвычайных ситуаций (отдельной строкой), согласовав сумму с отделом по делам ГОЧС Администрации района</w:t>
      </w:r>
      <w:r>
        <w:rPr>
          <w:rFonts w:ascii="Times New Roman" w:hAnsi="Times New Roman" w:cs="Times New Roman"/>
          <w:sz w:val="28"/>
          <w:szCs w:val="28"/>
        </w:rPr>
        <w:t xml:space="preserve"> (Тютченко И.Ю.)</w:t>
      </w:r>
      <w:r w:rsidR="002414BC">
        <w:rPr>
          <w:rFonts w:ascii="Times New Roman" w:hAnsi="Times New Roman" w:cs="Times New Roman"/>
          <w:sz w:val="28"/>
          <w:szCs w:val="28"/>
        </w:rPr>
        <w:t>.</w:t>
      </w:r>
    </w:p>
    <w:p w:rsidR="00DE19E0" w:rsidRPr="00DE19E0" w:rsidRDefault="00DE19E0" w:rsidP="004321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>3. Считать утратившим</w:t>
      </w:r>
      <w:r w:rsidR="00E83C31">
        <w:rPr>
          <w:rFonts w:ascii="Times New Roman" w:hAnsi="Times New Roman" w:cs="Times New Roman"/>
          <w:sz w:val="28"/>
          <w:szCs w:val="28"/>
        </w:rPr>
        <w:t>и</w:t>
      </w:r>
      <w:r w:rsidRPr="00DE19E0">
        <w:rPr>
          <w:rFonts w:ascii="Times New Roman" w:hAnsi="Times New Roman" w:cs="Times New Roman"/>
          <w:sz w:val="28"/>
          <w:szCs w:val="28"/>
        </w:rPr>
        <w:t xml:space="preserve"> силу постановлени</w:t>
      </w:r>
      <w:r w:rsidR="00E83C31">
        <w:rPr>
          <w:rFonts w:ascii="Times New Roman" w:hAnsi="Times New Roman" w:cs="Times New Roman"/>
          <w:sz w:val="28"/>
          <w:szCs w:val="28"/>
        </w:rPr>
        <w:t>е</w:t>
      </w:r>
      <w:r w:rsidRPr="00DE19E0">
        <w:rPr>
          <w:rFonts w:ascii="Times New Roman" w:hAnsi="Times New Roman" w:cs="Times New Roman"/>
          <w:sz w:val="28"/>
          <w:szCs w:val="28"/>
        </w:rPr>
        <w:t xml:space="preserve"> Администрации района от </w:t>
      </w:r>
      <w:smartTag w:uri="urn:schemas-microsoft-com:office:smarttags" w:element="date">
        <w:smartTagPr>
          <w:attr w:name="ls" w:val="trans"/>
          <w:attr w:name="Month" w:val="06"/>
          <w:attr w:name="Day" w:val="10"/>
          <w:attr w:name="Year" w:val="2015"/>
        </w:smartTagPr>
        <w:r w:rsidR="00BF62FE">
          <w:rPr>
            <w:rFonts w:ascii="Times New Roman" w:hAnsi="Times New Roman" w:cs="Times New Roman"/>
            <w:sz w:val="28"/>
            <w:szCs w:val="28"/>
          </w:rPr>
          <w:t>1</w:t>
        </w:r>
        <w:r w:rsidR="004321F6">
          <w:rPr>
            <w:rFonts w:ascii="Times New Roman" w:hAnsi="Times New Roman" w:cs="Times New Roman"/>
            <w:sz w:val="28"/>
            <w:szCs w:val="28"/>
          </w:rPr>
          <w:t>0</w:t>
        </w:r>
        <w:r w:rsidRPr="00DE19E0">
          <w:rPr>
            <w:rFonts w:ascii="Times New Roman" w:hAnsi="Times New Roman" w:cs="Times New Roman"/>
            <w:sz w:val="28"/>
            <w:szCs w:val="28"/>
          </w:rPr>
          <w:t>.</w:t>
        </w:r>
        <w:r w:rsidR="004321F6">
          <w:rPr>
            <w:rFonts w:ascii="Times New Roman" w:hAnsi="Times New Roman" w:cs="Times New Roman"/>
            <w:sz w:val="28"/>
            <w:szCs w:val="28"/>
          </w:rPr>
          <w:t>06</w:t>
        </w:r>
        <w:r w:rsidRPr="00DE19E0">
          <w:rPr>
            <w:rFonts w:ascii="Times New Roman" w:hAnsi="Times New Roman" w:cs="Times New Roman"/>
            <w:sz w:val="28"/>
            <w:szCs w:val="28"/>
          </w:rPr>
          <w:t>.20</w:t>
        </w:r>
        <w:r w:rsidR="00BF62FE">
          <w:rPr>
            <w:rFonts w:ascii="Times New Roman" w:hAnsi="Times New Roman" w:cs="Times New Roman"/>
            <w:sz w:val="28"/>
            <w:szCs w:val="28"/>
          </w:rPr>
          <w:t>1</w:t>
        </w:r>
        <w:r w:rsidR="004321F6">
          <w:rPr>
            <w:rFonts w:ascii="Times New Roman" w:hAnsi="Times New Roman" w:cs="Times New Roman"/>
            <w:sz w:val="28"/>
            <w:szCs w:val="28"/>
          </w:rPr>
          <w:t>5</w:t>
        </w:r>
      </w:smartTag>
      <w:r w:rsidRPr="00DE19E0">
        <w:rPr>
          <w:rFonts w:ascii="Times New Roman" w:hAnsi="Times New Roman" w:cs="Times New Roman"/>
          <w:sz w:val="28"/>
          <w:szCs w:val="28"/>
        </w:rPr>
        <w:t xml:space="preserve"> № </w:t>
      </w:r>
      <w:r w:rsidR="004321F6">
        <w:rPr>
          <w:rFonts w:ascii="Times New Roman" w:hAnsi="Times New Roman" w:cs="Times New Roman"/>
          <w:sz w:val="28"/>
          <w:szCs w:val="28"/>
        </w:rPr>
        <w:t>570</w:t>
      </w:r>
      <w:r w:rsidR="00BF62FE">
        <w:rPr>
          <w:rFonts w:ascii="Times New Roman" w:hAnsi="Times New Roman" w:cs="Times New Roman"/>
          <w:sz w:val="28"/>
          <w:szCs w:val="28"/>
        </w:rPr>
        <w:t>-</w:t>
      </w:r>
      <w:r w:rsidR="004321F6">
        <w:rPr>
          <w:rFonts w:ascii="Times New Roman" w:hAnsi="Times New Roman" w:cs="Times New Roman"/>
          <w:sz w:val="28"/>
          <w:szCs w:val="28"/>
        </w:rPr>
        <w:t>18</w:t>
      </w:r>
      <w:r w:rsidRPr="00DE19E0">
        <w:rPr>
          <w:rFonts w:ascii="Times New Roman" w:hAnsi="Times New Roman" w:cs="Times New Roman"/>
          <w:sz w:val="28"/>
          <w:szCs w:val="28"/>
        </w:rPr>
        <w:t xml:space="preserve"> «</w:t>
      </w:r>
      <w:r w:rsidR="004321F6" w:rsidRPr="004321F6">
        <w:rPr>
          <w:rFonts w:ascii="Times New Roman" w:hAnsi="Times New Roman" w:cs="Times New Roman"/>
          <w:sz w:val="28"/>
          <w:szCs w:val="28"/>
        </w:rPr>
        <w:t>О порядке финансировании мероприятий в области защиты</w:t>
      </w:r>
      <w:r w:rsidR="004321F6">
        <w:rPr>
          <w:rFonts w:ascii="Times New Roman" w:hAnsi="Times New Roman" w:cs="Times New Roman"/>
          <w:sz w:val="28"/>
          <w:szCs w:val="28"/>
        </w:rPr>
        <w:t xml:space="preserve"> </w:t>
      </w:r>
      <w:r w:rsidR="004321F6" w:rsidRPr="004321F6">
        <w:rPr>
          <w:rFonts w:ascii="Times New Roman" w:hAnsi="Times New Roman" w:cs="Times New Roman"/>
          <w:sz w:val="28"/>
          <w:szCs w:val="28"/>
        </w:rPr>
        <w:t>населения и территорий от</w:t>
      </w:r>
      <w:r w:rsidR="004321F6">
        <w:rPr>
          <w:rFonts w:ascii="Times New Roman" w:hAnsi="Times New Roman" w:cs="Times New Roman"/>
          <w:sz w:val="28"/>
          <w:szCs w:val="28"/>
        </w:rPr>
        <w:t xml:space="preserve"> </w:t>
      </w:r>
      <w:r w:rsidR="004321F6" w:rsidRPr="004321F6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Pr="00DE19E0">
        <w:rPr>
          <w:rFonts w:ascii="Times New Roman" w:hAnsi="Times New Roman" w:cs="Times New Roman"/>
          <w:sz w:val="28"/>
          <w:szCs w:val="28"/>
        </w:rPr>
        <w:t>.</w:t>
      </w:r>
    </w:p>
    <w:p w:rsidR="00231FAC" w:rsidRDefault="00DE19E0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>4.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 w:rsidR="004321F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4656B" w:rsidRDefault="0094656B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CC0936" w:rsidRPr="00CD317C" w:rsidRDefault="00CC0936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E19E0" w:rsidRPr="00DE19E0" w:rsidRDefault="00E83C31" w:rsidP="00DE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</w:t>
      </w:r>
      <w:r w:rsid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УТВЕРЖДЕНО                                                                          </w:t>
      </w:r>
    </w:p>
    <w:p w:rsidR="00DE19E0" w:rsidRPr="00DE19E0" w:rsidRDefault="0094656B" w:rsidP="00DE19E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остановлением Администрации района                                  </w:t>
      </w:r>
    </w:p>
    <w:p w:rsidR="00DE19E0" w:rsidRPr="00DE19E0" w:rsidRDefault="00DE19E0" w:rsidP="00DE19E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от 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 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 № </w:t>
      </w:r>
      <w:r w:rsidR="00336830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94656B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</w:p>
    <w:p w:rsidR="00DE19E0" w:rsidRPr="00DE19E0" w:rsidRDefault="00DE19E0" w:rsidP="00DE19E0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19E0" w:rsidRPr="00DE19E0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E19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ПОЛОЖЕНИЕ</w:t>
      </w:r>
    </w:p>
    <w:p w:rsidR="00DE19E0" w:rsidRPr="00DE19E0" w:rsidRDefault="0094656B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65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порядке расходования средств резервного фонда Администрации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Краснощёковского</w:t>
      </w:r>
      <w:r w:rsidRPr="009465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Алтайского края для предупреждения и ликвидации чрезвычайных ситуаций</w:t>
      </w:r>
      <w:proofErr w:type="gramStart"/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="00DE19E0" w:rsidRPr="00DE19E0">
        <w:rPr>
          <w:rFonts w:ascii="Times New Roman" w:eastAsia="Times New Roman" w:hAnsi="Times New Roman" w:cs="Times New Roman"/>
          <w:sz w:val="26"/>
          <w:szCs w:val="26"/>
          <w:lang w:eastAsia="ru-RU"/>
        </w:rPr>
        <w:t>. Общие положения.</w:t>
      </w:r>
    </w:p>
    <w:p w:rsidR="00DE19E0" w:rsidRPr="00DE19E0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hyperlink r:id="rId13" w:history="1">
        <w:r w:rsidRPr="009465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расходования средств резервного фонда Администрации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для предупреждения и ликвидации чрезвычайных ситуаций (далее - Положение) определяет правила использования (выделения и расходования) средств из резервного фонда Администрации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 (далее - резервный фонд).</w:t>
      </w:r>
      <w:proofErr w:type="gramEnd"/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Финансирование мероприятий по предупреждению и ликвидации чрезвычайных ситуаций природного и техногенного характера (далее - чрезвычайные ситуации) и последствий стихийных бедствий локального и муниципального характера из резервного фонда </w:t>
      </w:r>
      <w:proofErr w:type="gramStart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</w:t>
      </w:r>
      <w:proofErr w:type="gramEnd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на территории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в тех случаях, при которых собственных средств юридических лиц, индивидуальных предпринимателей, физических лиц, страховых фондов и других источников недостаточно для покрытия возникших непредвиденных расходов.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Возмещение расходов бюджета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края, связанных с предупреждением и ликвидацией последствий чрезвычайных ситуаций, произошедших по вине юридических или физических лиц, индивидуальных предпринимателей, осуществляется в соответствии с действующим законодательством.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При обращении к главе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 о выделении средств из резервного фонда (не позднее одного месяца со дня возникновения чрезвычайной ситуации) юридические лица, индивидуальные предприниматели, физические лица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Обращение, в котором отсутствуют указанные сведения, не рассматривается.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По поручению главы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комиссия по предупреждению и ликвидации чрезвычайных ситуаций и обеспечению пожарной безопасности (далее – КЧС и ОПБ)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рассматривает возможность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выделения средств из резервного фонда и вносит ему предложения в месячный срок со дня соответствующего поручения.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рассмотрения данного </w:t>
      </w:r>
      <w:proofErr w:type="gramStart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proofErr w:type="gramEnd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обратившиеся юридические лица, индивидуальные предприниматели, физические лица представляют председателю КЧС и ОПБ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 документы, обосновывающие размер запрашиваемых средств.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непредставления необходимых документов в течение месяца со дня соответствующего поручения главы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 вопрос о выделении средств из резервного фонда не рассматривается.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отсутствии или недостаточности средств резервного фонда глава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 Алтайского края вправе обратиться </w:t>
      </w:r>
      <w:proofErr w:type="gramStart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установленном порядке в Правительство Алтайского края с просьбой о выделении средств из резервного фонда</w:t>
      </w:r>
      <w:proofErr w:type="gramEnd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Алтайского края для ликвидации чрезвычайных ситуаций.</w:t>
      </w:r>
    </w:p>
    <w:p w:rsidR="00522B12" w:rsidRPr="00522B12" w:rsidRDefault="0094656B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522B12"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выделения средств из резервного фонда является постановление Администрации </w:t>
      </w:r>
      <w:r w:rsid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r w:rsidR="00522B12"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в котором указываются размер ассигнований и их целевое расходование.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мероприятий по предупреждению чрезвычайных ситуаций при угрозе их возникновения;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поисковых и аварийно-спасательных работ в зонах чрезвычайных ситуаций;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развертывание и содержание временных пунктов проживания и питания для пострадавших граждан в течение необходимого срока, но не более одного месяца (в соответствии с действующим законодательством Российской Федерации);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единовременной материальной помощи пострадавшим гражданам (в соответствии с действующим законодательством Российской Федерации);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средств резервного фонда на другие цели запрещается.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Основаниями отказа в выделении средств из резервного фонда являются: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мероприятий, указанных в обращении, фактически проведенным мероприятиям по предупреждению и ликвидации чрезвычайных ситуаций;</w:t>
      </w:r>
    </w:p>
    <w:p w:rsidR="00522B12" w:rsidRP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недостаточность средств резервного фонда для финансирования мероприятий, указанных в обращении.</w:t>
      </w:r>
    </w:p>
    <w:p w:rsidR="00522B12" w:rsidRDefault="00522B12" w:rsidP="00522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невозможности выделения средств из резервного фонда на цели, указанные в обращении, Администрация </w:t>
      </w: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края, в течение 10 рабочих дней с момента поступления обращения, направляет обратившемуся лицу мотивированный ответ с указанием конкретных причин отказа в выделении средств</w:t>
      </w:r>
      <w:r w:rsidRPr="00522B1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94656B" w:rsidRPr="0094656B" w:rsidRDefault="0094656B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Комитет по финансам, налоговой и кредитной политике Администрации </w:t>
      </w:r>
      <w:r w:rsidR="00522B12"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 Алтайского края и отдел по делам ГОЧС  Администрации </w:t>
      </w:r>
      <w:r w:rsidR="00522B12" w:rsidRPr="00522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организуют учет и осуществляют </w:t>
      </w:r>
      <w:proofErr w:type="gramStart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целевым расходованием средств резервного фонда.</w:t>
      </w:r>
    </w:p>
    <w:p w:rsidR="0094656B" w:rsidRPr="0094656B" w:rsidRDefault="002252EC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656B"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. 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осуществляется за счет собственных средств юридических лиц, индивидуальных предпринимателей, физических лиц и других источников.</w:t>
      </w:r>
    </w:p>
    <w:p w:rsidR="0094656B" w:rsidRPr="0094656B" w:rsidRDefault="002252EC" w:rsidP="009465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4656B"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4656B"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 </w:t>
      </w:r>
      <w:r w:rsidRPr="0022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r w:rsidR="0094656B"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в первой декаде предпоследнего месяца финансового года в праве рекомендовать главе </w:t>
      </w:r>
      <w:r w:rsidRPr="0022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Краснощёковского </w:t>
      </w:r>
      <w:bookmarkStart w:id="0" w:name="_GoBack"/>
      <w:bookmarkEnd w:id="0"/>
      <w:r w:rsidR="0094656B" w:rsidRPr="00946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Алтайского края использовать оставшиеся денежные средства на проведение мероприятий по предупреждению чрезвычайных ситуаций.</w:t>
      </w:r>
      <w:proofErr w:type="gramEnd"/>
    </w:p>
    <w:p w:rsidR="0094656B" w:rsidRPr="0094656B" w:rsidRDefault="0094656B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position w:val="2"/>
          <w:sz w:val="28"/>
          <w:szCs w:val="20"/>
          <w:lang w:eastAsia="ru-RU"/>
        </w:rPr>
      </w:pPr>
    </w:p>
    <w:p w:rsidR="0094656B" w:rsidRPr="0094656B" w:rsidRDefault="0094656B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position w:val="2"/>
          <w:sz w:val="28"/>
          <w:szCs w:val="20"/>
          <w:lang w:eastAsia="ru-RU"/>
        </w:rPr>
      </w:pPr>
    </w:p>
    <w:p w:rsidR="0094656B" w:rsidRPr="0094656B" w:rsidRDefault="0094656B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position w:val="2"/>
          <w:sz w:val="28"/>
          <w:szCs w:val="20"/>
          <w:lang w:eastAsia="ru-RU"/>
        </w:rPr>
      </w:pPr>
    </w:p>
    <w:p w:rsidR="0094656B" w:rsidRPr="0094656B" w:rsidRDefault="0094656B" w:rsidP="0094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9E0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DE19E0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62D" w:rsidRDefault="00E0362D" w:rsidP="00935B7B">
      <w:pPr>
        <w:spacing w:after="0" w:line="240" w:lineRule="auto"/>
      </w:pPr>
      <w:r>
        <w:separator/>
      </w:r>
    </w:p>
  </w:endnote>
  <w:endnote w:type="continuationSeparator" w:id="0">
    <w:p w:rsidR="00E0362D" w:rsidRDefault="00E0362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62D" w:rsidRDefault="00E0362D" w:rsidP="00935B7B">
      <w:pPr>
        <w:spacing w:after="0" w:line="240" w:lineRule="auto"/>
      </w:pPr>
      <w:r>
        <w:separator/>
      </w:r>
    </w:p>
  </w:footnote>
  <w:footnote w:type="continuationSeparator" w:id="0">
    <w:p w:rsidR="00E0362D" w:rsidRDefault="00E0362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14DD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828E4"/>
    <w:rsid w:val="00196881"/>
    <w:rsid w:val="001A0DD8"/>
    <w:rsid w:val="001B0D37"/>
    <w:rsid w:val="001B5B23"/>
    <w:rsid w:val="001B6910"/>
    <w:rsid w:val="001D4F9B"/>
    <w:rsid w:val="001E04A5"/>
    <w:rsid w:val="001E621A"/>
    <w:rsid w:val="00216147"/>
    <w:rsid w:val="00221469"/>
    <w:rsid w:val="002252EC"/>
    <w:rsid w:val="00230A41"/>
    <w:rsid w:val="00231FAC"/>
    <w:rsid w:val="00237246"/>
    <w:rsid w:val="002414BC"/>
    <w:rsid w:val="002509D8"/>
    <w:rsid w:val="002C6770"/>
    <w:rsid w:val="002E2DB9"/>
    <w:rsid w:val="002F7B40"/>
    <w:rsid w:val="002F7B72"/>
    <w:rsid w:val="0030048F"/>
    <w:rsid w:val="00332B31"/>
    <w:rsid w:val="0033588E"/>
    <w:rsid w:val="00336830"/>
    <w:rsid w:val="00343675"/>
    <w:rsid w:val="00376058"/>
    <w:rsid w:val="00394102"/>
    <w:rsid w:val="003C697E"/>
    <w:rsid w:val="003E69B1"/>
    <w:rsid w:val="003E7250"/>
    <w:rsid w:val="004321F6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D5C"/>
    <w:rsid w:val="0051653C"/>
    <w:rsid w:val="00517D5B"/>
    <w:rsid w:val="00522B12"/>
    <w:rsid w:val="00523922"/>
    <w:rsid w:val="005320F6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774E1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70377"/>
    <w:rsid w:val="00881CC3"/>
    <w:rsid w:val="00882CFB"/>
    <w:rsid w:val="0089300A"/>
    <w:rsid w:val="00895043"/>
    <w:rsid w:val="008C58E9"/>
    <w:rsid w:val="008E44D5"/>
    <w:rsid w:val="008F098B"/>
    <w:rsid w:val="008F7E29"/>
    <w:rsid w:val="009337E2"/>
    <w:rsid w:val="00935B7B"/>
    <w:rsid w:val="009416A5"/>
    <w:rsid w:val="0094656B"/>
    <w:rsid w:val="00976E54"/>
    <w:rsid w:val="00977032"/>
    <w:rsid w:val="00985C62"/>
    <w:rsid w:val="00987151"/>
    <w:rsid w:val="00995947"/>
    <w:rsid w:val="009A088C"/>
    <w:rsid w:val="009A4B74"/>
    <w:rsid w:val="009A6F3C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8666D"/>
    <w:rsid w:val="00BB1BAF"/>
    <w:rsid w:val="00BB7733"/>
    <w:rsid w:val="00BF62FE"/>
    <w:rsid w:val="00C22A12"/>
    <w:rsid w:val="00C257B8"/>
    <w:rsid w:val="00C36D3A"/>
    <w:rsid w:val="00C6442B"/>
    <w:rsid w:val="00C710F6"/>
    <w:rsid w:val="00CA38ED"/>
    <w:rsid w:val="00CB637E"/>
    <w:rsid w:val="00CC0936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19E0"/>
    <w:rsid w:val="00DE7CBE"/>
    <w:rsid w:val="00DF731A"/>
    <w:rsid w:val="00E0362D"/>
    <w:rsid w:val="00E27771"/>
    <w:rsid w:val="00E369AB"/>
    <w:rsid w:val="00E7054D"/>
    <w:rsid w:val="00E74C9A"/>
    <w:rsid w:val="00E83C31"/>
    <w:rsid w:val="00E84831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0B0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5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16A2CAE853DA3A59DEC091A1A549621FBFEABD89F4C2F5B129EDF1577E04F4824EEC5122BDD2289C62D3BS8A8J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F27FF133C85DE114EB27A02F101F111B9FC7D2316AD1DA9CD932F58631A0F340634568790E9B7117Dy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28703786D6131CDADB38202F6F4459F5DBEC53E2FC4A05C2E2C54DC6A9E8FBF3269776BE9DSDx4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28703786D6131CDADB38202F6F4459F5DCE552E9F54A05C2E2C54DC6A9E8FBF3269775SBx2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B28703786D6131CDADB38202F6F4459F5DCE552E9F54A05C2E2C54DC6A9E8FBF3269776BA99D3A5SDx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58948-75BE-477C-A986-67FBD894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4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68</cp:revision>
  <cp:lastPrinted>2021-04-14T08:01:00Z</cp:lastPrinted>
  <dcterms:created xsi:type="dcterms:W3CDTF">2019-11-18T04:19:00Z</dcterms:created>
  <dcterms:modified xsi:type="dcterms:W3CDTF">2021-04-14T08:53:00Z</dcterms:modified>
</cp:coreProperties>
</file>