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F" w:rsidRPr="00C71B41" w:rsidRDefault="009259BF" w:rsidP="009259BF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C71B41">
        <w:rPr>
          <w:b/>
          <w:sz w:val="28"/>
          <w:szCs w:val="28"/>
        </w:rPr>
        <w:t xml:space="preserve">Анализ эффективности функционирования антимонопольного </w:t>
      </w:r>
      <w:proofErr w:type="spellStart"/>
      <w:r w:rsidRPr="00C71B41">
        <w:rPr>
          <w:b/>
          <w:sz w:val="28"/>
          <w:szCs w:val="28"/>
        </w:rPr>
        <w:t>комплаенса</w:t>
      </w:r>
      <w:proofErr w:type="spellEnd"/>
      <w:r w:rsidRPr="00C71B41">
        <w:rPr>
          <w:b/>
          <w:sz w:val="28"/>
          <w:szCs w:val="28"/>
        </w:rPr>
        <w:t xml:space="preserve"> в  </w:t>
      </w:r>
      <w:r w:rsidRPr="00C71B41">
        <w:rPr>
          <w:b/>
          <w:color w:val="000000"/>
          <w:sz w:val="28"/>
          <w:szCs w:val="28"/>
        </w:rPr>
        <w:t>Администрации Краснощёковского района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259BF" w:rsidRPr="00C71B41" w:rsidRDefault="009259BF" w:rsidP="009259BF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C71B41">
        <w:rPr>
          <w:color w:val="FF0000"/>
          <w:sz w:val="28"/>
          <w:szCs w:val="28"/>
        </w:rPr>
        <w:t> КПЭ для Администрации Краснощёковского района  являются: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 xml:space="preserve"> (по сравнению с предыдущим отчетным периодом);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доля проектов нормативных правовых актов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>, в которых выявлены риски нарушения антимонопольного законодательства;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доля нормативных правовых актов</w:t>
      </w:r>
      <w:r w:rsidRPr="004B48E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>, в которых выявлены риски нарушения антимонопольного законодательства.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Коэффициент снижения количества нарушений антимонопольного законодательства со стороны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 xml:space="preserve"> (по сравнению с предыдущим отчетным периодом) рассчитывается по формуле:</w:t>
      </w:r>
      <w:r>
        <w:rPr>
          <w:rStyle w:val="a7"/>
          <w:sz w:val="28"/>
          <w:szCs w:val="28"/>
        </w:rPr>
        <w:footnoteReference w:id="1"/>
      </w:r>
    </w:p>
    <w:p w:rsidR="009259BF" w:rsidRDefault="009259BF" w:rsidP="009259BF">
      <w:pPr>
        <w:widowControl w:val="0"/>
        <w:autoSpaceDE w:val="0"/>
        <w:autoSpaceDN w:val="0"/>
        <w:ind w:firstLine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КСН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оп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, где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КСН - коэффициент снижения количества нарушений антимонопольного законодательства со стороны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 xml:space="preserve"> по сравнению </w:t>
      </w:r>
      <w:r>
        <w:rPr>
          <w:sz w:val="28"/>
          <w:szCs w:val="28"/>
        </w:rPr>
        <w:br/>
        <w:t>с предыдущим отчетным периодом;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</w:t>
      </w:r>
      <w:r>
        <w:rPr>
          <w:sz w:val="28"/>
          <w:szCs w:val="28"/>
          <w:vertAlign w:val="subscript"/>
        </w:rPr>
        <w:t>ПП</w:t>
      </w:r>
      <w:r>
        <w:rPr>
          <w:sz w:val="28"/>
          <w:szCs w:val="28"/>
        </w:rPr>
        <w:t xml:space="preserve"> - количество нарушений антимонопольного законодательства </w:t>
      </w:r>
      <w:r>
        <w:rPr>
          <w:sz w:val="28"/>
          <w:szCs w:val="28"/>
        </w:rPr>
        <w:br/>
        <w:t xml:space="preserve">со стороны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 xml:space="preserve"> в предыдущем отчетном периоде;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КНоп</w:t>
      </w:r>
      <w:proofErr w:type="spellEnd"/>
      <w:r>
        <w:rPr>
          <w:sz w:val="28"/>
          <w:szCs w:val="28"/>
        </w:rPr>
        <w:t xml:space="preserve"> - количество нарушений антимонопольного законодательства </w:t>
      </w:r>
      <w:r>
        <w:rPr>
          <w:sz w:val="28"/>
          <w:szCs w:val="28"/>
        </w:rPr>
        <w:br/>
        <w:t xml:space="preserve">со стороны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 xml:space="preserve"> в отчетном периоде.</w:t>
      </w:r>
    </w:p>
    <w:p w:rsidR="00D62A5C" w:rsidRPr="00EC4760" w:rsidRDefault="00D62A5C" w:rsidP="00D62A5C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C4760">
        <w:rPr>
          <w:i/>
          <w:sz w:val="28"/>
          <w:szCs w:val="28"/>
        </w:rPr>
        <w:t xml:space="preserve">- возбужденные антимонопольным органом в отношении </w:t>
      </w:r>
      <w:r w:rsidRPr="00EC4760">
        <w:rPr>
          <w:i/>
          <w:color w:val="000000"/>
          <w:sz w:val="28"/>
          <w:szCs w:val="28"/>
        </w:rPr>
        <w:t>Администрации Краснощёковского района</w:t>
      </w:r>
      <w:r w:rsidRPr="00EC4760">
        <w:rPr>
          <w:i/>
          <w:sz w:val="28"/>
          <w:szCs w:val="28"/>
        </w:rPr>
        <w:t xml:space="preserve"> антимонопольные дела в 2019 и 2020 годах отсутствуют.</w:t>
      </w:r>
    </w:p>
    <w:p w:rsidR="00D62A5C" w:rsidRPr="00EC4760" w:rsidRDefault="00D62A5C" w:rsidP="009259B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C4760">
        <w:rPr>
          <w:i/>
          <w:sz w:val="28"/>
          <w:szCs w:val="28"/>
        </w:rPr>
        <w:t xml:space="preserve">- выданные антимонопольным органом </w:t>
      </w:r>
      <w:r w:rsidRPr="00EC4760">
        <w:rPr>
          <w:i/>
          <w:color w:val="000000"/>
          <w:sz w:val="28"/>
          <w:szCs w:val="28"/>
        </w:rPr>
        <w:t>Администрации Краснощёковского района</w:t>
      </w:r>
      <w:r w:rsidRPr="00EC4760">
        <w:rPr>
          <w:i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 в 2019 и 2020 годах отсутствуют.</w:t>
      </w:r>
    </w:p>
    <w:p w:rsidR="00D62A5C" w:rsidRPr="00EC4760" w:rsidRDefault="00D62A5C" w:rsidP="009259B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C4760">
        <w:rPr>
          <w:i/>
          <w:sz w:val="28"/>
          <w:szCs w:val="28"/>
        </w:rPr>
        <w:t xml:space="preserve">- направленные антимонопольным органом </w:t>
      </w:r>
      <w:r w:rsidRPr="00EC4760">
        <w:rPr>
          <w:i/>
          <w:color w:val="000000"/>
          <w:sz w:val="28"/>
          <w:szCs w:val="28"/>
        </w:rPr>
        <w:t>Администрации Краснощёковского района</w:t>
      </w:r>
      <w:r w:rsidRPr="00EC4760">
        <w:rPr>
          <w:i/>
          <w:sz w:val="28"/>
          <w:szCs w:val="28"/>
        </w:rPr>
        <w:t xml:space="preserve"> предостережения о недопустимости совершения </w:t>
      </w:r>
      <w:r w:rsidRPr="00EC4760">
        <w:rPr>
          <w:i/>
          <w:sz w:val="28"/>
          <w:szCs w:val="28"/>
        </w:rPr>
        <w:lastRenderedPageBreak/>
        <w:t>действий, которые могут привести к нарушению антимонопольного законодательства</w:t>
      </w:r>
      <w:r w:rsidR="00EC4760" w:rsidRPr="00EC4760">
        <w:rPr>
          <w:i/>
          <w:sz w:val="28"/>
          <w:szCs w:val="28"/>
        </w:rPr>
        <w:t xml:space="preserve"> в 2019 и 2020 годах отсутствуют</w:t>
      </w:r>
      <w:r w:rsidRPr="00EC4760">
        <w:rPr>
          <w:i/>
          <w:sz w:val="28"/>
          <w:szCs w:val="28"/>
        </w:rPr>
        <w:t>.</w:t>
      </w:r>
    </w:p>
    <w:p w:rsidR="00D62A5C" w:rsidRPr="00EC4760" w:rsidRDefault="00D62A5C" w:rsidP="009259B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C4760">
        <w:rPr>
          <w:i/>
          <w:sz w:val="28"/>
          <w:szCs w:val="28"/>
        </w:rPr>
        <w:t xml:space="preserve">- направленные антимонопольным органом </w:t>
      </w:r>
      <w:r w:rsidRPr="00EC4760">
        <w:rPr>
          <w:i/>
          <w:color w:val="000000"/>
          <w:sz w:val="28"/>
          <w:szCs w:val="28"/>
        </w:rPr>
        <w:t>Администрации Краснощёковского района</w:t>
      </w:r>
      <w:r w:rsidRPr="00EC4760">
        <w:rPr>
          <w:i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</w:t>
      </w:r>
      <w:r w:rsidR="00EC4760" w:rsidRPr="00EC4760">
        <w:rPr>
          <w:i/>
          <w:sz w:val="28"/>
          <w:szCs w:val="28"/>
        </w:rPr>
        <w:t xml:space="preserve"> в 2019 и 2020 годах отсутствуют.</w:t>
      </w:r>
    </w:p>
    <w:p w:rsidR="00D62A5C" w:rsidRPr="00EC4760" w:rsidRDefault="00D62A5C" w:rsidP="009259B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C4760">
        <w:rPr>
          <w:i/>
          <w:sz w:val="28"/>
          <w:szCs w:val="28"/>
        </w:rPr>
        <w:t xml:space="preserve">Нарушения антимонопольного законодательства </w:t>
      </w:r>
      <w:r w:rsidRPr="00EC4760">
        <w:rPr>
          <w:i/>
          <w:sz w:val="28"/>
          <w:szCs w:val="28"/>
        </w:rPr>
        <w:br/>
        <w:t xml:space="preserve">со стороны </w:t>
      </w:r>
      <w:r w:rsidRPr="00EC4760">
        <w:rPr>
          <w:i/>
          <w:color w:val="000000"/>
          <w:sz w:val="28"/>
          <w:szCs w:val="28"/>
        </w:rPr>
        <w:t>Администрации Краснощёковского района</w:t>
      </w:r>
      <w:r w:rsidRPr="00EC4760">
        <w:rPr>
          <w:i/>
          <w:sz w:val="28"/>
          <w:szCs w:val="28"/>
        </w:rPr>
        <w:t xml:space="preserve"> в 2019 году и в 2020 году  отсутствуют.</w:t>
      </w:r>
    </w:p>
    <w:p w:rsidR="00D62A5C" w:rsidRPr="00EC4760" w:rsidRDefault="00D62A5C" w:rsidP="009259B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C4760">
        <w:rPr>
          <w:i/>
          <w:sz w:val="28"/>
          <w:szCs w:val="28"/>
        </w:rPr>
        <w:t xml:space="preserve"> </w:t>
      </w:r>
      <w:r w:rsidRPr="004A132D">
        <w:rPr>
          <w:i/>
          <w:sz w:val="28"/>
          <w:szCs w:val="28"/>
          <w:highlight w:val="yellow"/>
        </w:rPr>
        <w:t>КСН=0</w:t>
      </w:r>
    </w:p>
    <w:p w:rsidR="009259BF" w:rsidRDefault="00EC4760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59BF">
        <w:rPr>
          <w:sz w:val="28"/>
          <w:szCs w:val="28"/>
        </w:rPr>
        <w:t> Доля проектов нормативных правовых актов</w:t>
      </w:r>
      <w:r w:rsidR="009259BF" w:rsidRPr="00164C0E">
        <w:rPr>
          <w:sz w:val="28"/>
          <w:szCs w:val="28"/>
        </w:rPr>
        <w:t xml:space="preserve"> </w:t>
      </w:r>
      <w:r w:rsidR="009259BF">
        <w:rPr>
          <w:color w:val="000000"/>
          <w:sz w:val="28"/>
          <w:szCs w:val="28"/>
        </w:rPr>
        <w:t>Администрации Краснощёковского района</w:t>
      </w:r>
      <w:r w:rsidR="009259BF">
        <w:rPr>
          <w:sz w:val="28"/>
          <w:szCs w:val="28"/>
        </w:rPr>
        <w:t xml:space="preserve">, в которых выявлены риски нарушения </w:t>
      </w:r>
      <w:proofErr w:type="gramStart"/>
      <w:r w:rsidR="009259BF">
        <w:rPr>
          <w:sz w:val="28"/>
          <w:szCs w:val="28"/>
        </w:rPr>
        <w:t>антимонопольного</w:t>
      </w:r>
      <w:proofErr w:type="gramEnd"/>
      <w:r w:rsidR="009259BF">
        <w:rPr>
          <w:sz w:val="28"/>
          <w:szCs w:val="28"/>
        </w:rPr>
        <w:t xml:space="preserve"> законодательства,</w:t>
      </w:r>
      <w:r w:rsidR="009259BF">
        <w:rPr>
          <w:rStyle w:val="a7"/>
          <w:sz w:val="28"/>
          <w:szCs w:val="28"/>
        </w:rPr>
        <w:footnoteReference w:id="2"/>
      </w:r>
      <w:r w:rsidR="009259BF">
        <w:rPr>
          <w:sz w:val="28"/>
          <w:szCs w:val="28"/>
        </w:rPr>
        <w:t xml:space="preserve"> рассчитывается по формуле: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noProof/>
          <w:position w:val="-23"/>
          <w:sz w:val="28"/>
          <w:szCs w:val="28"/>
          <w:lang w:eastAsia="ru-RU"/>
        </w:rPr>
        <w:drawing>
          <wp:inline distT="0" distB="0" distL="0" distR="0">
            <wp:extent cx="1524000" cy="428625"/>
            <wp:effectExtent l="19050" t="0" r="0" b="0"/>
            <wp:docPr id="3" name="Рисунок 2" descr="Описание: base_1_31765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1_317658_32769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Дпнпа</w:t>
      </w:r>
      <w:proofErr w:type="spellEnd"/>
      <w:r>
        <w:rPr>
          <w:sz w:val="28"/>
          <w:szCs w:val="28"/>
        </w:rPr>
        <w:t xml:space="preserve"> - доля проектов нормативных правовых актов</w:t>
      </w:r>
      <w:r w:rsidRPr="00164C0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>, в которых выявлены риски нарушения антимонопольного законодательства;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Кпнпа</w:t>
      </w:r>
      <w:proofErr w:type="spellEnd"/>
      <w:r>
        <w:rPr>
          <w:sz w:val="28"/>
          <w:szCs w:val="28"/>
        </w:rPr>
        <w:t xml:space="preserve"> - количество проектов нормативных правовых актов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КНоп</w:t>
      </w:r>
      <w:proofErr w:type="spellEnd"/>
      <w:r>
        <w:rPr>
          <w:sz w:val="28"/>
          <w:szCs w:val="28"/>
        </w:rPr>
        <w:t xml:space="preserve"> - количество нормативных правовых актов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EC4760" w:rsidRPr="00EC4760" w:rsidRDefault="00EC4760" w:rsidP="00EC4760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C4760">
        <w:rPr>
          <w:i/>
          <w:sz w:val="28"/>
          <w:szCs w:val="28"/>
        </w:rPr>
        <w:t xml:space="preserve">Проекты нормативных правовых актов </w:t>
      </w:r>
      <w:r w:rsidRPr="00EC4760">
        <w:rPr>
          <w:i/>
          <w:color w:val="000000"/>
          <w:sz w:val="28"/>
          <w:szCs w:val="28"/>
        </w:rPr>
        <w:t>Администрации Краснощёковского района</w:t>
      </w:r>
      <w:r w:rsidRPr="00EC4760">
        <w:rPr>
          <w:i/>
          <w:sz w:val="28"/>
          <w:szCs w:val="28"/>
        </w:rPr>
        <w:t xml:space="preserve">, в которых данным органом выявлены риски нарушения антимонопольного законодательства </w:t>
      </w:r>
      <w:r w:rsidR="00092D4B">
        <w:rPr>
          <w:i/>
          <w:sz w:val="28"/>
          <w:szCs w:val="28"/>
        </w:rPr>
        <w:t xml:space="preserve"> в </w:t>
      </w:r>
      <w:r w:rsidRPr="00EC4760">
        <w:rPr>
          <w:i/>
          <w:sz w:val="28"/>
          <w:szCs w:val="28"/>
        </w:rPr>
        <w:t>2020 год</w:t>
      </w:r>
      <w:r w:rsidR="00092D4B">
        <w:rPr>
          <w:i/>
          <w:sz w:val="28"/>
          <w:szCs w:val="28"/>
        </w:rPr>
        <w:t xml:space="preserve">у </w:t>
      </w:r>
      <w:r w:rsidRPr="00EC4760">
        <w:rPr>
          <w:i/>
          <w:sz w:val="28"/>
          <w:szCs w:val="28"/>
        </w:rPr>
        <w:t xml:space="preserve"> отсутствуют;</w:t>
      </w:r>
    </w:p>
    <w:p w:rsidR="00EC4760" w:rsidRDefault="00092D4B" w:rsidP="009259B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092D4B">
        <w:rPr>
          <w:i/>
          <w:sz w:val="28"/>
          <w:szCs w:val="28"/>
        </w:rPr>
        <w:t xml:space="preserve">Количество нормативных правовых актов </w:t>
      </w:r>
      <w:r w:rsidRPr="00092D4B">
        <w:rPr>
          <w:i/>
          <w:color w:val="000000"/>
          <w:sz w:val="28"/>
          <w:szCs w:val="28"/>
        </w:rPr>
        <w:t>Администрации Краснощёковского района</w:t>
      </w:r>
      <w:r w:rsidRPr="00092D4B">
        <w:rPr>
          <w:i/>
          <w:sz w:val="28"/>
          <w:szCs w:val="28"/>
        </w:rPr>
        <w:t>, в которых антимонопольным органом</w:t>
      </w:r>
      <w:r>
        <w:rPr>
          <w:i/>
          <w:sz w:val="28"/>
          <w:szCs w:val="28"/>
        </w:rPr>
        <w:t xml:space="preserve"> </w:t>
      </w:r>
      <w:r w:rsidRPr="00092D4B">
        <w:rPr>
          <w:i/>
          <w:sz w:val="28"/>
          <w:szCs w:val="28"/>
        </w:rPr>
        <w:t xml:space="preserve"> </w:t>
      </w:r>
      <w:proofErr w:type="gramStart"/>
      <w:r w:rsidRPr="00092D4B">
        <w:rPr>
          <w:i/>
          <w:sz w:val="28"/>
          <w:szCs w:val="28"/>
        </w:rPr>
        <w:t>выявлены нарушения антимонопольного законодательства в отчетном периоде равны</w:t>
      </w:r>
      <w:proofErr w:type="gramEnd"/>
      <w:r w:rsidRPr="00092D4B">
        <w:rPr>
          <w:i/>
          <w:sz w:val="28"/>
          <w:szCs w:val="28"/>
        </w:rPr>
        <w:t xml:space="preserve"> нулю.</w:t>
      </w:r>
    </w:p>
    <w:p w:rsidR="00092D4B" w:rsidRPr="00092D4B" w:rsidRDefault="00092D4B" w:rsidP="009259B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Таким </w:t>
      </w:r>
      <w:proofErr w:type="gramStart"/>
      <w:r w:rsidRPr="004A132D">
        <w:rPr>
          <w:i/>
          <w:sz w:val="28"/>
          <w:szCs w:val="28"/>
          <w:highlight w:val="yellow"/>
        </w:rPr>
        <w:t>образом</w:t>
      </w:r>
      <w:proofErr w:type="gramEnd"/>
      <w:r w:rsidRPr="004A132D">
        <w:rPr>
          <w:i/>
          <w:sz w:val="28"/>
          <w:szCs w:val="28"/>
          <w:highlight w:val="yellow"/>
        </w:rPr>
        <w:t xml:space="preserve"> </w:t>
      </w:r>
      <w:proofErr w:type="spellStart"/>
      <w:r w:rsidRPr="004A132D">
        <w:rPr>
          <w:sz w:val="28"/>
          <w:szCs w:val="28"/>
          <w:highlight w:val="yellow"/>
        </w:rPr>
        <w:t>Дпнпа</w:t>
      </w:r>
      <w:proofErr w:type="spellEnd"/>
      <w:r w:rsidRPr="004A132D">
        <w:rPr>
          <w:sz w:val="28"/>
          <w:szCs w:val="28"/>
          <w:highlight w:val="yellow"/>
        </w:rPr>
        <w:t xml:space="preserve"> =0</w:t>
      </w:r>
    </w:p>
    <w:p w:rsidR="00EC4760" w:rsidRDefault="00EC4760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259BF" w:rsidRDefault="00092D4B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59BF">
        <w:rPr>
          <w:sz w:val="28"/>
          <w:szCs w:val="28"/>
        </w:rPr>
        <w:t xml:space="preserve"> Доля нормативных правовых актов </w:t>
      </w:r>
      <w:r w:rsidR="009259BF">
        <w:rPr>
          <w:color w:val="000000"/>
          <w:sz w:val="28"/>
          <w:szCs w:val="28"/>
        </w:rPr>
        <w:t>Администрации Краснощёковского района</w:t>
      </w:r>
      <w:r w:rsidR="009259BF">
        <w:rPr>
          <w:sz w:val="28"/>
          <w:szCs w:val="28"/>
        </w:rPr>
        <w:t>, в которых выявлены риски нарушения антимонопольного законодательства,</w:t>
      </w:r>
      <w:r w:rsidR="009259BF">
        <w:rPr>
          <w:sz w:val="28"/>
          <w:szCs w:val="28"/>
          <w:vertAlign w:val="superscript"/>
        </w:rPr>
        <w:t>2</w:t>
      </w:r>
      <w:r w:rsidR="009259BF">
        <w:rPr>
          <w:sz w:val="28"/>
          <w:szCs w:val="28"/>
        </w:rPr>
        <w:t xml:space="preserve"> рассчитывается по формуле: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noProof/>
          <w:position w:val="-23"/>
          <w:sz w:val="28"/>
          <w:szCs w:val="28"/>
          <w:lang w:eastAsia="ru-RU"/>
        </w:rPr>
        <w:drawing>
          <wp:inline distT="0" distB="0" distL="0" distR="0">
            <wp:extent cx="1371600" cy="428625"/>
            <wp:effectExtent l="19050" t="0" r="0" b="0"/>
            <wp:docPr id="4" name="Рисунок 3" descr="Описание: base_1_31765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1_317658_3277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Днпа</w:t>
      </w:r>
      <w:proofErr w:type="spellEnd"/>
      <w:r>
        <w:rPr>
          <w:sz w:val="28"/>
          <w:szCs w:val="28"/>
        </w:rPr>
        <w:t xml:space="preserve"> - доля нормативных правовых актов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>, в которых выявлены риски нарушения антимонопольного законодательства;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Кпнпа</w:t>
      </w:r>
      <w:proofErr w:type="spellEnd"/>
      <w:r>
        <w:rPr>
          <w:sz w:val="28"/>
          <w:szCs w:val="28"/>
        </w:rPr>
        <w:t xml:space="preserve"> - количество нормативных правовых актов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КНоп</w:t>
      </w:r>
      <w:proofErr w:type="spellEnd"/>
      <w:r>
        <w:rPr>
          <w:sz w:val="28"/>
          <w:szCs w:val="28"/>
        </w:rPr>
        <w:t xml:space="preserve"> - количество нормативных правовых актов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092D4B" w:rsidRDefault="00092D4B" w:rsidP="009259B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092D4B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н</w:t>
      </w:r>
      <w:r w:rsidRPr="00092D4B">
        <w:rPr>
          <w:i/>
          <w:sz w:val="28"/>
          <w:szCs w:val="28"/>
        </w:rPr>
        <w:t>ормативны</w:t>
      </w:r>
      <w:r>
        <w:rPr>
          <w:i/>
          <w:sz w:val="28"/>
          <w:szCs w:val="28"/>
        </w:rPr>
        <w:t>е</w:t>
      </w:r>
      <w:r w:rsidRPr="00092D4B">
        <w:rPr>
          <w:i/>
          <w:sz w:val="28"/>
          <w:szCs w:val="28"/>
        </w:rPr>
        <w:t xml:space="preserve"> правовы</w:t>
      </w:r>
      <w:r>
        <w:rPr>
          <w:i/>
          <w:sz w:val="28"/>
          <w:szCs w:val="28"/>
        </w:rPr>
        <w:t>е</w:t>
      </w:r>
      <w:r w:rsidRPr="00092D4B">
        <w:rPr>
          <w:i/>
          <w:sz w:val="28"/>
          <w:szCs w:val="28"/>
        </w:rPr>
        <w:t xml:space="preserve"> акт</w:t>
      </w:r>
      <w:r>
        <w:rPr>
          <w:i/>
          <w:sz w:val="28"/>
          <w:szCs w:val="28"/>
        </w:rPr>
        <w:t>ы</w:t>
      </w:r>
      <w:r w:rsidRPr="00092D4B">
        <w:rPr>
          <w:i/>
          <w:sz w:val="28"/>
          <w:szCs w:val="28"/>
        </w:rPr>
        <w:t xml:space="preserve"> </w:t>
      </w:r>
      <w:r w:rsidRPr="00092D4B">
        <w:rPr>
          <w:i/>
          <w:color w:val="000000"/>
          <w:sz w:val="28"/>
          <w:szCs w:val="28"/>
        </w:rPr>
        <w:t>Администрации Краснощёковского района</w:t>
      </w:r>
      <w:r w:rsidRPr="00092D4B">
        <w:rPr>
          <w:i/>
          <w:sz w:val="28"/>
          <w:szCs w:val="28"/>
        </w:rPr>
        <w:t>, в которых данным органом выявлены риски нарушения антимонопольного за</w:t>
      </w:r>
      <w:r>
        <w:rPr>
          <w:i/>
          <w:sz w:val="28"/>
          <w:szCs w:val="28"/>
        </w:rPr>
        <w:t xml:space="preserve">конодательства  </w:t>
      </w:r>
      <w:r w:rsidRPr="00092D4B">
        <w:rPr>
          <w:i/>
          <w:sz w:val="28"/>
          <w:szCs w:val="28"/>
        </w:rPr>
        <w:t>в отчетном периоде</w:t>
      </w:r>
      <w:r>
        <w:rPr>
          <w:i/>
          <w:sz w:val="28"/>
          <w:szCs w:val="28"/>
        </w:rPr>
        <w:t xml:space="preserve"> отсутствуют.</w:t>
      </w:r>
    </w:p>
    <w:p w:rsidR="00092D4B" w:rsidRDefault="00092D4B" w:rsidP="009259B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092D4B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нормативные</w:t>
      </w:r>
      <w:r w:rsidRPr="00092D4B">
        <w:rPr>
          <w:i/>
          <w:sz w:val="28"/>
          <w:szCs w:val="28"/>
        </w:rPr>
        <w:t xml:space="preserve"> правовы</w:t>
      </w:r>
      <w:r>
        <w:rPr>
          <w:i/>
          <w:sz w:val="28"/>
          <w:szCs w:val="28"/>
        </w:rPr>
        <w:t>е</w:t>
      </w:r>
      <w:r w:rsidRPr="00092D4B">
        <w:rPr>
          <w:i/>
          <w:sz w:val="28"/>
          <w:szCs w:val="28"/>
        </w:rPr>
        <w:t xml:space="preserve"> акт</w:t>
      </w:r>
      <w:r>
        <w:rPr>
          <w:i/>
          <w:sz w:val="28"/>
          <w:szCs w:val="28"/>
        </w:rPr>
        <w:t>ы</w:t>
      </w:r>
      <w:r w:rsidRPr="00092D4B">
        <w:rPr>
          <w:i/>
          <w:sz w:val="28"/>
          <w:szCs w:val="28"/>
        </w:rPr>
        <w:t xml:space="preserve"> Администрации Краснощёковского района, в которых антимонопольным органом выявлены нарушения антимонопольного законодательства в отчетном периоде</w:t>
      </w:r>
      <w:r>
        <w:rPr>
          <w:i/>
          <w:sz w:val="28"/>
          <w:szCs w:val="28"/>
        </w:rPr>
        <w:t xml:space="preserve"> (2020 г</w:t>
      </w:r>
      <w:proofErr w:type="gramStart"/>
      <w:r>
        <w:rPr>
          <w:i/>
          <w:sz w:val="28"/>
          <w:szCs w:val="28"/>
        </w:rPr>
        <w:t>)о</w:t>
      </w:r>
      <w:proofErr w:type="gramEnd"/>
      <w:r>
        <w:rPr>
          <w:i/>
          <w:sz w:val="28"/>
          <w:szCs w:val="28"/>
        </w:rPr>
        <w:t>тсутствуют.</w:t>
      </w:r>
    </w:p>
    <w:p w:rsidR="00092D4B" w:rsidRPr="00092D4B" w:rsidRDefault="00092D4B" w:rsidP="009259B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Таким образом</w:t>
      </w:r>
      <w:r w:rsidR="00C71B41" w:rsidRPr="004A132D">
        <w:rPr>
          <w:i/>
          <w:sz w:val="28"/>
          <w:szCs w:val="28"/>
          <w:highlight w:val="yellow"/>
        </w:rPr>
        <w:t xml:space="preserve">, </w:t>
      </w:r>
      <w:r w:rsidRPr="004A132D">
        <w:rPr>
          <w:i/>
          <w:sz w:val="28"/>
          <w:szCs w:val="28"/>
          <w:highlight w:val="yellow"/>
        </w:rPr>
        <w:t xml:space="preserve"> </w:t>
      </w:r>
      <w:r w:rsidRPr="004A132D">
        <w:rPr>
          <w:sz w:val="28"/>
          <w:szCs w:val="28"/>
          <w:highlight w:val="yellow"/>
        </w:rPr>
        <w:t>Днпа=0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259BF" w:rsidRPr="00C71B41" w:rsidRDefault="009259BF" w:rsidP="009259BF">
      <w:pPr>
        <w:widowControl w:val="0"/>
        <w:autoSpaceDE w:val="0"/>
        <w:autoSpaceDN w:val="0"/>
        <w:ind w:firstLine="709"/>
        <w:jc w:val="center"/>
        <w:outlineLvl w:val="1"/>
        <w:rPr>
          <w:color w:val="FF0000"/>
          <w:sz w:val="28"/>
          <w:szCs w:val="28"/>
        </w:rPr>
      </w:pPr>
      <w:r w:rsidRPr="00C71B41">
        <w:rPr>
          <w:color w:val="FF0000"/>
          <w:sz w:val="28"/>
          <w:szCs w:val="28"/>
        </w:rPr>
        <w:t xml:space="preserve"> Методика расчета ключевых показателей</w:t>
      </w:r>
    </w:p>
    <w:p w:rsidR="009259BF" w:rsidRPr="00C71B41" w:rsidRDefault="009259BF" w:rsidP="009259BF">
      <w:pPr>
        <w:widowControl w:val="0"/>
        <w:autoSpaceDE w:val="0"/>
        <w:autoSpaceDN w:val="0"/>
        <w:ind w:firstLine="709"/>
        <w:jc w:val="center"/>
        <w:rPr>
          <w:color w:val="FF0000"/>
          <w:sz w:val="28"/>
          <w:szCs w:val="28"/>
        </w:rPr>
      </w:pPr>
      <w:r w:rsidRPr="00C71B41">
        <w:rPr>
          <w:color w:val="FF0000"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C71B41">
        <w:rPr>
          <w:color w:val="FF0000"/>
          <w:sz w:val="28"/>
          <w:szCs w:val="28"/>
        </w:rPr>
        <w:t>комплаенса</w:t>
      </w:r>
      <w:proofErr w:type="spellEnd"/>
    </w:p>
    <w:p w:rsidR="009259BF" w:rsidRPr="00C71B41" w:rsidRDefault="009259BF" w:rsidP="009259BF">
      <w:pPr>
        <w:widowControl w:val="0"/>
        <w:autoSpaceDE w:val="0"/>
        <w:autoSpaceDN w:val="0"/>
        <w:ind w:firstLine="709"/>
        <w:jc w:val="center"/>
        <w:rPr>
          <w:color w:val="FF0000"/>
          <w:sz w:val="28"/>
          <w:szCs w:val="28"/>
        </w:rPr>
      </w:pPr>
      <w:r w:rsidRPr="00C71B41">
        <w:rPr>
          <w:color w:val="FF0000"/>
          <w:sz w:val="28"/>
          <w:szCs w:val="28"/>
        </w:rPr>
        <w:t>для юридического отдела Администрации Краснощёковского района</w:t>
      </w:r>
    </w:p>
    <w:p w:rsidR="00C71B41" w:rsidRDefault="00C71B41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юридического отдела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 xml:space="preserve"> рассчитывается </w:t>
      </w:r>
      <w:proofErr w:type="gramStart"/>
      <w:r>
        <w:rPr>
          <w:sz w:val="28"/>
          <w:szCs w:val="28"/>
        </w:rPr>
        <w:t>следующий</w:t>
      </w:r>
      <w:proofErr w:type="gramEnd"/>
      <w:r>
        <w:rPr>
          <w:sz w:val="28"/>
          <w:szCs w:val="28"/>
        </w:rPr>
        <w:t xml:space="preserve"> КПЭ: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сотрудников юридического отдела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>
        <w:rPr>
          <w:sz w:val="28"/>
          <w:szCs w:val="28"/>
        </w:rPr>
        <w:t>комплаенсу</w:t>
      </w:r>
      <w:proofErr w:type="spellEnd"/>
      <w:r>
        <w:rPr>
          <w:sz w:val="28"/>
          <w:szCs w:val="28"/>
        </w:rPr>
        <w:t>.</w:t>
      </w:r>
    </w:p>
    <w:p w:rsidR="009259BF" w:rsidRDefault="00C71B41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</w:t>
      </w:r>
      <w:r w:rsidR="009259BF">
        <w:rPr>
          <w:sz w:val="28"/>
          <w:szCs w:val="28"/>
        </w:rPr>
        <w:t>, рассчитывается по формуле: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47800" cy="457200"/>
            <wp:effectExtent l="19050" t="0" r="0" b="0"/>
            <wp:docPr id="5" name="Рисунок 4" descr="Описание: base_1_31765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1_317658_3277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ДСо</w:t>
      </w:r>
      <w:proofErr w:type="spellEnd"/>
      <w:r>
        <w:rPr>
          <w:sz w:val="28"/>
          <w:szCs w:val="28"/>
        </w:rPr>
        <w:t xml:space="preserve"> - доля сотрудников</w:t>
      </w:r>
      <w:r w:rsidRPr="00164C0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sz w:val="28"/>
          <w:szCs w:val="28"/>
        </w:rPr>
        <w:t>комплаенсу</w:t>
      </w:r>
      <w:proofErr w:type="spellEnd"/>
      <w:r>
        <w:rPr>
          <w:sz w:val="28"/>
          <w:szCs w:val="28"/>
        </w:rPr>
        <w:t>;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КСо</w:t>
      </w:r>
      <w:proofErr w:type="spellEnd"/>
      <w:r>
        <w:rPr>
          <w:sz w:val="28"/>
          <w:szCs w:val="28"/>
        </w:rPr>
        <w:t xml:space="preserve"> - количество сотрудников</w:t>
      </w:r>
      <w:r w:rsidRPr="00164C0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sz w:val="28"/>
          <w:szCs w:val="28"/>
        </w:rPr>
        <w:t>комплаенсу</w:t>
      </w:r>
      <w:proofErr w:type="spellEnd"/>
      <w:r>
        <w:rPr>
          <w:sz w:val="28"/>
          <w:szCs w:val="28"/>
        </w:rPr>
        <w:t>;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КСобщ</w:t>
      </w:r>
      <w:proofErr w:type="spellEnd"/>
      <w:r>
        <w:rPr>
          <w:sz w:val="28"/>
          <w:szCs w:val="28"/>
        </w:rPr>
        <w:t xml:space="preserve"> - общее количество сотрудников</w:t>
      </w:r>
      <w:r w:rsidRPr="00164C0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C71B41" w:rsidRDefault="00C71B41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132D">
        <w:rPr>
          <w:sz w:val="28"/>
          <w:szCs w:val="28"/>
          <w:highlight w:val="yellow"/>
        </w:rPr>
        <w:t>ДСо=</w:t>
      </w:r>
      <w:r w:rsidR="004A132D" w:rsidRPr="004A132D">
        <w:rPr>
          <w:sz w:val="28"/>
          <w:szCs w:val="28"/>
          <w:highlight w:val="yellow"/>
        </w:rPr>
        <w:t>0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259BF" w:rsidRPr="00C71B41" w:rsidRDefault="009259BF" w:rsidP="009259BF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FF0000"/>
          <w:sz w:val="28"/>
          <w:szCs w:val="28"/>
        </w:rPr>
      </w:pPr>
      <w:r w:rsidRPr="00C71B41">
        <w:rPr>
          <w:b/>
          <w:color w:val="FF0000"/>
          <w:sz w:val="28"/>
          <w:szCs w:val="28"/>
        </w:rPr>
        <w:lastRenderedPageBreak/>
        <w:t>Оценка значений КПЭ для Администрации Краснощёковского района в целом и КПЭ</w:t>
      </w:r>
      <w:r w:rsidRPr="00C71B41">
        <w:rPr>
          <w:b/>
          <w:color w:val="FF0000"/>
          <w:sz w:val="28"/>
          <w:szCs w:val="28"/>
        </w:rPr>
        <w:br/>
        <w:t>для юридического отдела Администрации Краснощёковского района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значений КПЭ «коэффициент снижения количества нарушений антимонопольного законодательства со стороны</w:t>
      </w:r>
      <w:r w:rsidRPr="00164C0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 xml:space="preserve"> (по сравнению с предыдущим отчетным периодом)».</w:t>
      </w: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Ключевой показатель «коэффициент снижения количества нарушений антимонопольного законодательства со стороны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 xml:space="preserve"> (по сравнению с предыдущим отчетным периодом)» </w:t>
      </w:r>
      <w:proofErr w:type="spellStart"/>
      <w:r>
        <w:rPr>
          <w:sz w:val="28"/>
          <w:szCs w:val="28"/>
        </w:rPr>
        <w:t>коррелирует</w:t>
      </w:r>
      <w:proofErr w:type="spellEnd"/>
      <w:r>
        <w:rPr>
          <w:sz w:val="28"/>
          <w:szCs w:val="28"/>
        </w:rPr>
        <w:t xml:space="preserve"> с ключевым показателем мероприятий, предусмотренным </w:t>
      </w:r>
      <w:hyperlink r:id="rId9" w:history="1">
        <w:r w:rsidRPr="00164C0E">
          <w:rPr>
            <w:sz w:val="28"/>
            <w:szCs w:val="28"/>
          </w:rPr>
          <w:t>подпунктом «б» пункта 1</w:t>
        </w:r>
      </w:hyperlink>
      <w:r>
        <w:rPr>
          <w:sz w:val="28"/>
          <w:szCs w:val="28"/>
        </w:rPr>
        <w:t xml:space="preserve"> Национального плана развития конкуренции в Российской Федерации на 2018 -  2020 годы (далее – «Национальный план»), утвержденного Указом Президента Российской Федерации от 21.12.2017 № 618 «Об основных направлениях   государственной политики по развитию конкуренции», а</w:t>
      </w:r>
      <w:proofErr w:type="gramEnd"/>
      <w:r>
        <w:rPr>
          <w:sz w:val="28"/>
          <w:szCs w:val="28"/>
        </w:rPr>
        <w:t xml:space="preserve"> именно: «снижение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годом».</w:t>
      </w:r>
    </w:p>
    <w:p w:rsidR="004A132D" w:rsidRDefault="004A132D" w:rsidP="009259B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Данный показатель не изменился по сравнению с 2017 годом т.к. нарушений в 2017 </w:t>
      </w:r>
      <w:proofErr w:type="gramStart"/>
      <w:r>
        <w:rPr>
          <w:i/>
          <w:sz w:val="28"/>
          <w:szCs w:val="28"/>
        </w:rPr>
        <w:t>году</w:t>
      </w:r>
      <w:proofErr w:type="gramEnd"/>
      <w:r>
        <w:rPr>
          <w:i/>
          <w:sz w:val="28"/>
          <w:szCs w:val="28"/>
        </w:rPr>
        <w:t xml:space="preserve"> как и в 2020 не было.</w:t>
      </w:r>
      <w:r w:rsidR="008612B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Данный показатель свидетельствует </w:t>
      </w:r>
      <w:proofErr w:type="gramStart"/>
      <w:r>
        <w:rPr>
          <w:i/>
          <w:sz w:val="28"/>
          <w:szCs w:val="28"/>
        </w:rPr>
        <w:t>об</w:t>
      </w:r>
      <w:proofErr w:type="gramEnd"/>
      <w:r>
        <w:rPr>
          <w:i/>
          <w:sz w:val="28"/>
          <w:szCs w:val="28"/>
        </w:rPr>
        <w:t xml:space="preserve">  высокой эффективности </w:t>
      </w:r>
      <w:r w:rsidRPr="004A132D">
        <w:rPr>
          <w:i/>
          <w:sz w:val="28"/>
          <w:szCs w:val="28"/>
        </w:rPr>
        <w:t xml:space="preserve">функционирования антимонопольного </w:t>
      </w:r>
      <w:proofErr w:type="spellStart"/>
      <w:r w:rsidRPr="004A132D">
        <w:rPr>
          <w:i/>
          <w:sz w:val="28"/>
          <w:szCs w:val="28"/>
        </w:rPr>
        <w:t>комплаенса</w:t>
      </w:r>
      <w:proofErr w:type="spellEnd"/>
      <w:r w:rsidRPr="004A132D">
        <w:rPr>
          <w:i/>
          <w:sz w:val="28"/>
          <w:szCs w:val="28"/>
        </w:rPr>
        <w:t xml:space="preserve"> в Администрации Краснощёковского района и соответствие мероприятий антимонопольного </w:t>
      </w:r>
      <w:proofErr w:type="spellStart"/>
      <w:r w:rsidRPr="004A132D">
        <w:rPr>
          <w:i/>
          <w:sz w:val="28"/>
          <w:szCs w:val="28"/>
        </w:rPr>
        <w:t>комплаенса</w:t>
      </w:r>
      <w:proofErr w:type="spellEnd"/>
      <w:r w:rsidRPr="004A132D">
        <w:rPr>
          <w:i/>
          <w:sz w:val="28"/>
          <w:szCs w:val="28"/>
        </w:rPr>
        <w:t xml:space="preserve"> Администрации Краснощёковского района направлениям совершенствования государственной политики по развитию конкуренции, установленным Национальным планом</w:t>
      </w:r>
      <w:r>
        <w:rPr>
          <w:i/>
          <w:sz w:val="28"/>
          <w:szCs w:val="28"/>
        </w:rPr>
        <w:t>.</w:t>
      </w:r>
    </w:p>
    <w:p w:rsidR="004A132D" w:rsidRPr="004A132D" w:rsidRDefault="004A132D" w:rsidP="009259B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</w:p>
    <w:p w:rsidR="009259BF" w:rsidRDefault="009259BF" w:rsidP="009259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Ежегодная оценка значения КПЭ «коэффициент снижения количества </w:t>
      </w:r>
      <w:r w:rsidRPr="001A5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нарушений </w:t>
      </w:r>
      <w:r w:rsidRPr="001A5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антимонопольного </w:t>
      </w:r>
      <w:r w:rsidRPr="001A5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законодательства </w:t>
      </w:r>
      <w:r w:rsidRPr="001A5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1A5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</w:t>
      </w:r>
      <w:r w:rsidRPr="001A5FD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 xml:space="preserve"> (по сравнению с предыдущим отчетным периодом)» призвана обеспечить понимание эффективности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 xml:space="preserve"> и соответствие мероприятий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Краснощёковского района</w:t>
      </w:r>
      <w:r>
        <w:rPr>
          <w:sz w:val="28"/>
          <w:szCs w:val="28"/>
        </w:rPr>
        <w:t xml:space="preserve"> направлениям совершенствования государственной политики по развитию конкуренции, установленным Национальным планом.</w:t>
      </w:r>
    </w:p>
    <w:sectPr w:rsidR="009259BF" w:rsidSect="0023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03" w:rsidRDefault="00B77E03" w:rsidP="009259BF">
      <w:r>
        <w:separator/>
      </w:r>
    </w:p>
  </w:endnote>
  <w:endnote w:type="continuationSeparator" w:id="0">
    <w:p w:rsidR="00B77E03" w:rsidRDefault="00B77E03" w:rsidP="0092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03" w:rsidRDefault="00B77E03" w:rsidP="009259BF">
      <w:r>
        <w:separator/>
      </w:r>
    </w:p>
  </w:footnote>
  <w:footnote w:type="continuationSeparator" w:id="0">
    <w:p w:rsidR="00B77E03" w:rsidRDefault="00B77E03" w:rsidP="009259BF">
      <w:r>
        <w:continuationSeparator/>
      </w:r>
    </w:p>
  </w:footnote>
  <w:footnote w:id="1">
    <w:p w:rsidR="009259BF" w:rsidRDefault="009259BF" w:rsidP="009259BF">
      <w:pPr>
        <w:pStyle w:val="a3"/>
        <w:jc w:val="both"/>
      </w:pPr>
      <w:r>
        <w:rPr>
          <w:rStyle w:val="a7"/>
        </w:rPr>
        <w:footnoteRef/>
      </w:r>
      <w:r>
        <w:t xml:space="preserve"> В случае если в отчетном периоде отсутствовали нарушения антимонопольного законодательства, значение знаменателя рекомендуется принимать </w:t>
      </w:r>
      <w:proofErr w:type="gramStart"/>
      <w:r>
        <w:t>равным</w:t>
      </w:r>
      <w:proofErr w:type="gramEnd"/>
      <w:r>
        <w:t xml:space="preserve"> единице</w:t>
      </w:r>
    </w:p>
    <w:p w:rsidR="009259BF" w:rsidRPr="00D6396D" w:rsidRDefault="009259BF" w:rsidP="009259BF">
      <w:pPr>
        <w:pStyle w:val="a5"/>
      </w:pPr>
    </w:p>
  </w:footnote>
  <w:footnote w:id="2">
    <w:p w:rsidR="009259BF" w:rsidRDefault="009259BF" w:rsidP="009259BF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В случае если в отчетном периоде отсутствовали нормативные правовые акты, в которых антимонопольным органом выявлены нарушения антимонопольного законодательства, значение знаменателя рекомендуется принимать равным единице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9BF"/>
    <w:rsid w:val="00092D4B"/>
    <w:rsid w:val="00235671"/>
    <w:rsid w:val="004A132D"/>
    <w:rsid w:val="005C02EC"/>
    <w:rsid w:val="006240B2"/>
    <w:rsid w:val="008612B3"/>
    <w:rsid w:val="009259BF"/>
    <w:rsid w:val="00B77D91"/>
    <w:rsid w:val="00B77E03"/>
    <w:rsid w:val="00C71B41"/>
    <w:rsid w:val="00C734F7"/>
    <w:rsid w:val="00D62A5C"/>
    <w:rsid w:val="00EC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Заголовок №5 (2)_"/>
    <w:link w:val="520"/>
    <w:rsid w:val="009259BF"/>
    <w:rPr>
      <w:b/>
      <w:bCs/>
      <w:spacing w:val="-5"/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9259BF"/>
    <w:pPr>
      <w:widowControl w:val="0"/>
      <w:shd w:val="clear" w:color="auto" w:fill="FFFFFF"/>
      <w:suppressAutoHyphens w:val="0"/>
      <w:spacing w:before="1800" w:after="900" w:line="322" w:lineRule="exact"/>
      <w:jc w:val="center"/>
      <w:outlineLvl w:val="4"/>
    </w:pPr>
    <w:rPr>
      <w:rFonts w:asciiTheme="minorHAnsi" w:eastAsiaTheme="minorHAnsi" w:hAnsiTheme="minorHAnsi" w:cstheme="minorBidi"/>
      <w:b/>
      <w:bCs/>
      <w:spacing w:val="-5"/>
      <w:sz w:val="26"/>
      <w:szCs w:val="26"/>
      <w:shd w:val="clear" w:color="auto" w:fill="FFFFFF"/>
      <w:lang w:eastAsia="en-US"/>
    </w:rPr>
  </w:style>
  <w:style w:type="paragraph" w:styleId="a3">
    <w:name w:val="footer"/>
    <w:basedOn w:val="a"/>
    <w:link w:val="a4"/>
    <w:rsid w:val="009259BF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25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9259BF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9259B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unhideWhenUsed/>
    <w:rsid w:val="009259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25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9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05C0721835A1CB674684B4E2F3BA7DE6C242A7AB170E95079F1E2A38DEA2152374A4D03EC98E9F6C14722F5D582865023ABD06A277BC0EnFf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DepoPC7</dc:creator>
  <cp:lastModifiedBy>DepoPC7</cp:lastModifiedBy>
  <cp:revision>4</cp:revision>
  <dcterms:created xsi:type="dcterms:W3CDTF">2021-02-15T05:05:00Z</dcterms:created>
  <dcterms:modified xsi:type="dcterms:W3CDTF">2021-03-04T07:05:00Z</dcterms:modified>
</cp:coreProperties>
</file>