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D2A" w:rsidRDefault="00CC3D2A" w:rsidP="00CC3D2A">
      <w:pPr>
        <w:tabs>
          <w:tab w:val="left" w:pos="48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СОВЕТ ДЕПУТАТОВ БЕРЁЗОВСКОГО СЕЛЬСОВЕТА</w:t>
      </w:r>
    </w:p>
    <w:p w:rsidR="00CC3D2A" w:rsidRDefault="00CC3D2A" w:rsidP="00CC3D2A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C3D2A" w:rsidRDefault="00CC3D2A" w:rsidP="00CC3D2A">
      <w:pPr>
        <w:jc w:val="center"/>
        <w:rPr>
          <w:sz w:val="28"/>
          <w:szCs w:val="28"/>
        </w:rPr>
      </w:pPr>
    </w:p>
    <w:p w:rsidR="00CC3D2A" w:rsidRDefault="00CC3D2A" w:rsidP="00CC3D2A">
      <w:pPr>
        <w:jc w:val="center"/>
        <w:rPr>
          <w:sz w:val="28"/>
          <w:szCs w:val="28"/>
        </w:rPr>
      </w:pPr>
    </w:p>
    <w:p w:rsidR="00CC3D2A" w:rsidRDefault="00CC3D2A" w:rsidP="00CC3D2A">
      <w:pPr>
        <w:jc w:val="center"/>
        <w:rPr>
          <w:sz w:val="28"/>
          <w:szCs w:val="28"/>
        </w:rPr>
      </w:pPr>
    </w:p>
    <w:p w:rsidR="00CC3D2A" w:rsidRDefault="00CC3D2A" w:rsidP="00CC3D2A">
      <w:pPr>
        <w:jc w:val="center"/>
        <w:rPr>
          <w:sz w:val="28"/>
          <w:szCs w:val="28"/>
        </w:rPr>
      </w:pPr>
    </w:p>
    <w:p w:rsidR="00CC3D2A" w:rsidRDefault="00CC3D2A" w:rsidP="00CC3D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РЕШЕНИЕ</w:t>
      </w:r>
    </w:p>
    <w:p w:rsidR="00CC3D2A" w:rsidRDefault="00CC3D2A" w:rsidP="00CC3D2A">
      <w:pPr>
        <w:jc w:val="center"/>
        <w:rPr>
          <w:sz w:val="28"/>
          <w:szCs w:val="28"/>
        </w:rPr>
      </w:pPr>
    </w:p>
    <w:p w:rsidR="00CC3D2A" w:rsidRDefault="00CC3D2A" w:rsidP="00CC3D2A">
      <w:pPr>
        <w:jc w:val="center"/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  <w:r>
        <w:rPr>
          <w:sz w:val="28"/>
          <w:szCs w:val="28"/>
        </w:rPr>
        <w:t>от  «05» марта   2021 г. №  1                                                       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ерёзовка</w:t>
      </w: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CC3D2A" w:rsidRDefault="00CC3D2A" w:rsidP="00CC3D2A">
      <w:pPr>
        <w:rPr>
          <w:sz w:val="28"/>
          <w:szCs w:val="28"/>
        </w:rPr>
      </w:pPr>
      <w:r>
        <w:rPr>
          <w:sz w:val="28"/>
          <w:szCs w:val="28"/>
        </w:rPr>
        <w:t>бюджета муниципального образования</w:t>
      </w:r>
    </w:p>
    <w:p w:rsidR="00CC3D2A" w:rsidRDefault="00CC3D2A" w:rsidP="00CC3D2A">
      <w:pPr>
        <w:rPr>
          <w:sz w:val="28"/>
          <w:szCs w:val="28"/>
        </w:rPr>
      </w:pPr>
      <w:r>
        <w:rPr>
          <w:sz w:val="28"/>
          <w:szCs w:val="28"/>
        </w:rPr>
        <w:t>Берёзовский сельсовет Краснощёковского</w:t>
      </w:r>
    </w:p>
    <w:p w:rsidR="00CC3D2A" w:rsidRDefault="00CC3D2A" w:rsidP="00CC3D2A">
      <w:pPr>
        <w:rPr>
          <w:sz w:val="28"/>
          <w:szCs w:val="28"/>
        </w:rPr>
      </w:pPr>
      <w:r>
        <w:rPr>
          <w:sz w:val="28"/>
          <w:szCs w:val="28"/>
        </w:rPr>
        <w:t>района Алтайского края за 2020 год.</w:t>
      </w: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Заслушав информацию  об исполнении бюджета муниципального образования Берёзовский сельсовет Краснощёковского района Алтайского края за 2020 год, в соответствии со ст. 54 Устава муниципального образования Берёзовский сельсовет Краснощёковского района Алтайского края, Совет депутатов Берёзовского сельсовета</w:t>
      </w: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РЕШИЛ:</w:t>
      </w: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Отчет об исполнении бюджета муниципального образования Берёзовский сельсовет Краснощёковского района Алтайского края за 2020 год утвердить. (Прилагается).</w:t>
      </w:r>
    </w:p>
    <w:p w:rsidR="00CC3D2A" w:rsidRDefault="00CC3D2A" w:rsidP="00CC3D2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Обнародовать настоящее решение в установленном порядке.</w:t>
      </w: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Глава сельсовета                                      А.Г. Иньшин</w:t>
      </w: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3D2A"/>
    <w:rsid w:val="00962FA4"/>
    <w:rsid w:val="00C32D0D"/>
    <w:rsid w:val="00CC3D2A"/>
    <w:rsid w:val="00E82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2A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35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Company>Pirated Aliance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2021-03-02T03:46:00Z</dcterms:created>
  <dcterms:modified xsi:type="dcterms:W3CDTF">2021-03-02T03:47:00Z</dcterms:modified>
</cp:coreProperties>
</file>