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068" w:rsidRPr="00126068" w:rsidRDefault="00126068" w:rsidP="00126068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068">
        <w:rPr>
          <w:rFonts w:ascii="Times New Roman" w:hAnsi="Times New Roman" w:cs="Times New Roman"/>
          <w:b/>
          <w:sz w:val="28"/>
          <w:szCs w:val="28"/>
        </w:rPr>
        <w:t xml:space="preserve">АДМИНИСТРАЦИЯ КАРПОВСКОГО СЕЛЬСОВЕТА </w:t>
      </w:r>
    </w:p>
    <w:p w:rsidR="00126068" w:rsidRPr="00126068" w:rsidRDefault="00126068" w:rsidP="00126068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068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126068" w:rsidRPr="00126068" w:rsidRDefault="00126068" w:rsidP="00126068">
      <w:pPr>
        <w:widowControl w:val="0"/>
        <w:spacing w:after="0"/>
        <w:ind w:left="3600"/>
        <w:rPr>
          <w:rFonts w:ascii="Times New Roman" w:hAnsi="Times New Roman" w:cs="Times New Roman"/>
          <w:b/>
          <w:sz w:val="28"/>
          <w:szCs w:val="28"/>
        </w:rPr>
      </w:pPr>
      <w:r w:rsidRPr="0012606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26068" w:rsidRPr="00126068" w:rsidRDefault="00126068" w:rsidP="00126068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068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126068" w:rsidRPr="00126068" w:rsidRDefault="00126068" w:rsidP="00126068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26068" w:rsidRPr="00126068" w:rsidRDefault="00126068" w:rsidP="00126068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>от 25 ноября 2020 года</w:t>
      </w:r>
      <w:r w:rsidRPr="00126068">
        <w:rPr>
          <w:rFonts w:ascii="Times New Roman" w:hAnsi="Times New Roman" w:cs="Times New Roman"/>
          <w:sz w:val="28"/>
          <w:szCs w:val="28"/>
        </w:rPr>
        <w:tab/>
      </w:r>
      <w:r w:rsidRPr="00126068">
        <w:rPr>
          <w:rFonts w:ascii="Times New Roman" w:hAnsi="Times New Roman" w:cs="Times New Roman"/>
          <w:sz w:val="28"/>
          <w:szCs w:val="28"/>
        </w:rPr>
        <w:tab/>
      </w:r>
      <w:r w:rsidRPr="00126068">
        <w:rPr>
          <w:rFonts w:ascii="Times New Roman" w:hAnsi="Times New Roman" w:cs="Times New Roman"/>
          <w:sz w:val="28"/>
          <w:szCs w:val="28"/>
        </w:rPr>
        <w:tab/>
      </w:r>
      <w:r w:rsidRPr="00126068">
        <w:rPr>
          <w:rFonts w:ascii="Times New Roman" w:hAnsi="Times New Roman" w:cs="Times New Roman"/>
          <w:sz w:val="28"/>
          <w:szCs w:val="28"/>
        </w:rPr>
        <w:tab/>
      </w:r>
      <w:r w:rsidRPr="00126068">
        <w:rPr>
          <w:rFonts w:ascii="Times New Roman" w:hAnsi="Times New Roman" w:cs="Times New Roman"/>
          <w:sz w:val="28"/>
          <w:szCs w:val="28"/>
        </w:rPr>
        <w:tab/>
      </w:r>
      <w:r w:rsidRPr="00126068">
        <w:rPr>
          <w:rFonts w:ascii="Times New Roman" w:hAnsi="Times New Roman" w:cs="Times New Roman"/>
          <w:sz w:val="28"/>
          <w:szCs w:val="28"/>
        </w:rPr>
        <w:tab/>
      </w:r>
      <w:r w:rsidRPr="00126068">
        <w:rPr>
          <w:rFonts w:ascii="Times New Roman" w:hAnsi="Times New Roman" w:cs="Times New Roman"/>
          <w:sz w:val="28"/>
          <w:szCs w:val="28"/>
        </w:rPr>
        <w:tab/>
      </w:r>
      <w:r w:rsidRPr="00126068">
        <w:rPr>
          <w:rFonts w:ascii="Times New Roman" w:hAnsi="Times New Roman" w:cs="Times New Roman"/>
          <w:sz w:val="28"/>
          <w:szCs w:val="28"/>
        </w:rPr>
        <w:tab/>
        <w:t xml:space="preserve">№  34 </w:t>
      </w:r>
    </w:p>
    <w:p w:rsidR="00126068" w:rsidRPr="00126068" w:rsidRDefault="00126068" w:rsidP="00126068">
      <w:pPr>
        <w:widowControl w:val="0"/>
        <w:tabs>
          <w:tab w:val="left" w:pos="42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widowControl w:val="0"/>
        <w:tabs>
          <w:tab w:val="left" w:pos="425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right="5034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 xml:space="preserve">Об утверждении Порядка использования юридическими лицами и населением объектов спорта, находящихся в муниципальной собственности </w:t>
      </w:r>
    </w:p>
    <w:p w:rsidR="00126068" w:rsidRPr="00126068" w:rsidRDefault="00126068" w:rsidP="00126068">
      <w:pPr>
        <w:widowControl w:val="0"/>
        <w:tabs>
          <w:tab w:val="left" w:pos="5387"/>
        </w:tabs>
        <w:spacing w:after="0" w:line="240" w:lineRule="exact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6068" w:rsidRPr="00126068" w:rsidRDefault="00126068" w:rsidP="00126068">
      <w:pPr>
        <w:widowControl w:val="0"/>
        <w:tabs>
          <w:tab w:val="left" w:pos="5387"/>
        </w:tabs>
        <w:spacing w:after="0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6068" w:rsidRPr="00126068" w:rsidRDefault="00126068" w:rsidP="001260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2606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04.12.2007 </w:t>
      </w:r>
      <w:hyperlink r:id="rId4" w:history="1">
        <w:r w:rsidRPr="00126068">
          <w:rPr>
            <w:rStyle w:val="a3"/>
            <w:rFonts w:ascii="Times New Roman" w:hAnsi="Times New Roman" w:cs="Times New Roman"/>
            <w:sz w:val="28"/>
            <w:szCs w:val="28"/>
          </w:rPr>
          <w:t>№329-ФЗ</w:t>
        </w:r>
      </w:hyperlink>
      <w:r w:rsidRPr="00126068">
        <w:rPr>
          <w:rFonts w:ascii="Times New Roman" w:hAnsi="Times New Roman" w:cs="Times New Roman"/>
          <w:sz w:val="28"/>
          <w:szCs w:val="28"/>
        </w:rPr>
        <w:t xml:space="preserve"> «О физической культуре и спорте в Российской Федерации», от 29.12.2012 </w:t>
      </w:r>
      <w:hyperlink r:id="rId5" w:history="1">
        <w:r w:rsidRPr="00126068">
          <w:rPr>
            <w:rStyle w:val="a3"/>
            <w:rFonts w:ascii="Times New Roman" w:hAnsi="Times New Roman" w:cs="Times New Roman"/>
            <w:sz w:val="28"/>
            <w:szCs w:val="28"/>
          </w:rPr>
          <w:t>№273-ФЗ</w:t>
        </w:r>
      </w:hyperlink>
      <w:r w:rsidRPr="00126068">
        <w:rPr>
          <w:rFonts w:ascii="Times New Roman" w:hAnsi="Times New Roman" w:cs="Times New Roman"/>
          <w:sz w:val="28"/>
          <w:szCs w:val="28"/>
        </w:rPr>
        <w:t xml:space="preserve"> «Об образовании в Российской Федерации», </w:t>
      </w:r>
      <w:hyperlink r:id="rId6" w:history="1">
        <w:r w:rsidRPr="00126068">
          <w:rPr>
            <w:rStyle w:val="a3"/>
            <w:rFonts w:ascii="Times New Roman" w:hAnsi="Times New Roman" w:cs="Times New Roman"/>
            <w:sz w:val="28"/>
            <w:szCs w:val="28"/>
          </w:rPr>
          <w:t>абзацем 6 подпункта «а» пункта 2</w:t>
        </w:r>
      </w:hyperlink>
      <w:r w:rsidRPr="00126068">
        <w:rPr>
          <w:rFonts w:ascii="Times New Roman" w:hAnsi="Times New Roman" w:cs="Times New Roman"/>
          <w:sz w:val="28"/>
          <w:szCs w:val="28"/>
        </w:rPr>
        <w:t xml:space="preserve">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22.11.2019 № Пр-2397, пунктом 2 постановления Правительства Алтайского края от 24.09.2020</w:t>
      </w:r>
      <w:proofErr w:type="gramEnd"/>
      <w:r w:rsidRPr="00126068">
        <w:rPr>
          <w:rFonts w:ascii="Times New Roman" w:hAnsi="Times New Roman" w:cs="Times New Roman"/>
          <w:sz w:val="28"/>
          <w:szCs w:val="28"/>
        </w:rPr>
        <w:t xml:space="preserve"> №405 «Об утверждении Порядка использования юридическими лицами и населением объектов спорта, находящихся в государственной собственности Алтайского края», Уставом муниципального образования </w:t>
      </w:r>
      <w:proofErr w:type="spellStart"/>
      <w:r w:rsidRPr="00126068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126068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 xml:space="preserve">1. Утвердить Порядок использования юридическими лицами и населением объектов спорта, находящихся в муниципальной собственности администрации </w:t>
      </w:r>
      <w:proofErr w:type="spellStart"/>
      <w:r w:rsidRPr="00126068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126068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края.</w:t>
      </w:r>
    </w:p>
    <w:p w:rsidR="00126068" w:rsidRPr="00126068" w:rsidRDefault="00126068" w:rsidP="00126068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установленном порядке.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2606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2606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26068" w:rsidRPr="00126068" w:rsidRDefault="00126068" w:rsidP="00126068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</w:t>
      </w:r>
      <w:r w:rsidRPr="0012606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260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26068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126068" w:rsidRPr="00126068" w:rsidRDefault="00126068" w:rsidP="00126068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26068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126068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                   Н.В. Мухина   </w:t>
      </w:r>
    </w:p>
    <w:p w:rsidR="00126068" w:rsidRPr="00126068" w:rsidRDefault="00126068" w:rsidP="00126068">
      <w:pPr>
        <w:spacing w:after="0"/>
        <w:rPr>
          <w:rFonts w:ascii="Times New Roman" w:hAnsi="Times New Roman" w:cs="Times New Roman"/>
          <w:sz w:val="28"/>
          <w:szCs w:val="28"/>
        </w:rPr>
        <w:sectPr w:rsidR="00126068" w:rsidRPr="00126068" w:rsidSect="00126068">
          <w:pgSz w:w="11906" w:h="16838"/>
          <w:pgMar w:top="851" w:right="851" w:bottom="1134" w:left="1701" w:header="709" w:footer="709" w:gutter="0"/>
          <w:cols w:space="720"/>
        </w:sectPr>
      </w:pPr>
    </w:p>
    <w:p w:rsidR="00126068" w:rsidRPr="00126068" w:rsidRDefault="00126068" w:rsidP="00126068">
      <w:pPr>
        <w:widowControl w:val="0"/>
        <w:spacing w:after="0" w:line="240" w:lineRule="exact"/>
        <w:ind w:left="5664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126068" w:rsidRPr="00126068" w:rsidRDefault="00126068" w:rsidP="00126068">
      <w:pPr>
        <w:widowControl w:val="0"/>
        <w:spacing w:after="0" w:line="240" w:lineRule="exact"/>
        <w:ind w:left="5664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126068" w:rsidRPr="00126068" w:rsidRDefault="00126068" w:rsidP="00126068">
      <w:pPr>
        <w:widowControl w:val="0"/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>от 25.11.2020   № 34</w:t>
      </w:r>
    </w:p>
    <w:p w:rsidR="00126068" w:rsidRPr="00126068" w:rsidRDefault="00126068" w:rsidP="00126068">
      <w:pPr>
        <w:widowControl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widowControl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>ПОРЯДОК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 xml:space="preserve"> использования юридическими лицами и населением объектов спорта, находящихся в муниципальной собственности </w:t>
      </w:r>
    </w:p>
    <w:p w:rsidR="00126068" w:rsidRPr="00126068" w:rsidRDefault="00126068" w:rsidP="00126068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0"/>
      <w:bookmarkEnd w:id="0"/>
      <w:r w:rsidRPr="00126068">
        <w:rPr>
          <w:rFonts w:ascii="Times New Roman" w:hAnsi="Times New Roman" w:cs="Times New Roman"/>
          <w:sz w:val="28"/>
          <w:szCs w:val="28"/>
        </w:rPr>
        <w:tab/>
        <w:t>1. Настоящий Порядок регулирует вопросы предоставления  юридическим лицам и населению (физическим лицам, в том числе индивидуальным предпринимателям) объектов спорта и спортивных сооружений (далее - объекты спорта), находящихся в муниципальной собственности, в целях удовлетворения потребностей в поддержании и укреплении здоровья, физической реабилитации и проведения физкультурно-оздоровительного и спортивного досуга.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"/>
      <w:bookmarkEnd w:id="1"/>
      <w:r w:rsidRPr="00126068">
        <w:rPr>
          <w:rFonts w:ascii="Times New Roman" w:hAnsi="Times New Roman" w:cs="Times New Roman"/>
          <w:sz w:val="28"/>
          <w:szCs w:val="28"/>
        </w:rPr>
        <w:tab/>
        <w:t>2. Целями и основными задачами реализации настоящего Порядка являются: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привлечение населения к систематическим занятиям физической культурой и спортом, формирование здорового образа жизни, воспитание физических, морально-этических и волевых качеств;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повышение роли физической культуры в оздоровлении, предупреждение заболеваемости и сохранение здоровья;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повышение уровня физической подготовленности и улучшение спортивных результатов;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организация и проведение спортивных мероприятий;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профилактика вредных привычек и правонарушений;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осуществление мероприятий по популяризации и развитию физической культуры и спорта;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создание условий для самостоятельных и организованных занятий граждан физической культурой и спортом.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3. Объекты спорта должны соответствовать требованиям, установленным нормативными правовыми актами  Российской Федерации и Алтайского края.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4. Предоставление объектов спорта осуществляется при соблюдении требований к их антитеррористической защищенности.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 xml:space="preserve">5. Физкультурно-оздоровительные и спортивные услуги, оказываемые на объектах спорта, должны соответствовать государственному стандарту Российской Федерации ГОСТ </w:t>
      </w:r>
      <w:proofErr w:type="gramStart"/>
      <w:r w:rsidRPr="0012606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26068">
        <w:rPr>
          <w:rFonts w:ascii="Times New Roman" w:hAnsi="Times New Roman" w:cs="Times New Roman"/>
          <w:sz w:val="28"/>
          <w:szCs w:val="28"/>
        </w:rPr>
        <w:t xml:space="preserve"> 52024-2003 «Услуги физкультурно-оздоровительные и спортивные. Общие требования». Не допускается </w:t>
      </w:r>
      <w:r w:rsidRPr="00126068">
        <w:rPr>
          <w:rFonts w:ascii="Times New Roman" w:hAnsi="Times New Roman" w:cs="Times New Roman"/>
          <w:sz w:val="28"/>
          <w:szCs w:val="28"/>
        </w:rPr>
        <w:lastRenderedPageBreak/>
        <w:t>оказание услуг на объектах спорта, на которых оказание таких услуг является небезопасным.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6. Предоставление объектов спорта юридическим лицам и населению включает в себя: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использование физкультурно-оздоровительных и спортивных сооружений, оборудованных для проведения занятий по физической культуре и спорту;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использование физкультурно-оздоровительных и спортивных сооружений для оздоровительного отдыха;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использование спортивного оборудования и инвентаря (тренажеров, снарядов и других устройств и предметов, предназначенных для занятия физической культурой и спортом).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 xml:space="preserve">7. </w:t>
      </w:r>
      <w:proofErr w:type="gramStart"/>
      <w:r w:rsidRPr="00126068">
        <w:rPr>
          <w:rFonts w:ascii="Times New Roman" w:hAnsi="Times New Roman" w:cs="Times New Roman"/>
          <w:sz w:val="28"/>
          <w:szCs w:val="28"/>
        </w:rPr>
        <w:t xml:space="preserve">Муниципальное бюджетное (автономное) учреждение - правообладатель объекта спорта (далее - учреждение)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(тренировочного, образовательного процессов), а также необходимости выполнения основных целей и задач, указанных в </w:t>
      </w:r>
      <w:hyperlink r:id="rId7" w:anchor="Par1" w:history="1">
        <w:r w:rsidRPr="00126068">
          <w:rPr>
            <w:rStyle w:val="a3"/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126068">
        <w:rPr>
          <w:rFonts w:ascii="Times New Roman" w:hAnsi="Times New Roman" w:cs="Times New Roman"/>
          <w:sz w:val="28"/>
          <w:szCs w:val="28"/>
        </w:rPr>
        <w:t xml:space="preserve"> настоящего Порядка, согласовывая в установленном законодательством порядке и случаях распоряжение объектами спорта с органом</w:t>
      </w:r>
      <w:proofErr w:type="gramEnd"/>
      <w:r w:rsidRPr="00126068">
        <w:rPr>
          <w:rFonts w:ascii="Times New Roman" w:hAnsi="Times New Roman" w:cs="Times New Roman"/>
          <w:sz w:val="28"/>
          <w:szCs w:val="28"/>
        </w:rPr>
        <w:t xml:space="preserve"> местного самоуправления, </w:t>
      </w:r>
      <w:proofErr w:type="gramStart"/>
      <w:r w:rsidRPr="00126068"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 w:rsidRPr="00126068">
        <w:rPr>
          <w:rFonts w:ascii="Times New Roman" w:hAnsi="Times New Roman" w:cs="Times New Roman"/>
          <w:sz w:val="28"/>
          <w:szCs w:val="28"/>
        </w:rPr>
        <w:t xml:space="preserve"> в отношении данного учреждения функции и полномочия учредителя.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8. Учреждения, в чьем оперативном управлении находятся объекты спорта, предоставляют юридическим лицам и населению бесплатно доступную и достоверную информацию об условиях и порядке использования физкультурно-оздоровительных и спортивных сооружений, размере арендной платы за пользование ими, правилах поведения при использовании, а также об антитеррористической защищенности объектов спорта.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 xml:space="preserve">9. Администрация </w:t>
      </w:r>
      <w:proofErr w:type="spellStart"/>
      <w:r w:rsidRPr="00126068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126068">
        <w:rPr>
          <w:rFonts w:ascii="Times New Roman" w:hAnsi="Times New Roman" w:cs="Times New Roman"/>
          <w:sz w:val="28"/>
          <w:szCs w:val="28"/>
        </w:rPr>
        <w:t xml:space="preserve"> сельсовета осуществляет сбор информации от подведомственных учреждений об объектах спорта, возможных к использованию пользователями, которую включает в реестр подведомственных учреждений, имеющих возможность предоставлять объекты спорта населению муниципального образования (далее - реестр).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 xml:space="preserve">Реестр включает в себя название учреждения, его адрес, название объекта спорта, график возможного предоставления объекта спорта (дни недели, часы), стоимость предоставления (безвозмездный характер предоставления), контактную информацию (телефон, адрес электронной </w:t>
      </w:r>
      <w:r w:rsidRPr="00126068">
        <w:rPr>
          <w:rFonts w:ascii="Times New Roman" w:hAnsi="Times New Roman" w:cs="Times New Roman"/>
          <w:sz w:val="28"/>
          <w:szCs w:val="28"/>
        </w:rPr>
        <w:lastRenderedPageBreak/>
        <w:t>почты, официальный сайт, данные уполномоченного на организацию использования объекта спорта должностного лица).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 xml:space="preserve">Реестр размещается на официальном сайте администрации </w:t>
      </w:r>
      <w:proofErr w:type="spellStart"/>
      <w:r w:rsidRPr="00126068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126068">
        <w:rPr>
          <w:rFonts w:ascii="Times New Roman" w:hAnsi="Times New Roman" w:cs="Times New Roman"/>
          <w:sz w:val="28"/>
          <w:szCs w:val="28"/>
        </w:rPr>
        <w:t xml:space="preserve"> сельсовета: https://krasadm.ru.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 xml:space="preserve">10. Заинтересованные в предоставлении объектов спорта лица, указанные в </w:t>
      </w:r>
      <w:hyperlink r:id="rId8" w:anchor="Par0" w:history="1">
        <w:r w:rsidRPr="00126068">
          <w:rPr>
            <w:rStyle w:val="a3"/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126068">
        <w:rPr>
          <w:rFonts w:ascii="Times New Roman" w:hAnsi="Times New Roman" w:cs="Times New Roman"/>
          <w:sz w:val="28"/>
          <w:szCs w:val="28"/>
        </w:rPr>
        <w:t xml:space="preserve"> настоящего Порядка, направляют в учреждение,  заявление о предоставлении во временное пользование (временное владение и пользование) объекта спорта (далее – заявление), включенного в реестр. Физические лица направляют также согласие на обработку персональных данных в соответствии с Федеральным </w:t>
      </w:r>
      <w:hyperlink r:id="rId9" w:history="1">
        <w:r w:rsidRPr="00126068">
          <w:rPr>
            <w:rStyle w:val="a3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26068">
        <w:rPr>
          <w:rFonts w:ascii="Times New Roman" w:hAnsi="Times New Roman" w:cs="Times New Roman"/>
          <w:sz w:val="28"/>
          <w:szCs w:val="28"/>
        </w:rPr>
        <w:t xml:space="preserve"> от 27.07.2006 №152-ФЗ «О персональных данных».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11. Заявление о предоставлении права пользования объектами спорта включает следующие данные: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для юридических лиц: сведения о наименовании, организационно-правовой форме, местонахождении, идентификационном номере налогоплательщика (ИНН), основном государственном регистрационном номере (ОГРН), адрес электронной почты (при наличии), цель использования объекта спорта, с указанием его наименования и местонахождения;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для физических лиц: фамилию, имя, отчество (при наличии), почтовый адрес, адрес электронной почты (при наличии), дату государственной регистрации физического лица в качестве индивидуального предпринимателя (для индивидуальных предпринимателей), цель использования объекта спорта с указанием его наименования и местонахождения.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 xml:space="preserve">Заявление может быть предоставлено в учреждение в письменном виде лично, почтовым отправлением, в виде электронного документа, подписанного простой электронной подписью в соответствии с требованиями Федерального </w:t>
      </w:r>
      <w:hyperlink r:id="rId10" w:history="1">
        <w:r w:rsidRPr="00126068">
          <w:rPr>
            <w:rStyle w:val="a3"/>
            <w:rFonts w:ascii="Times New Roman" w:hAnsi="Times New Roman" w:cs="Times New Roman"/>
            <w:sz w:val="28"/>
            <w:szCs w:val="28"/>
          </w:rPr>
          <w:t>закона</w:t>
        </w:r>
      </w:hyperlink>
      <w:r w:rsidRPr="00126068">
        <w:rPr>
          <w:rFonts w:ascii="Times New Roman" w:hAnsi="Times New Roman" w:cs="Times New Roman"/>
          <w:sz w:val="28"/>
          <w:szCs w:val="28"/>
        </w:rPr>
        <w:t xml:space="preserve"> от 06.04.2011 №63-ФЗ «Об электронной подписи» на адрес электронной почты администрации </w:t>
      </w:r>
      <w:proofErr w:type="spellStart"/>
      <w:r w:rsidRPr="00126068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126068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12.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По результатам рассмотрения заявления учреждение принимает решение о предоставлении объекта спорта в аренду или безвозмездное пользование либо об отказе в его предоставлении заявителю. В случае, предусмотренном пунктом 14 настоящего Порядка, учреждением принимается решение о возможном предоставлении объекта спорта в аренду или безвозмездное пользование либо об отказе в его предоставлении заявителю. Срок принятия решения не может превышать 30 дней.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порядке, предусмотренном гражданским законодательством. 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 xml:space="preserve">13. Основаниями для отказа в предоставлении объекта спорта лицам, указанным в </w:t>
      </w:r>
      <w:hyperlink r:id="rId11" w:anchor="Par0" w:history="1">
        <w:r w:rsidRPr="00126068">
          <w:rPr>
            <w:rStyle w:val="a3"/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126068">
        <w:rPr>
          <w:rFonts w:ascii="Times New Roman" w:hAnsi="Times New Roman" w:cs="Times New Roman"/>
          <w:sz w:val="28"/>
          <w:szCs w:val="28"/>
        </w:rPr>
        <w:t xml:space="preserve"> настоящего Порядка, являются: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превышение предельной численности посетителей по отношению к пропускной способности спортивной инфраструктуры объекта спорта;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ремонтные работы, реконструкция, переоборудование спортивного объекта;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>отсутствие в графике работы объектов спорта свободного времени.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  <w:t xml:space="preserve">14. </w:t>
      </w:r>
      <w:proofErr w:type="gramStart"/>
      <w:r w:rsidRPr="00126068">
        <w:rPr>
          <w:rFonts w:ascii="Times New Roman" w:hAnsi="Times New Roman" w:cs="Times New Roman"/>
          <w:sz w:val="28"/>
          <w:szCs w:val="28"/>
        </w:rPr>
        <w:t>В случае рассмотрения заявления о предоставлении во временное пользование (временное владение и пользование) объектов спорта, относящихся к недвижимому имуществу, закрепленному на праве оперативного управления за муниципальным автономным учреждением, или имуществу, принадлежащему на праве оперативного управления  муниципальному бюджетному учреждению, договор аренды или безвозмездного пользования заключаются в порядке, предусмотренном ч.1 ст.17.1 Федерального закона от 26.07.2006 №135-ФЗ «О защите конкуренции».</w:t>
      </w:r>
      <w:proofErr w:type="gramEnd"/>
      <w:r w:rsidRPr="00126068">
        <w:rPr>
          <w:rFonts w:ascii="Times New Roman" w:hAnsi="Times New Roman" w:cs="Times New Roman"/>
          <w:sz w:val="28"/>
          <w:szCs w:val="28"/>
        </w:rPr>
        <w:t xml:space="preserve"> Указанное требование не распространяется на объекты спорта, находящиеся в ведении организаций, осуществляющих образовательную деятельность, в случае заключения ими договоров с физкультурно-спортивными организациями для создания условий для занятия обучающимися физической культурой и спортом. </w:t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6068">
        <w:rPr>
          <w:rFonts w:ascii="Times New Roman" w:hAnsi="Times New Roman" w:cs="Times New Roman"/>
          <w:sz w:val="28"/>
          <w:szCs w:val="28"/>
        </w:rPr>
        <w:tab/>
      </w:r>
    </w:p>
    <w:p w:rsidR="00126068" w:rsidRPr="00126068" w:rsidRDefault="00126068" w:rsidP="00126068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26068" w:rsidRPr="00126068" w:rsidRDefault="00126068" w:rsidP="0012606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673" w:rsidRPr="00126068" w:rsidRDefault="00E75673" w:rsidP="0012606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75673" w:rsidRPr="00126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6068"/>
    <w:rsid w:val="00126068"/>
    <w:rsid w:val="00E75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126068"/>
    <w:pPr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3">
    <w:name w:val="Hyperlink"/>
    <w:basedOn w:val="a0"/>
    <w:uiPriority w:val="99"/>
    <w:semiHidden/>
    <w:unhideWhenUsed/>
    <w:rsid w:val="001260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0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Samsung%202015\Downloads\&#1055;&#1086;&#1088;&#1103;&#1076;&#1086;&#1082;%20&#1080;&#1089;&#1087;&#1086;&#1083;&#1100;&#1079;&#1086;&#1074;&#1072;&#1085;&#1080;&#1103;%20&#1086;&#1073;&#1098;&#1077;&#1082;&#1090;&#1086;&#1074;%20&#1089;&#1087;&#1086;&#1088;&#1090;&#1072;%20(5).do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Samsung%202015\Downloads\&#1055;&#1086;&#1088;&#1103;&#1076;&#1086;&#1082;%20&#1080;&#1089;&#1087;&#1086;&#1083;&#1100;&#1079;&#1086;&#1074;&#1072;&#1085;&#1080;&#1103;%20&#1086;&#1073;&#1098;&#1077;&#1082;&#1090;&#1086;&#1074;%20&#1089;&#1087;&#1086;&#1088;&#1090;&#1072;%20(5).do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CF7262783BDA46B2C4B5CDAFB5826D869D96A95FE92AC07E8202531480D97CF4666536359982E28BBD98E2E15F7921C57CF82825620A637n1W4H" TargetMode="External"/><Relationship Id="rId11" Type="http://schemas.openxmlformats.org/officeDocument/2006/relationships/hyperlink" Target="file:///C:\Users\Samsung%202015\Downloads\&#1055;&#1086;&#1088;&#1103;&#1076;&#1086;&#1082;%20&#1080;&#1089;&#1087;&#1086;&#1083;&#1100;&#1079;&#1086;&#1074;&#1072;&#1085;&#1080;&#1103;%20&#1086;&#1073;&#1098;&#1077;&#1082;&#1090;&#1086;&#1074;%20&#1089;&#1087;&#1086;&#1088;&#1090;&#1072;%20(5).doc" TargetMode="External"/><Relationship Id="rId5" Type="http://schemas.openxmlformats.org/officeDocument/2006/relationships/hyperlink" Target="consultantplus://offline/ref=8CF7262783BDA46B2C4B5CDAFB5826D869DE6590FB96AC07E8202531480D97CF54660B6F589C302DB2CCD87F53nAW2H" TargetMode="External"/><Relationship Id="rId10" Type="http://schemas.openxmlformats.org/officeDocument/2006/relationships/hyperlink" Target="consultantplus://offline/ref=EAA1AADA3C7B7C89A881E446FF1FCFDA159888C73046734FACF4D032C7714071C0E87CCF67DE958AC529AA85B0E9f0H" TargetMode="External"/><Relationship Id="rId4" Type="http://schemas.openxmlformats.org/officeDocument/2006/relationships/hyperlink" Target="consultantplus://offline/ref=8CF7262783BDA46B2C4B5CDAFB5826D869DF6B91FE9BAC07E8202531480D97CF54660B6F589C302DB2CCD87F53nAW2H" TargetMode="External"/><Relationship Id="rId9" Type="http://schemas.openxmlformats.org/officeDocument/2006/relationships/hyperlink" Target="consultantplus://offline/ref=EAA1AADA3C7B7C89A881E446FF1FCFDA15998BC4374D734FACF4D032C7714071C0E87CCF67DE958AC529AA85B0E9f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1541</Words>
  <Characters>8786</Characters>
  <Application>Microsoft Office Word</Application>
  <DocSecurity>0</DocSecurity>
  <Lines>73</Lines>
  <Paragraphs>20</Paragraphs>
  <ScaleCrop>false</ScaleCrop>
  <Company>Romeo1994</Company>
  <LinksUpToDate>false</LinksUpToDate>
  <CharactersWithSpaces>10307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2020-12-01T11:05:00Z</dcterms:created>
  <dcterms:modified xsi:type="dcterms:W3CDTF">2020-12-01T11:07:00Z</dcterms:modified>
</cp:coreProperties>
</file>