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523A" w:rsidRDefault="004C523A" w:rsidP="004C523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АДМИНИСТРАЦИЯ КРАСНОЩЁКОВСКОГО РАЙОНА</w:t>
      </w:r>
    </w:p>
    <w:p w:rsidR="004C523A" w:rsidRDefault="004C523A" w:rsidP="004C523A">
      <w:pPr>
        <w:spacing w:after="454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АЛТАЙСКОГО КРАЯ</w:t>
      </w:r>
    </w:p>
    <w:p w:rsidR="004C523A" w:rsidRDefault="004C523A" w:rsidP="004C523A">
      <w:pPr>
        <w:spacing w:after="85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</w:t>
      </w:r>
    </w:p>
    <w:tbl>
      <w:tblPr>
        <w:tblStyle w:val="a7"/>
        <w:tblW w:w="9375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249"/>
        <w:gridCol w:w="709"/>
        <w:gridCol w:w="250"/>
        <w:gridCol w:w="1708"/>
        <w:gridCol w:w="1091"/>
        <w:gridCol w:w="527"/>
        <w:gridCol w:w="3970"/>
        <w:gridCol w:w="871"/>
      </w:tblGrid>
      <w:tr w:rsidR="004C523A" w:rsidTr="004C523A">
        <w:trPr>
          <w:trHeight w:val="425"/>
        </w:trPr>
        <w:tc>
          <w:tcPr>
            <w:tcW w:w="250" w:type="dxa"/>
            <w:hideMark/>
          </w:tcPr>
          <w:p w:rsidR="004C523A" w:rsidRDefault="004C523A">
            <w:pPr>
              <w:ind w:left="-113"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</w:p>
        </w:tc>
        <w:tc>
          <w:tcPr>
            <w:tcW w:w="709" w:type="dxa"/>
            <w:hideMark/>
          </w:tcPr>
          <w:p w:rsidR="004C523A" w:rsidRDefault="004C523A">
            <w:pPr>
              <w:ind w:left="-7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</w:t>
            </w:r>
          </w:p>
        </w:tc>
        <w:tc>
          <w:tcPr>
            <w:tcW w:w="250" w:type="dxa"/>
            <w:hideMark/>
          </w:tcPr>
          <w:p w:rsidR="004C523A" w:rsidRDefault="004C523A">
            <w:pPr>
              <w:ind w:left="-8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709" w:type="dxa"/>
            <w:hideMark/>
          </w:tcPr>
          <w:p w:rsidR="004C523A" w:rsidRDefault="004C523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января</w:t>
            </w:r>
          </w:p>
        </w:tc>
        <w:tc>
          <w:tcPr>
            <w:tcW w:w="1091" w:type="dxa"/>
            <w:hideMark/>
          </w:tcPr>
          <w:p w:rsidR="004C523A" w:rsidRDefault="004C523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2021 г.</w:t>
            </w:r>
          </w:p>
        </w:tc>
        <w:tc>
          <w:tcPr>
            <w:tcW w:w="4498" w:type="dxa"/>
            <w:gridSpan w:val="2"/>
            <w:hideMark/>
          </w:tcPr>
          <w:p w:rsidR="004C523A" w:rsidRDefault="004C523A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871" w:type="dxa"/>
            <w:hideMark/>
          </w:tcPr>
          <w:p w:rsidR="004C523A" w:rsidRDefault="004C523A">
            <w:pPr>
              <w:ind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</w:tr>
      <w:tr w:rsidR="004C523A" w:rsidTr="004C523A">
        <w:trPr>
          <w:trHeight w:val="425"/>
        </w:trPr>
        <w:tc>
          <w:tcPr>
            <w:tcW w:w="9378" w:type="dxa"/>
            <w:gridSpan w:val="8"/>
            <w:hideMark/>
          </w:tcPr>
          <w:p w:rsidR="004C523A" w:rsidRDefault="004C523A">
            <w:pPr>
              <w:spacing w:after="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 Краснощёково</w:t>
            </w:r>
          </w:p>
        </w:tc>
      </w:tr>
      <w:tr w:rsidR="004C523A" w:rsidTr="004C523A">
        <w:trPr>
          <w:gridAfter w:val="2"/>
          <w:wAfter w:w="4842" w:type="dxa"/>
        </w:trPr>
        <w:tc>
          <w:tcPr>
            <w:tcW w:w="4536" w:type="dxa"/>
            <w:gridSpan w:val="6"/>
          </w:tcPr>
          <w:p w:rsidR="004C523A" w:rsidRDefault="004C523A">
            <w:pPr>
              <w:pStyle w:val="20"/>
              <w:shd w:val="clear" w:color="auto" w:fill="auto"/>
              <w:spacing w:before="0"/>
              <w:ind w:left="20"/>
              <w:jc w:val="both"/>
              <w:rPr>
                <w:b w:val="0"/>
                <w:sz w:val="28"/>
                <w:szCs w:val="28"/>
              </w:rPr>
            </w:pPr>
            <w:bookmarkStart w:id="0" w:name="bookmark2"/>
            <w:r>
              <w:rPr>
                <w:b w:val="0"/>
                <w:sz w:val="28"/>
                <w:szCs w:val="28"/>
              </w:rPr>
              <w:t>Об утверждении Методики оценки выполнения муниципальными учреждениями муниципального задания на оказание муниципальных услуг (выполнение работ)</w:t>
            </w:r>
            <w:bookmarkEnd w:id="0"/>
          </w:p>
          <w:p w:rsidR="004C523A" w:rsidRDefault="004C523A">
            <w:pPr>
              <w:pStyle w:val="a4"/>
              <w:rPr>
                <w:sz w:val="28"/>
                <w:szCs w:val="28"/>
              </w:rPr>
            </w:pPr>
          </w:p>
        </w:tc>
      </w:tr>
    </w:tbl>
    <w:p w:rsidR="004C523A" w:rsidRDefault="004C523A" w:rsidP="004C52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</w:p>
    <w:p w:rsidR="004C523A" w:rsidRDefault="004C523A" w:rsidP="004C523A">
      <w:pPr>
        <w:pStyle w:val="21"/>
        <w:shd w:val="clear" w:color="auto" w:fill="auto"/>
        <w:spacing w:after="351" w:line="274" w:lineRule="exact"/>
        <w:ind w:left="20" w:right="20" w:firstLine="540"/>
        <w:jc w:val="both"/>
        <w:rPr>
          <w:sz w:val="28"/>
          <w:szCs w:val="28"/>
          <w:lang/>
        </w:rPr>
      </w:pPr>
      <w:r>
        <w:rPr>
          <w:sz w:val="28"/>
          <w:szCs w:val="28"/>
        </w:rPr>
        <w:t xml:space="preserve">В соответствии с  пунктом 3,4 статьи 69 Бюджетного кодекса РФ, постановлением Администрации Краснощёковского района от 18.05.2011 № 215 «Об утверждении Положения об условиях и порядке формирования муниципального задания в отношении муниципальных учреждений Краснощёковского района Алтайского края и финансового обеспечения выполнения муниципального задания», руководствуясь статьей </w:t>
      </w:r>
      <w:bookmarkStart w:id="1" w:name="_GoBack"/>
      <w:bookmarkEnd w:id="1"/>
      <w:r>
        <w:rPr>
          <w:sz w:val="28"/>
          <w:szCs w:val="28"/>
        </w:rPr>
        <w:t xml:space="preserve">46 Устава Краснощёковского района, </w:t>
      </w:r>
      <w:r>
        <w:rPr>
          <w:sz w:val="28"/>
          <w:szCs w:val="28"/>
          <w:lang/>
        </w:rPr>
        <w:t>Администрация Краснощёковского района,</w:t>
      </w:r>
    </w:p>
    <w:p w:rsidR="004C523A" w:rsidRDefault="004C523A" w:rsidP="004C523A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ПОСТАНОВЛЯЕТ</w:t>
      </w:r>
      <w:r>
        <w:rPr>
          <w:rFonts w:ascii="Times New Roman" w:eastAsia="Calibri" w:hAnsi="Times New Roman" w:cs="Times New Roman"/>
          <w:bCs/>
          <w:spacing w:val="40"/>
          <w:sz w:val="28"/>
          <w:szCs w:val="28"/>
        </w:rPr>
        <w:t>:</w:t>
      </w:r>
    </w:p>
    <w:p w:rsidR="004C523A" w:rsidRDefault="004C523A" w:rsidP="004C523A">
      <w:pPr>
        <w:pStyle w:val="21"/>
        <w:numPr>
          <w:ilvl w:val="0"/>
          <w:numId w:val="1"/>
        </w:numPr>
        <w:shd w:val="clear" w:color="auto" w:fill="auto"/>
        <w:tabs>
          <w:tab w:val="left" w:pos="442"/>
        </w:tabs>
        <w:spacing w:after="0" w:line="274" w:lineRule="exact"/>
        <w:ind w:right="20" w:firstLine="709"/>
        <w:jc w:val="both"/>
        <w:rPr>
          <w:sz w:val="28"/>
          <w:szCs w:val="28"/>
        </w:rPr>
      </w:pPr>
      <w:r>
        <w:rPr>
          <w:sz w:val="28"/>
          <w:szCs w:val="28"/>
        </w:rPr>
        <w:t>Утвердить Методику оценки выполнения муниципальными учреждениями муниципального задания на оказание муниципальных услуг (выполнение работ) согласно приложению.</w:t>
      </w:r>
    </w:p>
    <w:p w:rsidR="004C523A" w:rsidRDefault="004C523A" w:rsidP="004C523A">
      <w:pPr>
        <w:pStyle w:val="21"/>
        <w:numPr>
          <w:ilvl w:val="0"/>
          <w:numId w:val="1"/>
        </w:numPr>
        <w:shd w:val="clear" w:color="auto" w:fill="auto"/>
        <w:tabs>
          <w:tab w:val="left" w:pos="327"/>
        </w:tabs>
        <w:spacing w:after="0" w:line="274" w:lineRule="exact"/>
        <w:ind w:right="2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настоящее постановление на официальном </w:t>
      </w:r>
      <w:proofErr w:type="spellStart"/>
      <w:r>
        <w:rPr>
          <w:sz w:val="28"/>
          <w:szCs w:val="28"/>
        </w:rPr>
        <w:t>веб-сайте</w:t>
      </w:r>
      <w:proofErr w:type="spellEnd"/>
      <w:r>
        <w:rPr>
          <w:sz w:val="28"/>
          <w:szCs w:val="28"/>
        </w:rPr>
        <w:t xml:space="preserve"> муниципального образования Краснощёковский район в информационно - </w:t>
      </w:r>
      <w:r>
        <w:rPr>
          <w:sz w:val="28"/>
          <w:szCs w:val="28"/>
        </w:rPr>
        <w:softHyphen/>
        <w:t>телекоммуникационной сети «Интернет».</w:t>
      </w:r>
    </w:p>
    <w:p w:rsidR="004C523A" w:rsidRDefault="004C523A" w:rsidP="004C523A">
      <w:pPr>
        <w:pStyle w:val="21"/>
        <w:numPr>
          <w:ilvl w:val="0"/>
          <w:numId w:val="1"/>
        </w:numPr>
        <w:shd w:val="clear" w:color="auto" w:fill="auto"/>
        <w:tabs>
          <w:tab w:val="left" w:pos="327"/>
        </w:tabs>
        <w:spacing w:after="0" w:line="274" w:lineRule="exact"/>
        <w:ind w:right="2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Контроль исполнения настоящего Постановления возложить на заместителя главы района Т.Г. </w:t>
      </w:r>
      <w:proofErr w:type="spellStart"/>
      <w:r>
        <w:rPr>
          <w:sz w:val="28"/>
          <w:szCs w:val="28"/>
        </w:rPr>
        <w:t>Заковряшину</w:t>
      </w:r>
      <w:proofErr w:type="spellEnd"/>
      <w:r>
        <w:rPr>
          <w:sz w:val="28"/>
          <w:szCs w:val="28"/>
        </w:rPr>
        <w:t>.</w:t>
      </w:r>
    </w:p>
    <w:p w:rsidR="004C523A" w:rsidRDefault="004C523A" w:rsidP="004C523A">
      <w:pPr>
        <w:pStyle w:val="21"/>
        <w:numPr>
          <w:ilvl w:val="0"/>
          <w:numId w:val="1"/>
        </w:numPr>
        <w:shd w:val="clear" w:color="auto" w:fill="auto"/>
        <w:tabs>
          <w:tab w:val="left" w:pos="327"/>
        </w:tabs>
        <w:spacing w:after="0" w:line="274" w:lineRule="exact"/>
        <w:ind w:right="2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Постановление вступает в силу в день, следующий за днем его официального опубликования.</w:t>
      </w:r>
    </w:p>
    <w:p w:rsidR="004C523A" w:rsidRDefault="004C523A" w:rsidP="004C523A">
      <w:pPr>
        <w:pStyle w:val="a4"/>
        <w:jc w:val="both"/>
        <w:rPr>
          <w:sz w:val="28"/>
          <w:szCs w:val="28"/>
        </w:rPr>
      </w:pPr>
    </w:p>
    <w:p w:rsidR="004C523A" w:rsidRDefault="004C523A" w:rsidP="004C523A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4C523A" w:rsidRDefault="004C523A" w:rsidP="004C523A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19140" w:type="dxa"/>
        <w:tblLayout w:type="fixed"/>
        <w:tblLook w:val="04A0"/>
      </w:tblPr>
      <w:tblGrid>
        <w:gridCol w:w="4785"/>
        <w:gridCol w:w="4785"/>
        <w:gridCol w:w="4785"/>
        <w:gridCol w:w="4785"/>
      </w:tblGrid>
      <w:tr w:rsidR="004C523A" w:rsidTr="004C523A">
        <w:tc>
          <w:tcPr>
            <w:tcW w:w="4785" w:type="dxa"/>
            <w:hideMark/>
          </w:tcPr>
          <w:p w:rsidR="004C523A" w:rsidRDefault="004C523A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Глава района    </w:t>
            </w:r>
          </w:p>
        </w:tc>
        <w:tc>
          <w:tcPr>
            <w:tcW w:w="4785" w:type="dxa"/>
            <w:hideMark/>
          </w:tcPr>
          <w:p w:rsidR="004C523A" w:rsidRDefault="004C523A">
            <w:pPr>
              <w:pStyle w:val="1"/>
              <w:spacing w:after="0" w:line="240" w:lineRule="auto"/>
              <w:ind w:firstLine="0"/>
              <w:jc w:val="right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 xml:space="preserve">А.Ю. </w:t>
            </w:r>
            <w:proofErr w:type="spellStart"/>
            <w:r>
              <w:rPr>
                <w:szCs w:val="28"/>
                <w:lang w:eastAsia="en-US"/>
              </w:rPr>
              <w:t>Бобрышев</w:t>
            </w:r>
            <w:proofErr w:type="spellEnd"/>
          </w:p>
        </w:tc>
        <w:tc>
          <w:tcPr>
            <w:tcW w:w="4785" w:type="dxa"/>
          </w:tcPr>
          <w:p w:rsidR="004C523A" w:rsidRDefault="004C523A">
            <w:pPr>
              <w:spacing w:after="60" w:line="240" w:lineRule="exact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4785" w:type="dxa"/>
          </w:tcPr>
          <w:p w:rsidR="004C523A" w:rsidRDefault="004C523A">
            <w:pPr>
              <w:spacing w:line="240" w:lineRule="exact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C523A" w:rsidRDefault="004C523A">
            <w:pPr>
              <w:spacing w:line="240" w:lineRule="exact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C523A" w:rsidRDefault="004C523A">
            <w:pPr>
              <w:spacing w:line="240" w:lineRule="exact"/>
              <w:jc w:val="right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В.П.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Томенко</w:t>
            </w:r>
            <w:proofErr w:type="spellEnd"/>
          </w:p>
        </w:tc>
      </w:tr>
    </w:tbl>
    <w:p w:rsidR="004C523A" w:rsidRDefault="004C523A" w:rsidP="004C523A">
      <w:pPr>
        <w:widowControl w:val="0"/>
        <w:autoSpaceDE w:val="0"/>
        <w:autoSpaceDN w:val="0"/>
        <w:adjustRightInd w:val="0"/>
        <w:spacing w:line="240" w:lineRule="exact"/>
        <w:ind w:left="5387"/>
        <w:jc w:val="both"/>
        <w:outlineLvl w:val="1"/>
        <w:rPr>
          <w:rFonts w:ascii="Times New Roman" w:hAnsi="Times New Roman" w:cs="Times New Roman"/>
          <w:color w:val="000000"/>
          <w:sz w:val="28"/>
          <w:szCs w:val="28"/>
          <w:lang w:eastAsia="en-US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>ПРИЛОЖЕНИЕ 1</w:t>
      </w:r>
    </w:p>
    <w:p w:rsidR="004C523A" w:rsidRDefault="004C523A" w:rsidP="004C523A">
      <w:pPr>
        <w:widowControl w:val="0"/>
        <w:autoSpaceDE w:val="0"/>
        <w:autoSpaceDN w:val="0"/>
        <w:adjustRightInd w:val="0"/>
        <w:spacing w:line="240" w:lineRule="exact"/>
        <w:ind w:left="5387"/>
        <w:jc w:val="both"/>
        <w:outlineLvl w:val="1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УТВЕРЖДЕНО</w:t>
      </w:r>
    </w:p>
    <w:p w:rsidR="004C523A" w:rsidRDefault="004C523A" w:rsidP="004C523A">
      <w:pPr>
        <w:widowControl w:val="0"/>
        <w:autoSpaceDE w:val="0"/>
        <w:autoSpaceDN w:val="0"/>
        <w:adjustRightInd w:val="0"/>
        <w:spacing w:line="240" w:lineRule="exact"/>
        <w:ind w:left="538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постановлением Администрации Краснощёковского района</w:t>
      </w:r>
    </w:p>
    <w:p w:rsidR="004C523A" w:rsidRDefault="004C523A" w:rsidP="004C523A">
      <w:pPr>
        <w:widowControl w:val="0"/>
        <w:autoSpaceDE w:val="0"/>
        <w:autoSpaceDN w:val="0"/>
        <w:adjustRightInd w:val="0"/>
        <w:spacing w:line="240" w:lineRule="exact"/>
        <w:ind w:left="538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29.01. 2021 №</w:t>
      </w:r>
      <w:r>
        <w:rPr>
          <w:rFonts w:ascii="Times New Roman" w:hAnsi="Times New Roman" w:cs="Times New Roman"/>
          <w:spacing w:val="-20"/>
          <w:sz w:val="28"/>
          <w:szCs w:val="28"/>
          <w:u w:val="single"/>
        </w:rPr>
        <w:t>№23</w:t>
      </w:r>
    </w:p>
    <w:p w:rsidR="004C523A" w:rsidRDefault="004C523A" w:rsidP="004C523A">
      <w:pPr>
        <w:widowControl w:val="0"/>
        <w:autoSpaceDE w:val="0"/>
        <w:autoSpaceDN w:val="0"/>
        <w:adjustRightInd w:val="0"/>
        <w:spacing w:after="120" w:line="240" w:lineRule="exact"/>
        <w:ind w:left="5387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C523A" w:rsidRDefault="004C523A" w:rsidP="004C523A">
      <w:pPr>
        <w:widowControl w:val="0"/>
        <w:autoSpaceDE w:val="0"/>
        <w:autoSpaceDN w:val="0"/>
        <w:adjustRightInd w:val="0"/>
        <w:spacing w:after="120" w:line="240" w:lineRule="exact"/>
        <w:ind w:left="5387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C523A" w:rsidRDefault="004C523A" w:rsidP="004C523A">
      <w:pPr>
        <w:pStyle w:val="20"/>
        <w:shd w:val="clear" w:color="auto" w:fill="auto"/>
        <w:spacing w:before="0" w:after="0" w:line="210" w:lineRule="exact"/>
        <w:ind w:left="4000"/>
        <w:jc w:val="left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Методика</w:t>
      </w:r>
    </w:p>
    <w:p w:rsidR="004C523A" w:rsidRDefault="004C523A" w:rsidP="004C523A">
      <w:pPr>
        <w:pStyle w:val="20"/>
        <w:shd w:val="clear" w:color="auto" w:fill="auto"/>
        <w:spacing w:before="0" w:after="244" w:line="278" w:lineRule="exact"/>
        <w:ind w:left="1040" w:right="880"/>
        <w:jc w:val="left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оценки выполнения муниципальными учреждениями муниципального задания на оказание муниципальных услуг (выполнение работ)</w:t>
      </w:r>
    </w:p>
    <w:p w:rsidR="004C523A" w:rsidRDefault="004C523A" w:rsidP="004C523A">
      <w:pPr>
        <w:pStyle w:val="21"/>
        <w:numPr>
          <w:ilvl w:val="0"/>
          <w:numId w:val="2"/>
        </w:numPr>
        <w:shd w:val="clear" w:color="auto" w:fill="auto"/>
        <w:tabs>
          <w:tab w:val="left" w:pos="260"/>
        </w:tabs>
        <w:spacing w:after="0" w:line="274" w:lineRule="exact"/>
        <w:ind w:left="20" w:right="600"/>
        <w:jc w:val="both"/>
        <w:rPr>
          <w:sz w:val="28"/>
          <w:szCs w:val="28"/>
        </w:rPr>
      </w:pPr>
      <w:r>
        <w:rPr>
          <w:sz w:val="28"/>
          <w:szCs w:val="28"/>
        </w:rPr>
        <w:t>Методика оценки выполнения муниципальными учреждениями муниципального задания на оказание муниципальных услуг (выполнение работ) (далее - Методика) устанавливает механизм расчета оценки выполнения муниципальными учреждениями муниципального задания на оказание муниципальных услуг (выполнение работ).</w:t>
      </w:r>
    </w:p>
    <w:p w:rsidR="004C523A" w:rsidRDefault="004C523A" w:rsidP="004C523A">
      <w:pPr>
        <w:pStyle w:val="21"/>
        <w:shd w:val="clear" w:color="auto" w:fill="auto"/>
        <w:spacing w:after="0" w:line="274" w:lineRule="exact"/>
        <w:ind w:left="20" w:right="600" w:firstLine="7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Расчет оценки выполнения муниципальными учреждениями муниципального задания на оказание муниципальных услуг (выполнение работ) производится главными распорядителями средств районного </w:t>
      </w:r>
      <w:proofErr w:type="gramStart"/>
      <w:r>
        <w:rPr>
          <w:sz w:val="28"/>
          <w:szCs w:val="28"/>
        </w:rPr>
        <w:t>бюджета</w:t>
      </w:r>
      <w:proofErr w:type="gramEnd"/>
      <w:r>
        <w:rPr>
          <w:sz w:val="28"/>
          <w:szCs w:val="28"/>
        </w:rPr>
        <w:t xml:space="preserve"> в ведении которых находятся муниципальные казенные учреждения, органами местного самоуправления Казачинского района, осуществляющими функции и полномочия учредителя муниципального бюджетного учреждения или муниципального автономного учреждения по каждой муниципальной услуге (работе), в три этапа, раздельно по показателям, характеризующим качество муниципальной услуги (работы), и показателям, характеризующим объем муниципальной услуги (работы) в натуральных показателях.</w:t>
      </w:r>
    </w:p>
    <w:p w:rsidR="004C523A" w:rsidRDefault="004C523A" w:rsidP="004C523A">
      <w:pPr>
        <w:pStyle w:val="21"/>
        <w:numPr>
          <w:ilvl w:val="0"/>
          <w:numId w:val="3"/>
        </w:numPr>
        <w:shd w:val="clear" w:color="auto" w:fill="auto"/>
        <w:tabs>
          <w:tab w:val="left" w:pos="1268"/>
        </w:tabs>
        <w:spacing w:after="0" w:line="274" w:lineRule="exact"/>
        <w:ind w:right="600" w:firstLine="709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й</w:t>
      </w:r>
      <w:proofErr w:type="spellEnd"/>
      <w:r>
        <w:rPr>
          <w:sz w:val="28"/>
          <w:szCs w:val="28"/>
        </w:rPr>
        <w:tab/>
        <w:t>этап - расчет оценки выполнения муниципальными учреждениями муниципального задания по показателям, характеризующим качество муниципальной услуги (работы);</w:t>
      </w:r>
    </w:p>
    <w:p w:rsidR="004C523A" w:rsidRDefault="004C523A" w:rsidP="004C523A">
      <w:pPr>
        <w:pStyle w:val="21"/>
        <w:numPr>
          <w:ilvl w:val="0"/>
          <w:numId w:val="3"/>
        </w:numPr>
        <w:shd w:val="clear" w:color="auto" w:fill="auto"/>
        <w:tabs>
          <w:tab w:val="left" w:pos="1268"/>
        </w:tabs>
        <w:spacing w:after="0" w:line="274" w:lineRule="exact"/>
        <w:ind w:left="20" w:right="600" w:firstLine="70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й</w:t>
      </w:r>
      <w:proofErr w:type="spellEnd"/>
      <w:r>
        <w:rPr>
          <w:sz w:val="28"/>
          <w:szCs w:val="28"/>
        </w:rPr>
        <w:tab/>
        <w:t>этап - расчет оценки выполнения муниципальными учреждениями муниципального задания по показателям, характеризующим объем муниципальной услуги (работы) в натуральных показателях;</w:t>
      </w:r>
    </w:p>
    <w:p w:rsidR="004C523A" w:rsidRDefault="004C523A" w:rsidP="004C523A">
      <w:pPr>
        <w:pStyle w:val="21"/>
        <w:numPr>
          <w:ilvl w:val="0"/>
          <w:numId w:val="3"/>
        </w:numPr>
        <w:shd w:val="clear" w:color="auto" w:fill="auto"/>
        <w:tabs>
          <w:tab w:val="left" w:pos="1119"/>
        </w:tabs>
        <w:spacing w:after="0" w:line="274" w:lineRule="exact"/>
        <w:ind w:left="20" w:right="600" w:firstLine="70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й</w:t>
      </w:r>
      <w:proofErr w:type="spellEnd"/>
      <w:r>
        <w:rPr>
          <w:sz w:val="28"/>
          <w:szCs w:val="28"/>
        </w:rPr>
        <w:tab/>
        <w:t>этап - расчет итоговой оценки выполнения муниципальными учреждениями муниципального задания по каждой муниципальной услуге (работе).</w:t>
      </w:r>
    </w:p>
    <w:p w:rsidR="004C523A" w:rsidRDefault="004C523A" w:rsidP="004C523A">
      <w:pPr>
        <w:pStyle w:val="21"/>
        <w:numPr>
          <w:ilvl w:val="0"/>
          <w:numId w:val="2"/>
        </w:numPr>
        <w:shd w:val="clear" w:color="auto" w:fill="auto"/>
        <w:tabs>
          <w:tab w:val="left" w:pos="260"/>
        </w:tabs>
        <w:spacing w:after="339" w:line="274" w:lineRule="exact"/>
        <w:ind w:left="20" w:right="600"/>
        <w:jc w:val="both"/>
        <w:rPr>
          <w:sz w:val="28"/>
          <w:szCs w:val="28"/>
        </w:rPr>
      </w:pPr>
      <w:r>
        <w:rPr>
          <w:sz w:val="28"/>
          <w:szCs w:val="28"/>
        </w:rPr>
        <w:t>Расчет оценки выполнения муниципальными учреждениями муниципального задания по показателям, характеризующим качество муниципальной услуги (работы), производится по следующей формуле:</w:t>
      </w:r>
    </w:p>
    <w:p w:rsidR="004C523A" w:rsidRDefault="004C523A" w:rsidP="004C523A">
      <w:pPr>
        <w:pStyle w:val="30"/>
        <w:shd w:val="clear" w:color="auto" w:fill="auto"/>
        <w:spacing w:before="0" w:line="150" w:lineRule="exact"/>
        <w:ind w:left="16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</w:t>
      </w:r>
    </w:p>
    <w:p w:rsidR="004C523A" w:rsidRDefault="004C523A" w:rsidP="004C523A">
      <w:pPr>
        <w:pStyle w:val="32"/>
        <w:shd w:val="clear" w:color="auto" w:fill="auto"/>
        <w:tabs>
          <w:tab w:val="left" w:pos="9101"/>
        </w:tabs>
        <w:spacing w:line="270" w:lineRule="exact"/>
        <w:ind w:left="20"/>
        <w:rPr>
          <w:b w:val="0"/>
          <w:sz w:val="28"/>
          <w:szCs w:val="28"/>
        </w:rPr>
      </w:pPr>
      <w:bookmarkStart w:id="2" w:name="bookmark3"/>
      <w:r>
        <w:rPr>
          <w:b w:val="0"/>
          <w:sz w:val="28"/>
          <w:szCs w:val="28"/>
        </w:rPr>
        <w:t>К</w:t>
      </w:r>
      <w:proofErr w:type="gramStart"/>
      <w:r>
        <w:rPr>
          <w:b w:val="0"/>
          <w:sz w:val="28"/>
          <w:szCs w:val="28"/>
        </w:rPr>
        <w:t>1</w:t>
      </w:r>
      <w:proofErr w:type="gramEnd"/>
      <w:r>
        <w:rPr>
          <w:b w:val="0"/>
          <w:sz w:val="28"/>
          <w:szCs w:val="28"/>
        </w:rPr>
        <w:t>=</w:t>
      </w:r>
      <w:r>
        <w:rPr>
          <w:b w:val="0"/>
          <w:sz w:val="28"/>
          <w:szCs w:val="28"/>
          <w:lang w:val="en-US"/>
        </w:rPr>
        <w:t>SU</w:t>
      </w:r>
      <w:r>
        <w:rPr>
          <w:b w:val="0"/>
          <w:sz w:val="28"/>
          <w:szCs w:val="28"/>
        </w:rPr>
        <w:t>МК1</w:t>
      </w:r>
      <w:proofErr w:type="spellStart"/>
      <w:r>
        <w:rPr>
          <w:b w:val="0"/>
          <w:sz w:val="28"/>
          <w:szCs w:val="28"/>
          <w:lang w:val="en-US"/>
        </w:rPr>
        <w:t>i</w:t>
      </w:r>
      <w:proofErr w:type="spellEnd"/>
      <w:r>
        <w:rPr>
          <w:b w:val="0"/>
          <w:sz w:val="28"/>
          <w:szCs w:val="28"/>
        </w:rPr>
        <w:t>/</w:t>
      </w:r>
      <w:r>
        <w:rPr>
          <w:b w:val="0"/>
          <w:sz w:val="28"/>
          <w:szCs w:val="28"/>
          <w:lang w:val="en-US"/>
        </w:rPr>
        <w:t>N</w:t>
      </w:r>
    </w:p>
    <w:p w:rsidR="004C523A" w:rsidRDefault="004C523A" w:rsidP="004C523A">
      <w:pPr>
        <w:pStyle w:val="32"/>
        <w:shd w:val="clear" w:color="auto" w:fill="auto"/>
        <w:tabs>
          <w:tab w:val="left" w:pos="9101"/>
        </w:tabs>
        <w:spacing w:line="270" w:lineRule="exact"/>
        <w:ind w:left="20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(1)</w:t>
      </w:r>
      <w:bookmarkEnd w:id="2"/>
    </w:p>
    <w:p w:rsidR="004C523A" w:rsidRDefault="004C523A" w:rsidP="004C523A">
      <w:pPr>
        <w:pStyle w:val="30"/>
        <w:shd w:val="clear" w:color="auto" w:fill="auto"/>
        <w:spacing w:before="0" w:line="150" w:lineRule="exact"/>
        <w:ind w:left="16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1=1</w:t>
      </w:r>
    </w:p>
    <w:p w:rsidR="004C523A" w:rsidRDefault="004C523A" w:rsidP="004C523A">
      <w:pPr>
        <w:pStyle w:val="21"/>
        <w:shd w:val="clear" w:color="auto" w:fill="auto"/>
        <w:spacing w:after="0" w:line="274" w:lineRule="exact"/>
        <w:ind w:left="20" w:firstLine="700"/>
        <w:jc w:val="both"/>
        <w:rPr>
          <w:sz w:val="28"/>
          <w:szCs w:val="28"/>
        </w:rPr>
      </w:pPr>
      <w:r>
        <w:rPr>
          <w:sz w:val="28"/>
          <w:szCs w:val="28"/>
        </w:rPr>
        <w:t>где:</w:t>
      </w:r>
    </w:p>
    <w:p w:rsidR="004C523A" w:rsidRDefault="004C523A" w:rsidP="004C523A">
      <w:pPr>
        <w:pStyle w:val="21"/>
        <w:shd w:val="clear" w:color="auto" w:fill="auto"/>
        <w:spacing w:after="0" w:line="274" w:lineRule="exact"/>
        <w:ind w:left="20" w:right="600" w:firstLine="70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К</w:t>
      </w:r>
      <w:proofErr w:type="gramStart"/>
      <w:r>
        <w:rPr>
          <w:sz w:val="28"/>
          <w:szCs w:val="28"/>
        </w:rPr>
        <w:t>1</w:t>
      </w:r>
      <w:proofErr w:type="gramEnd"/>
      <w:r>
        <w:rPr>
          <w:sz w:val="28"/>
          <w:szCs w:val="28"/>
        </w:rPr>
        <w:t xml:space="preserve"> - оценка выполнения муниципальными учреждениями муниципального задания по показателям, характеризующим качество муниципальной услуги (работы),%;</w:t>
      </w:r>
    </w:p>
    <w:p w:rsidR="004C523A" w:rsidRDefault="004C523A" w:rsidP="004C523A">
      <w:pPr>
        <w:pStyle w:val="21"/>
        <w:shd w:val="clear" w:color="auto" w:fill="auto"/>
        <w:spacing w:after="0" w:line="274" w:lineRule="exact"/>
        <w:ind w:left="20" w:right="600" w:firstLine="700"/>
        <w:jc w:val="both"/>
        <w:rPr>
          <w:sz w:val="28"/>
          <w:szCs w:val="28"/>
        </w:rPr>
      </w:pPr>
      <w:r>
        <w:rPr>
          <w:sz w:val="28"/>
          <w:szCs w:val="28"/>
        </w:rPr>
        <w:t>К1</w:t>
      </w:r>
      <w:proofErr w:type="spellStart"/>
      <w:r>
        <w:rPr>
          <w:sz w:val="28"/>
          <w:szCs w:val="28"/>
          <w:lang w:val="en-US"/>
        </w:rPr>
        <w:t>i</w:t>
      </w:r>
      <w:proofErr w:type="spellEnd"/>
      <w:r>
        <w:rPr>
          <w:sz w:val="28"/>
          <w:szCs w:val="28"/>
        </w:rPr>
        <w:t xml:space="preserve"> - оценка выполнения муниципальными учреждениями муниципального задания по каждому показателю, характеризующему качество муниципальной услуги (работы), установленному муниципальным заданием</w:t>
      </w:r>
      <w:proofErr w:type="gramStart"/>
      <w:r>
        <w:rPr>
          <w:sz w:val="28"/>
          <w:szCs w:val="28"/>
        </w:rPr>
        <w:t>, %;</w:t>
      </w:r>
      <w:proofErr w:type="gramEnd"/>
    </w:p>
    <w:p w:rsidR="004C523A" w:rsidRDefault="004C523A" w:rsidP="004C523A">
      <w:pPr>
        <w:pStyle w:val="21"/>
        <w:shd w:val="clear" w:color="auto" w:fill="auto"/>
        <w:spacing w:after="0" w:line="274" w:lineRule="exact"/>
        <w:ind w:left="20" w:right="600" w:firstLine="700"/>
        <w:jc w:val="both"/>
        <w:rPr>
          <w:sz w:val="28"/>
          <w:szCs w:val="28"/>
        </w:rPr>
      </w:pPr>
      <w:r>
        <w:rPr>
          <w:sz w:val="28"/>
          <w:szCs w:val="28"/>
        </w:rPr>
        <w:t>N - количество показателей, характеризующих качество муниципальной услуги (работы), установленных муниципальным заданием, шт.</w:t>
      </w:r>
    </w:p>
    <w:p w:rsidR="004C523A" w:rsidRDefault="004C523A" w:rsidP="004C523A">
      <w:pPr>
        <w:pStyle w:val="21"/>
        <w:shd w:val="clear" w:color="auto" w:fill="auto"/>
        <w:spacing w:after="0" w:line="274" w:lineRule="exact"/>
        <w:ind w:left="20" w:right="600" w:firstLine="700"/>
        <w:jc w:val="both"/>
        <w:rPr>
          <w:sz w:val="28"/>
          <w:szCs w:val="28"/>
        </w:rPr>
      </w:pPr>
      <w:r>
        <w:rPr>
          <w:sz w:val="28"/>
          <w:szCs w:val="28"/>
        </w:rPr>
        <w:t>Если К1</w:t>
      </w:r>
      <w:proofErr w:type="spellStart"/>
      <w:r>
        <w:rPr>
          <w:sz w:val="28"/>
          <w:szCs w:val="28"/>
          <w:lang w:val="en-US"/>
        </w:rPr>
        <w:t>i</w:t>
      </w:r>
      <w:proofErr w:type="spellEnd"/>
      <w:r>
        <w:rPr>
          <w:sz w:val="28"/>
          <w:szCs w:val="28"/>
        </w:rPr>
        <w:t xml:space="preserve"> больше 100 %, то для расчета К</w:t>
      </w:r>
      <w:proofErr w:type="gramStart"/>
      <w:r>
        <w:rPr>
          <w:sz w:val="28"/>
          <w:szCs w:val="28"/>
        </w:rPr>
        <w:t>1</w:t>
      </w:r>
      <w:proofErr w:type="gramEnd"/>
      <w:r>
        <w:rPr>
          <w:sz w:val="28"/>
          <w:szCs w:val="28"/>
        </w:rPr>
        <w:t xml:space="preserve"> данный коэффициент признается равным 100 %.</w:t>
      </w:r>
    </w:p>
    <w:p w:rsidR="004C523A" w:rsidRDefault="004C523A" w:rsidP="004C523A">
      <w:pPr>
        <w:pStyle w:val="21"/>
        <w:numPr>
          <w:ilvl w:val="0"/>
          <w:numId w:val="2"/>
        </w:numPr>
        <w:shd w:val="clear" w:color="auto" w:fill="auto"/>
        <w:tabs>
          <w:tab w:val="left" w:pos="270"/>
        </w:tabs>
        <w:spacing w:after="0" w:line="274" w:lineRule="exact"/>
        <w:ind w:left="20" w:right="760"/>
        <w:jc w:val="both"/>
        <w:rPr>
          <w:sz w:val="28"/>
          <w:szCs w:val="28"/>
        </w:rPr>
      </w:pPr>
      <w:r>
        <w:rPr>
          <w:sz w:val="28"/>
          <w:szCs w:val="28"/>
        </w:rPr>
        <w:t>Оценка выполнения муниципальными учреждениями муниципального задания по показателю, характеризующему качество муниципальной услуги (работы), установленному муниципальным заданием, определяется:</w:t>
      </w:r>
    </w:p>
    <w:p w:rsidR="004C523A" w:rsidRDefault="004C523A" w:rsidP="004C523A">
      <w:pPr>
        <w:pStyle w:val="21"/>
        <w:shd w:val="clear" w:color="auto" w:fill="auto"/>
        <w:tabs>
          <w:tab w:val="left" w:pos="1009"/>
        </w:tabs>
        <w:spacing w:after="291" w:line="274" w:lineRule="exact"/>
        <w:ind w:left="20" w:right="760" w:firstLine="720"/>
        <w:jc w:val="both"/>
        <w:rPr>
          <w:sz w:val="28"/>
          <w:szCs w:val="28"/>
        </w:rPr>
      </w:pPr>
      <w:r>
        <w:rPr>
          <w:sz w:val="28"/>
          <w:szCs w:val="28"/>
        </w:rPr>
        <w:t>а)</w:t>
      </w:r>
      <w:r>
        <w:rPr>
          <w:sz w:val="28"/>
          <w:szCs w:val="28"/>
        </w:rPr>
        <w:tab/>
        <w:t>в отношении показателя, характеризующего качество муниципальной услуги (работы), большее значение которого отражает лучшее качество муниципальной услуги (работы), - по формуле:</w:t>
      </w:r>
    </w:p>
    <w:p w:rsidR="004C523A" w:rsidRDefault="004C523A" w:rsidP="004C523A">
      <w:pPr>
        <w:pStyle w:val="21"/>
        <w:shd w:val="clear" w:color="auto" w:fill="auto"/>
        <w:spacing w:after="56" w:line="210" w:lineRule="exact"/>
        <w:ind w:left="20" w:firstLine="720"/>
        <w:jc w:val="both"/>
        <w:rPr>
          <w:sz w:val="28"/>
          <w:szCs w:val="28"/>
        </w:rPr>
      </w:pPr>
      <w:r>
        <w:rPr>
          <w:sz w:val="28"/>
          <w:szCs w:val="28"/>
        </w:rPr>
        <w:t>К1</w:t>
      </w:r>
      <w:proofErr w:type="spellStart"/>
      <w:r>
        <w:rPr>
          <w:sz w:val="28"/>
          <w:szCs w:val="28"/>
          <w:lang w:val="en-US"/>
        </w:rPr>
        <w:t>i</w:t>
      </w:r>
      <w:proofErr w:type="spellEnd"/>
      <w:r>
        <w:rPr>
          <w:sz w:val="28"/>
          <w:szCs w:val="28"/>
        </w:rPr>
        <w:t xml:space="preserve"> = К1ф</w:t>
      </w:r>
      <w:proofErr w:type="spellStart"/>
      <w:r>
        <w:rPr>
          <w:sz w:val="28"/>
          <w:szCs w:val="28"/>
          <w:lang w:val="en-US"/>
        </w:rPr>
        <w:t>i</w:t>
      </w:r>
      <w:proofErr w:type="spellEnd"/>
      <w:r>
        <w:rPr>
          <w:sz w:val="28"/>
          <w:szCs w:val="28"/>
        </w:rPr>
        <w:t xml:space="preserve"> / К1пл</w:t>
      </w:r>
      <w:proofErr w:type="spellStart"/>
      <w:r>
        <w:rPr>
          <w:sz w:val="28"/>
          <w:szCs w:val="28"/>
          <w:lang w:val="en-US"/>
        </w:rPr>
        <w:t>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х</w:t>
      </w:r>
      <w:proofErr w:type="spellEnd"/>
      <w:r>
        <w:rPr>
          <w:sz w:val="28"/>
          <w:szCs w:val="28"/>
        </w:rPr>
        <w:t xml:space="preserve"> 100 %,(2)</w:t>
      </w:r>
    </w:p>
    <w:p w:rsidR="004C523A" w:rsidRDefault="004C523A" w:rsidP="004C523A">
      <w:pPr>
        <w:pStyle w:val="21"/>
        <w:shd w:val="clear" w:color="auto" w:fill="auto"/>
        <w:spacing w:after="0" w:line="274" w:lineRule="exact"/>
        <w:ind w:left="20" w:firstLine="720"/>
        <w:jc w:val="both"/>
        <w:rPr>
          <w:sz w:val="28"/>
          <w:szCs w:val="28"/>
        </w:rPr>
      </w:pPr>
      <w:r>
        <w:rPr>
          <w:sz w:val="28"/>
          <w:szCs w:val="28"/>
        </w:rPr>
        <w:t>где:</w:t>
      </w:r>
    </w:p>
    <w:p w:rsidR="004C523A" w:rsidRDefault="004C523A" w:rsidP="004C523A">
      <w:pPr>
        <w:pStyle w:val="21"/>
        <w:shd w:val="clear" w:color="auto" w:fill="auto"/>
        <w:spacing w:after="0" w:line="274" w:lineRule="exact"/>
        <w:ind w:left="20" w:right="760" w:firstLine="720"/>
        <w:jc w:val="both"/>
        <w:rPr>
          <w:sz w:val="28"/>
          <w:szCs w:val="28"/>
        </w:rPr>
      </w:pPr>
      <w:r>
        <w:rPr>
          <w:sz w:val="28"/>
          <w:szCs w:val="28"/>
        </w:rPr>
        <w:t>К1ф</w:t>
      </w:r>
      <w:proofErr w:type="spellStart"/>
      <w:r>
        <w:rPr>
          <w:sz w:val="28"/>
          <w:szCs w:val="28"/>
          <w:lang w:val="en-US"/>
        </w:rPr>
        <w:t>i</w:t>
      </w:r>
      <w:proofErr w:type="spellEnd"/>
      <w:r>
        <w:rPr>
          <w:sz w:val="28"/>
          <w:szCs w:val="28"/>
        </w:rPr>
        <w:t xml:space="preserve"> - фактическое значение показателя, характеризующего качество муниципальной услуги (работы), в отчетном финансовом году;</w:t>
      </w:r>
    </w:p>
    <w:p w:rsidR="004C523A" w:rsidRDefault="004C523A" w:rsidP="004C523A">
      <w:pPr>
        <w:pStyle w:val="21"/>
        <w:shd w:val="clear" w:color="auto" w:fill="auto"/>
        <w:spacing w:after="0" w:line="274" w:lineRule="exact"/>
        <w:ind w:left="20" w:right="760" w:firstLine="720"/>
        <w:jc w:val="both"/>
        <w:rPr>
          <w:sz w:val="28"/>
          <w:szCs w:val="28"/>
        </w:rPr>
      </w:pPr>
      <w:r>
        <w:rPr>
          <w:sz w:val="28"/>
          <w:szCs w:val="28"/>
        </w:rPr>
        <w:t>К1пл</w:t>
      </w:r>
      <w:proofErr w:type="spellStart"/>
      <w:r>
        <w:rPr>
          <w:sz w:val="28"/>
          <w:szCs w:val="28"/>
          <w:lang w:val="en-US"/>
        </w:rPr>
        <w:t>i</w:t>
      </w:r>
      <w:proofErr w:type="spellEnd"/>
      <w:r>
        <w:rPr>
          <w:sz w:val="28"/>
          <w:szCs w:val="28"/>
        </w:rPr>
        <w:t xml:space="preserve"> - плановое значение показателя, характеризующего качество муниципальной услуги (работы), в отчетном финансовом году.</w:t>
      </w:r>
    </w:p>
    <w:p w:rsidR="004C523A" w:rsidRDefault="004C523A" w:rsidP="004C523A">
      <w:pPr>
        <w:pStyle w:val="21"/>
        <w:shd w:val="clear" w:color="auto" w:fill="auto"/>
        <w:spacing w:after="0" w:line="274" w:lineRule="exact"/>
        <w:ind w:left="20" w:right="760" w:firstLine="720"/>
        <w:jc w:val="both"/>
        <w:rPr>
          <w:sz w:val="28"/>
          <w:szCs w:val="28"/>
        </w:rPr>
      </w:pPr>
      <w:r>
        <w:rPr>
          <w:sz w:val="28"/>
          <w:szCs w:val="28"/>
        </w:rPr>
        <w:t>В случае если К1пл</w:t>
      </w:r>
      <w:proofErr w:type="spellStart"/>
      <w:r>
        <w:rPr>
          <w:sz w:val="28"/>
          <w:szCs w:val="28"/>
          <w:lang w:val="en-US"/>
        </w:rPr>
        <w:t>i</w:t>
      </w:r>
      <w:proofErr w:type="spellEnd"/>
      <w:r>
        <w:rPr>
          <w:sz w:val="28"/>
          <w:szCs w:val="28"/>
        </w:rPr>
        <w:t xml:space="preserve"> имеет отрицательное значение, а К1ф</w:t>
      </w:r>
      <w:proofErr w:type="spellStart"/>
      <w:r>
        <w:rPr>
          <w:sz w:val="28"/>
          <w:szCs w:val="28"/>
          <w:lang w:val="en-US"/>
        </w:rPr>
        <w:t>i</w:t>
      </w:r>
      <w:proofErr w:type="spellEnd"/>
      <w:r>
        <w:rPr>
          <w:sz w:val="28"/>
          <w:szCs w:val="28"/>
        </w:rPr>
        <w:t xml:space="preserve"> положительное, то К1</w:t>
      </w:r>
      <w:proofErr w:type="spellStart"/>
      <w:r>
        <w:rPr>
          <w:sz w:val="28"/>
          <w:szCs w:val="28"/>
          <w:lang w:val="en-US"/>
        </w:rPr>
        <w:t>i</w:t>
      </w:r>
      <w:proofErr w:type="spellEnd"/>
      <w:r>
        <w:rPr>
          <w:sz w:val="28"/>
          <w:szCs w:val="28"/>
        </w:rPr>
        <w:t xml:space="preserve"> признается равным 110 %;</w:t>
      </w:r>
    </w:p>
    <w:p w:rsidR="004C523A" w:rsidRDefault="004C523A" w:rsidP="004C523A">
      <w:pPr>
        <w:pStyle w:val="21"/>
        <w:shd w:val="clear" w:color="auto" w:fill="auto"/>
        <w:tabs>
          <w:tab w:val="left" w:pos="1014"/>
        </w:tabs>
        <w:spacing w:after="291" w:line="274" w:lineRule="exact"/>
        <w:ind w:left="20" w:right="760" w:firstLine="720"/>
        <w:jc w:val="both"/>
        <w:rPr>
          <w:sz w:val="28"/>
          <w:szCs w:val="28"/>
        </w:rPr>
      </w:pPr>
      <w:r>
        <w:rPr>
          <w:sz w:val="28"/>
          <w:szCs w:val="28"/>
        </w:rPr>
        <w:t>б)</w:t>
      </w:r>
      <w:r>
        <w:rPr>
          <w:sz w:val="28"/>
          <w:szCs w:val="28"/>
        </w:rPr>
        <w:tab/>
        <w:t>в отношении показателя, характеризующего качество муниципальной услуги (работы), большее значение которого отражает худшее качество муниципальной услуги (работы), - по формуле:</w:t>
      </w:r>
    </w:p>
    <w:p w:rsidR="004C523A" w:rsidRDefault="004C523A" w:rsidP="004C523A">
      <w:pPr>
        <w:pStyle w:val="21"/>
        <w:shd w:val="clear" w:color="auto" w:fill="auto"/>
        <w:tabs>
          <w:tab w:val="left" w:pos="8530"/>
        </w:tabs>
        <w:spacing w:after="267" w:line="210" w:lineRule="exact"/>
        <w:ind w:left="20" w:firstLine="720"/>
        <w:jc w:val="both"/>
        <w:rPr>
          <w:sz w:val="28"/>
          <w:szCs w:val="28"/>
        </w:rPr>
      </w:pPr>
      <w:r>
        <w:rPr>
          <w:sz w:val="28"/>
          <w:szCs w:val="28"/>
        </w:rPr>
        <w:t>К1</w:t>
      </w:r>
      <w:proofErr w:type="spellStart"/>
      <w:r>
        <w:rPr>
          <w:sz w:val="28"/>
          <w:szCs w:val="28"/>
          <w:lang w:val="en-US"/>
        </w:rPr>
        <w:t>i</w:t>
      </w:r>
      <w:proofErr w:type="spellEnd"/>
      <w:r>
        <w:rPr>
          <w:sz w:val="28"/>
          <w:szCs w:val="28"/>
        </w:rPr>
        <w:t xml:space="preserve"> = К1пл</w:t>
      </w:r>
      <w:proofErr w:type="spellStart"/>
      <w:r>
        <w:rPr>
          <w:sz w:val="28"/>
          <w:szCs w:val="28"/>
          <w:lang w:val="en-US"/>
        </w:rPr>
        <w:t>i</w:t>
      </w:r>
      <w:proofErr w:type="spellEnd"/>
      <w:r>
        <w:rPr>
          <w:sz w:val="28"/>
          <w:szCs w:val="28"/>
        </w:rPr>
        <w:t xml:space="preserve"> / К1ф</w:t>
      </w:r>
      <w:proofErr w:type="spellStart"/>
      <w:r>
        <w:rPr>
          <w:sz w:val="28"/>
          <w:szCs w:val="28"/>
          <w:lang w:val="en-US"/>
        </w:rPr>
        <w:t>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х</w:t>
      </w:r>
      <w:proofErr w:type="spellEnd"/>
      <w:r>
        <w:rPr>
          <w:sz w:val="28"/>
          <w:szCs w:val="28"/>
        </w:rPr>
        <w:t xml:space="preserve"> 100 %                                                     (3)</w:t>
      </w:r>
    </w:p>
    <w:p w:rsidR="004C523A" w:rsidRDefault="004C523A" w:rsidP="004C523A">
      <w:pPr>
        <w:pStyle w:val="21"/>
        <w:shd w:val="clear" w:color="auto" w:fill="auto"/>
        <w:spacing w:after="0" w:line="274" w:lineRule="exact"/>
        <w:ind w:left="20" w:right="760" w:firstLine="720"/>
        <w:jc w:val="both"/>
        <w:rPr>
          <w:sz w:val="28"/>
          <w:szCs w:val="28"/>
        </w:rPr>
      </w:pPr>
      <w:r>
        <w:rPr>
          <w:sz w:val="28"/>
          <w:szCs w:val="28"/>
        </w:rPr>
        <w:t>Если К1пл</w:t>
      </w:r>
      <w:proofErr w:type="spellStart"/>
      <w:r>
        <w:rPr>
          <w:sz w:val="28"/>
          <w:szCs w:val="28"/>
          <w:lang w:val="en-US"/>
        </w:rPr>
        <w:t>i</w:t>
      </w:r>
      <w:proofErr w:type="spellEnd"/>
      <w:r>
        <w:rPr>
          <w:sz w:val="28"/>
          <w:szCs w:val="28"/>
        </w:rPr>
        <w:t xml:space="preserve"> в муниципальном задании задано интервалом, то при расчете К1</w:t>
      </w:r>
      <w:proofErr w:type="spellStart"/>
      <w:r>
        <w:rPr>
          <w:sz w:val="28"/>
          <w:szCs w:val="28"/>
          <w:lang w:val="en-US"/>
        </w:rPr>
        <w:t>i</w:t>
      </w:r>
      <w:proofErr w:type="spellEnd"/>
      <w:r>
        <w:rPr>
          <w:sz w:val="28"/>
          <w:szCs w:val="28"/>
        </w:rPr>
        <w:t>, К1пл</w:t>
      </w:r>
      <w:proofErr w:type="spellStart"/>
      <w:r>
        <w:rPr>
          <w:sz w:val="28"/>
          <w:szCs w:val="28"/>
          <w:lang w:val="en-US"/>
        </w:rPr>
        <w:t>i</w:t>
      </w:r>
      <w:proofErr w:type="spellEnd"/>
      <w:r>
        <w:rPr>
          <w:sz w:val="28"/>
          <w:szCs w:val="28"/>
        </w:rPr>
        <w:t xml:space="preserve"> устанавливается как среднее арифметическое значение границ заданного интервала.</w:t>
      </w:r>
    </w:p>
    <w:p w:rsidR="004C523A" w:rsidRDefault="004C523A" w:rsidP="004C523A">
      <w:pPr>
        <w:pStyle w:val="21"/>
        <w:numPr>
          <w:ilvl w:val="0"/>
          <w:numId w:val="2"/>
        </w:numPr>
        <w:shd w:val="clear" w:color="auto" w:fill="auto"/>
        <w:tabs>
          <w:tab w:val="left" w:pos="260"/>
          <w:tab w:val="left" w:pos="3874"/>
          <w:tab w:val="left" w:pos="7695"/>
        </w:tabs>
        <w:spacing w:after="339" w:line="274" w:lineRule="exact"/>
        <w:ind w:left="20" w:right="760"/>
        <w:jc w:val="both"/>
        <w:rPr>
          <w:sz w:val="28"/>
          <w:szCs w:val="28"/>
        </w:rPr>
      </w:pPr>
      <w:r>
        <w:rPr>
          <w:sz w:val="28"/>
          <w:szCs w:val="28"/>
        </w:rPr>
        <w:t>Расчет оценки выполнения муниципальными учреждениями муниципального задания по показателям, характеризующим объем муниципальной услуги (работы) в натуральных</w:t>
      </w:r>
      <w:r>
        <w:rPr>
          <w:sz w:val="28"/>
          <w:szCs w:val="28"/>
        </w:rPr>
        <w:tab/>
        <w:t>показателях,</w:t>
      </w:r>
      <w:r>
        <w:rPr>
          <w:sz w:val="28"/>
          <w:szCs w:val="28"/>
        </w:rPr>
        <w:tab/>
        <w:t>производится по следующей формуле:</w:t>
      </w:r>
    </w:p>
    <w:p w:rsidR="004C523A" w:rsidRDefault="004C523A" w:rsidP="004C523A">
      <w:pPr>
        <w:pStyle w:val="30"/>
        <w:shd w:val="clear" w:color="auto" w:fill="auto"/>
        <w:spacing w:before="0" w:after="20" w:line="150" w:lineRule="exact"/>
        <w:ind w:left="1780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N</w:t>
      </w:r>
    </w:p>
    <w:p w:rsidR="004C523A" w:rsidRDefault="004C523A" w:rsidP="004C523A">
      <w:pPr>
        <w:pStyle w:val="32"/>
        <w:shd w:val="clear" w:color="auto" w:fill="auto"/>
        <w:tabs>
          <w:tab w:val="left" w:pos="9178"/>
        </w:tabs>
        <w:spacing w:line="270" w:lineRule="exact"/>
        <w:ind w:left="20" w:firstLine="720"/>
        <w:rPr>
          <w:b w:val="0"/>
          <w:sz w:val="28"/>
          <w:szCs w:val="28"/>
          <w:lang w:val="en-US"/>
        </w:rPr>
      </w:pPr>
      <w:bookmarkStart w:id="3" w:name="bookmark4"/>
      <w:r>
        <w:rPr>
          <w:b w:val="0"/>
          <w:sz w:val="28"/>
          <w:szCs w:val="28"/>
        </w:rPr>
        <w:t>К</w:t>
      </w:r>
      <w:proofErr w:type="gramStart"/>
      <w:r>
        <w:rPr>
          <w:b w:val="0"/>
          <w:sz w:val="28"/>
          <w:szCs w:val="28"/>
          <w:lang w:val="en-US"/>
        </w:rPr>
        <w:t>2</w:t>
      </w:r>
      <w:proofErr w:type="gramEnd"/>
      <w:r>
        <w:rPr>
          <w:b w:val="0"/>
          <w:sz w:val="28"/>
          <w:szCs w:val="28"/>
          <w:lang w:val="en-US"/>
        </w:rPr>
        <w:t>=SU</w:t>
      </w:r>
      <w:r>
        <w:rPr>
          <w:b w:val="0"/>
          <w:sz w:val="28"/>
          <w:szCs w:val="28"/>
        </w:rPr>
        <w:t>МК</w:t>
      </w:r>
      <w:r>
        <w:rPr>
          <w:b w:val="0"/>
          <w:sz w:val="28"/>
          <w:szCs w:val="28"/>
          <w:lang w:val="en-US"/>
        </w:rPr>
        <w:t>2i/N,(4)</w:t>
      </w:r>
      <w:bookmarkEnd w:id="3"/>
    </w:p>
    <w:p w:rsidR="004C523A" w:rsidRDefault="004C523A" w:rsidP="004C523A">
      <w:pPr>
        <w:pStyle w:val="30"/>
        <w:shd w:val="clear" w:color="auto" w:fill="auto"/>
        <w:spacing w:before="0" w:after="221" w:line="150" w:lineRule="exact"/>
        <w:ind w:left="1780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=1</w:t>
      </w:r>
    </w:p>
    <w:p w:rsidR="004C523A" w:rsidRDefault="004C523A" w:rsidP="004C523A">
      <w:pPr>
        <w:pStyle w:val="21"/>
        <w:shd w:val="clear" w:color="auto" w:fill="auto"/>
        <w:spacing w:after="0" w:line="274" w:lineRule="exact"/>
        <w:ind w:left="20" w:firstLine="720"/>
        <w:jc w:val="both"/>
        <w:rPr>
          <w:sz w:val="28"/>
          <w:szCs w:val="28"/>
          <w:lang w:val="en-US"/>
        </w:rPr>
      </w:pPr>
      <w:r>
        <w:rPr>
          <w:sz w:val="28"/>
          <w:szCs w:val="28"/>
        </w:rPr>
        <w:t>где</w:t>
      </w:r>
      <w:r>
        <w:rPr>
          <w:sz w:val="28"/>
          <w:szCs w:val="28"/>
          <w:lang w:val="en-US"/>
        </w:rPr>
        <w:t>:</w:t>
      </w:r>
    </w:p>
    <w:p w:rsidR="004C523A" w:rsidRDefault="004C523A" w:rsidP="004C523A">
      <w:pPr>
        <w:pStyle w:val="21"/>
        <w:shd w:val="clear" w:color="auto" w:fill="auto"/>
        <w:spacing w:after="0" w:line="274" w:lineRule="exact"/>
        <w:ind w:left="20" w:right="760" w:firstLine="720"/>
        <w:jc w:val="both"/>
        <w:rPr>
          <w:sz w:val="28"/>
          <w:szCs w:val="28"/>
        </w:rPr>
      </w:pPr>
      <w:r>
        <w:rPr>
          <w:sz w:val="28"/>
          <w:szCs w:val="28"/>
        </w:rPr>
        <w:t>К</w:t>
      </w:r>
      <w:proofErr w:type="gramStart"/>
      <w:r>
        <w:rPr>
          <w:sz w:val="28"/>
          <w:szCs w:val="28"/>
        </w:rPr>
        <w:t>2</w:t>
      </w:r>
      <w:proofErr w:type="gramEnd"/>
      <w:r>
        <w:rPr>
          <w:sz w:val="28"/>
          <w:szCs w:val="28"/>
        </w:rPr>
        <w:t xml:space="preserve"> - оценка выполнения муниципальными учреждениями муниципального задания по показателям, характеризующим объем </w:t>
      </w:r>
      <w:r>
        <w:rPr>
          <w:sz w:val="28"/>
          <w:szCs w:val="28"/>
        </w:rPr>
        <w:lastRenderedPageBreak/>
        <w:t>муниципальной услуги (работы) в натуральных показателях, %;</w:t>
      </w:r>
    </w:p>
    <w:p w:rsidR="004C523A" w:rsidRDefault="004C523A" w:rsidP="004C523A">
      <w:pPr>
        <w:pStyle w:val="21"/>
        <w:shd w:val="clear" w:color="auto" w:fill="auto"/>
        <w:spacing w:after="0" w:line="274" w:lineRule="exact"/>
        <w:ind w:left="20" w:right="760" w:firstLine="720"/>
        <w:jc w:val="both"/>
        <w:rPr>
          <w:sz w:val="28"/>
          <w:szCs w:val="28"/>
        </w:rPr>
      </w:pPr>
      <w:r>
        <w:rPr>
          <w:sz w:val="28"/>
          <w:szCs w:val="28"/>
        </w:rPr>
        <w:t>К2</w:t>
      </w:r>
      <w:proofErr w:type="spellStart"/>
      <w:r>
        <w:rPr>
          <w:sz w:val="28"/>
          <w:szCs w:val="28"/>
          <w:lang w:val="en-US"/>
        </w:rPr>
        <w:t>i</w:t>
      </w:r>
      <w:proofErr w:type="spellEnd"/>
      <w:r>
        <w:rPr>
          <w:sz w:val="28"/>
          <w:szCs w:val="28"/>
        </w:rPr>
        <w:t xml:space="preserve"> - оценка выполнения муниципальными учреждениями муниципального задания по каждому показателю, характеризующему объем муниципальной услуги (работы) в натуральных показателях, установленному муниципальным заданием</w:t>
      </w:r>
      <w:proofErr w:type="gramStart"/>
      <w:r>
        <w:rPr>
          <w:sz w:val="28"/>
          <w:szCs w:val="28"/>
        </w:rPr>
        <w:t>, %;</w:t>
      </w:r>
      <w:proofErr w:type="gramEnd"/>
    </w:p>
    <w:p w:rsidR="004C523A" w:rsidRDefault="004C523A" w:rsidP="004C523A">
      <w:pPr>
        <w:pStyle w:val="21"/>
        <w:shd w:val="clear" w:color="auto" w:fill="auto"/>
        <w:spacing w:after="0" w:line="274" w:lineRule="exact"/>
        <w:ind w:left="20" w:right="760" w:firstLine="720"/>
        <w:jc w:val="both"/>
        <w:rPr>
          <w:sz w:val="28"/>
          <w:szCs w:val="28"/>
        </w:rPr>
      </w:pPr>
      <w:r>
        <w:rPr>
          <w:sz w:val="28"/>
          <w:szCs w:val="28"/>
        </w:rPr>
        <w:t>N - количество показателей, характеризующих объем муниципальной услуги (работы) в натуральных показателях, установленных муниципальным заданием, шт.</w:t>
      </w:r>
    </w:p>
    <w:p w:rsidR="004C523A" w:rsidRDefault="004C523A" w:rsidP="004C523A">
      <w:pPr>
        <w:pStyle w:val="21"/>
        <w:shd w:val="clear" w:color="auto" w:fill="auto"/>
        <w:spacing w:after="0" w:line="274" w:lineRule="exact"/>
        <w:ind w:left="20" w:right="760" w:firstLine="720"/>
        <w:jc w:val="both"/>
        <w:rPr>
          <w:sz w:val="28"/>
          <w:szCs w:val="28"/>
        </w:rPr>
      </w:pPr>
      <w:r>
        <w:rPr>
          <w:sz w:val="28"/>
          <w:szCs w:val="28"/>
        </w:rPr>
        <w:t>Если К2</w:t>
      </w:r>
      <w:proofErr w:type="spellStart"/>
      <w:r>
        <w:rPr>
          <w:sz w:val="28"/>
          <w:szCs w:val="28"/>
          <w:lang w:val="en-US"/>
        </w:rPr>
        <w:t>i</w:t>
      </w:r>
      <w:proofErr w:type="spellEnd"/>
      <w:r>
        <w:rPr>
          <w:sz w:val="28"/>
          <w:szCs w:val="28"/>
        </w:rPr>
        <w:t xml:space="preserve"> больше 110 %, то для расчета К</w:t>
      </w:r>
      <w:proofErr w:type="gramStart"/>
      <w:r>
        <w:rPr>
          <w:sz w:val="28"/>
          <w:szCs w:val="28"/>
        </w:rPr>
        <w:t>2</w:t>
      </w:r>
      <w:proofErr w:type="gramEnd"/>
      <w:r>
        <w:rPr>
          <w:sz w:val="28"/>
          <w:szCs w:val="28"/>
        </w:rPr>
        <w:t xml:space="preserve"> данный коэффициент признается равным 110 %.</w:t>
      </w:r>
    </w:p>
    <w:p w:rsidR="004C523A" w:rsidRDefault="004C523A" w:rsidP="004C523A">
      <w:pPr>
        <w:pStyle w:val="21"/>
        <w:numPr>
          <w:ilvl w:val="0"/>
          <w:numId w:val="2"/>
        </w:numPr>
        <w:shd w:val="clear" w:color="auto" w:fill="auto"/>
        <w:tabs>
          <w:tab w:val="left" w:pos="260"/>
        </w:tabs>
        <w:spacing w:after="0" w:line="274" w:lineRule="exact"/>
        <w:ind w:left="20" w:right="760"/>
        <w:jc w:val="both"/>
        <w:rPr>
          <w:sz w:val="28"/>
          <w:szCs w:val="28"/>
        </w:rPr>
      </w:pPr>
      <w:r>
        <w:rPr>
          <w:sz w:val="28"/>
          <w:szCs w:val="28"/>
        </w:rPr>
        <w:t>Оценка выполнения муниципальными учреждениями муниципального задания по показателю, характеризующему объем муниципальной услуги (работы) в натуральных показателях, установленному муниципальным заданием, определяется:</w:t>
      </w:r>
    </w:p>
    <w:p w:rsidR="004C523A" w:rsidRDefault="004C523A" w:rsidP="004C523A">
      <w:pPr>
        <w:pStyle w:val="21"/>
        <w:shd w:val="clear" w:color="auto" w:fill="auto"/>
        <w:tabs>
          <w:tab w:val="left" w:pos="985"/>
        </w:tabs>
        <w:spacing w:after="0" w:line="274" w:lineRule="exact"/>
        <w:ind w:left="20" w:right="760" w:firstLine="720"/>
        <w:jc w:val="both"/>
        <w:rPr>
          <w:sz w:val="28"/>
          <w:szCs w:val="28"/>
        </w:rPr>
      </w:pPr>
      <w:r>
        <w:rPr>
          <w:sz w:val="28"/>
          <w:szCs w:val="28"/>
        </w:rPr>
        <w:t>а)</w:t>
      </w:r>
      <w:r>
        <w:rPr>
          <w:sz w:val="28"/>
          <w:szCs w:val="28"/>
        </w:rPr>
        <w:tab/>
        <w:t>в отношении показателя, характеризующего объем муниципальной услуги (работы), большее значение которого отражает лучшее значение муниципальной услуги (работы), - по формуле:</w:t>
      </w:r>
    </w:p>
    <w:p w:rsidR="004C523A" w:rsidRDefault="004C523A" w:rsidP="004C523A">
      <w:pPr>
        <w:pStyle w:val="21"/>
        <w:shd w:val="clear" w:color="auto" w:fill="auto"/>
        <w:tabs>
          <w:tab w:val="left" w:pos="985"/>
        </w:tabs>
        <w:spacing w:after="0" w:line="274" w:lineRule="exact"/>
        <w:ind w:left="20" w:right="760" w:firstLine="720"/>
        <w:jc w:val="both"/>
        <w:rPr>
          <w:sz w:val="28"/>
          <w:szCs w:val="28"/>
        </w:rPr>
      </w:pPr>
    </w:p>
    <w:p w:rsidR="004C523A" w:rsidRDefault="004C523A" w:rsidP="004C523A">
      <w:pPr>
        <w:pStyle w:val="21"/>
        <w:shd w:val="clear" w:color="auto" w:fill="auto"/>
        <w:spacing w:after="56" w:line="210" w:lineRule="exact"/>
        <w:ind w:left="20" w:firstLine="720"/>
        <w:jc w:val="both"/>
        <w:rPr>
          <w:sz w:val="28"/>
          <w:szCs w:val="28"/>
        </w:rPr>
      </w:pPr>
      <w:r>
        <w:rPr>
          <w:rStyle w:val="a6"/>
          <w:sz w:val="28"/>
          <w:szCs w:val="28"/>
        </w:rPr>
        <w:t>К2</w:t>
      </w:r>
      <w:proofErr w:type="spellStart"/>
      <w:r>
        <w:rPr>
          <w:rStyle w:val="a6"/>
          <w:sz w:val="28"/>
          <w:szCs w:val="28"/>
          <w:lang w:val="en-US"/>
        </w:rPr>
        <w:t>i</w:t>
      </w:r>
      <w:proofErr w:type="spellEnd"/>
      <w:r>
        <w:rPr>
          <w:sz w:val="28"/>
          <w:szCs w:val="28"/>
        </w:rPr>
        <w:t>=К2ф</w:t>
      </w:r>
      <w:proofErr w:type="spellStart"/>
      <w:r>
        <w:rPr>
          <w:sz w:val="28"/>
          <w:szCs w:val="28"/>
          <w:lang w:val="en-US"/>
        </w:rPr>
        <w:t>i</w:t>
      </w:r>
      <w:proofErr w:type="spellEnd"/>
      <w:r>
        <w:rPr>
          <w:sz w:val="28"/>
          <w:szCs w:val="28"/>
        </w:rPr>
        <w:t>/К2пл</w:t>
      </w:r>
      <w:proofErr w:type="spellStart"/>
      <w:r>
        <w:rPr>
          <w:sz w:val="28"/>
          <w:szCs w:val="28"/>
          <w:lang w:val="en-US"/>
        </w:rPr>
        <w:t>i</w:t>
      </w:r>
      <w:proofErr w:type="spellEnd"/>
      <w:r>
        <w:rPr>
          <w:sz w:val="28"/>
          <w:szCs w:val="28"/>
        </w:rPr>
        <w:t>х100%,                                                              (5)</w:t>
      </w:r>
    </w:p>
    <w:p w:rsidR="004C523A" w:rsidRDefault="004C523A" w:rsidP="004C523A">
      <w:pPr>
        <w:pStyle w:val="21"/>
        <w:shd w:val="clear" w:color="auto" w:fill="auto"/>
        <w:spacing w:after="0" w:line="274" w:lineRule="exact"/>
        <w:ind w:left="20" w:firstLine="720"/>
        <w:jc w:val="both"/>
        <w:rPr>
          <w:sz w:val="28"/>
          <w:szCs w:val="28"/>
        </w:rPr>
      </w:pPr>
      <w:r>
        <w:rPr>
          <w:sz w:val="28"/>
          <w:szCs w:val="28"/>
        </w:rPr>
        <w:t>где:</w:t>
      </w:r>
    </w:p>
    <w:p w:rsidR="004C523A" w:rsidRDefault="004C523A" w:rsidP="004C523A">
      <w:pPr>
        <w:pStyle w:val="21"/>
        <w:shd w:val="clear" w:color="auto" w:fill="auto"/>
        <w:spacing w:after="0" w:line="274" w:lineRule="exact"/>
        <w:ind w:left="20" w:right="720" w:firstLine="720"/>
        <w:jc w:val="both"/>
        <w:rPr>
          <w:sz w:val="28"/>
          <w:szCs w:val="28"/>
        </w:rPr>
      </w:pPr>
      <w:r>
        <w:rPr>
          <w:sz w:val="28"/>
          <w:szCs w:val="28"/>
        </w:rPr>
        <w:t>К2фi - фактическое значение показателя, характеризующего объем муниципальной услуги (работы), в отчетном финансовом году;</w:t>
      </w:r>
    </w:p>
    <w:p w:rsidR="004C523A" w:rsidRDefault="004C523A" w:rsidP="004C523A">
      <w:pPr>
        <w:pStyle w:val="21"/>
        <w:shd w:val="clear" w:color="auto" w:fill="auto"/>
        <w:spacing w:after="0" w:line="274" w:lineRule="exact"/>
        <w:ind w:left="20" w:right="720" w:firstLine="720"/>
        <w:jc w:val="both"/>
        <w:rPr>
          <w:sz w:val="28"/>
          <w:szCs w:val="28"/>
        </w:rPr>
      </w:pPr>
      <w:r>
        <w:rPr>
          <w:sz w:val="28"/>
          <w:szCs w:val="28"/>
        </w:rPr>
        <w:t>К2пл</w:t>
      </w:r>
      <w:proofErr w:type="spellStart"/>
      <w:r>
        <w:rPr>
          <w:sz w:val="28"/>
          <w:szCs w:val="28"/>
          <w:lang w:val="en-US"/>
        </w:rPr>
        <w:t>i</w:t>
      </w:r>
      <w:proofErr w:type="spellEnd"/>
      <w:r>
        <w:rPr>
          <w:sz w:val="28"/>
          <w:szCs w:val="28"/>
        </w:rPr>
        <w:t xml:space="preserve"> - плановое значение показателя, характеризующего объем муниципальной услуги (работы), в отчетном финансовом году;</w:t>
      </w:r>
    </w:p>
    <w:p w:rsidR="004C523A" w:rsidRDefault="004C523A" w:rsidP="004C523A">
      <w:pPr>
        <w:pStyle w:val="21"/>
        <w:shd w:val="clear" w:color="auto" w:fill="auto"/>
        <w:tabs>
          <w:tab w:val="left" w:pos="1062"/>
        </w:tabs>
        <w:spacing w:after="291" w:line="274" w:lineRule="exact"/>
        <w:ind w:left="20" w:right="720" w:firstLine="720"/>
        <w:jc w:val="both"/>
        <w:rPr>
          <w:sz w:val="28"/>
          <w:szCs w:val="28"/>
        </w:rPr>
      </w:pPr>
      <w:r>
        <w:rPr>
          <w:sz w:val="28"/>
          <w:szCs w:val="28"/>
        </w:rPr>
        <w:t>б)</w:t>
      </w:r>
      <w:r>
        <w:rPr>
          <w:sz w:val="28"/>
          <w:szCs w:val="28"/>
        </w:rPr>
        <w:tab/>
        <w:t>в отношении показателя, характеризующего объем муниципальной услуги (работы), большее значение которого отражает худшее значение муниципальной услуги (работы), - по формуле:</w:t>
      </w:r>
    </w:p>
    <w:p w:rsidR="004C523A" w:rsidRDefault="004C523A" w:rsidP="004C523A">
      <w:pPr>
        <w:pStyle w:val="21"/>
        <w:shd w:val="clear" w:color="auto" w:fill="auto"/>
        <w:tabs>
          <w:tab w:val="left" w:pos="8530"/>
        </w:tabs>
        <w:spacing w:after="267" w:line="210" w:lineRule="exact"/>
        <w:ind w:left="20" w:firstLine="720"/>
        <w:jc w:val="both"/>
        <w:rPr>
          <w:sz w:val="28"/>
          <w:szCs w:val="28"/>
        </w:rPr>
      </w:pPr>
      <w:r>
        <w:rPr>
          <w:rStyle w:val="a6"/>
          <w:sz w:val="28"/>
          <w:szCs w:val="28"/>
        </w:rPr>
        <w:t>К2</w:t>
      </w:r>
      <w:proofErr w:type="spellStart"/>
      <w:r>
        <w:rPr>
          <w:rStyle w:val="a6"/>
          <w:sz w:val="28"/>
          <w:szCs w:val="28"/>
          <w:lang w:val="en-US"/>
        </w:rPr>
        <w:t>i</w:t>
      </w:r>
      <w:proofErr w:type="spellEnd"/>
      <w:r>
        <w:rPr>
          <w:sz w:val="28"/>
          <w:szCs w:val="28"/>
        </w:rPr>
        <w:t>= К2пл</w:t>
      </w:r>
      <w:proofErr w:type="spellStart"/>
      <w:r>
        <w:rPr>
          <w:sz w:val="28"/>
          <w:szCs w:val="28"/>
          <w:lang w:val="en-US"/>
        </w:rPr>
        <w:t>i</w:t>
      </w:r>
      <w:proofErr w:type="spellEnd"/>
      <w:r>
        <w:rPr>
          <w:sz w:val="28"/>
          <w:szCs w:val="28"/>
        </w:rPr>
        <w:t xml:space="preserve"> / К2ф</w:t>
      </w:r>
      <w:proofErr w:type="spellStart"/>
      <w:r>
        <w:rPr>
          <w:sz w:val="28"/>
          <w:szCs w:val="28"/>
          <w:lang w:val="en-US"/>
        </w:rPr>
        <w:t>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х</w:t>
      </w:r>
      <w:proofErr w:type="spellEnd"/>
      <w:r>
        <w:rPr>
          <w:sz w:val="28"/>
          <w:szCs w:val="28"/>
        </w:rPr>
        <w:t xml:space="preserve"> 100 %(6)</w:t>
      </w:r>
    </w:p>
    <w:p w:rsidR="004C523A" w:rsidRDefault="004C523A" w:rsidP="004C523A">
      <w:pPr>
        <w:pStyle w:val="21"/>
        <w:shd w:val="clear" w:color="auto" w:fill="auto"/>
        <w:spacing w:after="0" w:line="274" w:lineRule="exact"/>
        <w:ind w:left="20" w:right="720" w:firstLine="720"/>
        <w:jc w:val="both"/>
        <w:rPr>
          <w:sz w:val="28"/>
          <w:szCs w:val="28"/>
        </w:rPr>
      </w:pPr>
      <w:r>
        <w:rPr>
          <w:sz w:val="28"/>
          <w:szCs w:val="28"/>
        </w:rPr>
        <w:t>Если К2пл</w:t>
      </w:r>
      <w:proofErr w:type="spellStart"/>
      <w:r>
        <w:rPr>
          <w:sz w:val="28"/>
          <w:szCs w:val="28"/>
          <w:lang w:val="en-US"/>
        </w:rPr>
        <w:t>i</w:t>
      </w:r>
      <w:proofErr w:type="spellEnd"/>
      <w:r>
        <w:rPr>
          <w:sz w:val="28"/>
          <w:szCs w:val="28"/>
        </w:rPr>
        <w:t xml:space="preserve"> в муниципальном задании задано интервалом, то при расчете К2</w:t>
      </w:r>
      <w:proofErr w:type="spellStart"/>
      <w:r>
        <w:rPr>
          <w:sz w:val="28"/>
          <w:szCs w:val="28"/>
          <w:lang w:val="en-US"/>
        </w:rPr>
        <w:t>i</w:t>
      </w:r>
      <w:proofErr w:type="spellEnd"/>
      <w:r>
        <w:rPr>
          <w:sz w:val="28"/>
          <w:szCs w:val="28"/>
        </w:rPr>
        <w:t>, К2пл</w:t>
      </w:r>
      <w:proofErr w:type="spellStart"/>
      <w:r>
        <w:rPr>
          <w:sz w:val="28"/>
          <w:szCs w:val="28"/>
          <w:lang w:val="en-US"/>
        </w:rPr>
        <w:t>i</w:t>
      </w:r>
      <w:proofErr w:type="spellEnd"/>
      <w:r>
        <w:rPr>
          <w:sz w:val="28"/>
          <w:szCs w:val="28"/>
        </w:rPr>
        <w:t xml:space="preserve"> устанавливается как среднее арифметическое значение границ заданного интервала.</w:t>
      </w:r>
    </w:p>
    <w:p w:rsidR="004C523A" w:rsidRDefault="004C523A" w:rsidP="004C523A">
      <w:pPr>
        <w:pStyle w:val="21"/>
        <w:numPr>
          <w:ilvl w:val="0"/>
          <w:numId w:val="2"/>
        </w:numPr>
        <w:shd w:val="clear" w:color="auto" w:fill="auto"/>
        <w:tabs>
          <w:tab w:val="left" w:pos="260"/>
        </w:tabs>
        <w:spacing w:after="0" w:line="274" w:lineRule="exact"/>
        <w:ind w:left="20" w:right="720"/>
        <w:jc w:val="both"/>
        <w:rPr>
          <w:sz w:val="28"/>
          <w:szCs w:val="28"/>
        </w:rPr>
      </w:pPr>
      <w:r>
        <w:rPr>
          <w:sz w:val="28"/>
          <w:szCs w:val="28"/>
        </w:rPr>
        <w:t>Расчет оценки выполнения муниципальными учреждениями муниципального задания по каждой муниципальной услуге (работе) определяется:</w:t>
      </w:r>
    </w:p>
    <w:p w:rsidR="004C523A" w:rsidRDefault="004C523A" w:rsidP="004C523A">
      <w:pPr>
        <w:pStyle w:val="21"/>
        <w:shd w:val="clear" w:color="auto" w:fill="auto"/>
        <w:tabs>
          <w:tab w:val="left" w:pos="975"/>
        </w:tabs>
        <w:spacing w:after="291" w:line="274" w:lineRule="exact"/>
        <w:ind w:left="20" w:right="720" w:firstLine="720"/>
        <w:jc w:val="both"/>
        <w:rPr>
          <w:sz w:val="28"/>
          <w:szCs w:val="28"/>
        </w:rPr>
      </w:pPr>
      <w:r>
        <w:rPr>
          <w:sz w:val="28"/>
          <w:szCs w:val="28"/>
        </w:rPr>
        <w:t>а)</w:t>
      </w:r>
      <w:r>
        <w:rPr>
          <w:sz w:val="28"/>
          <w:szCs w:val="28"/>
        </w:rPr>
        <w:tab/>
        <w:t>в случае если для муниципальной услуги (работы) муниципальным заданием предусмотрены показатели, характеризующие объем и качество муниципальной услуги (работы), - по формуле:</w:t>
      </w:r>
    </w:p>
    <w:p w:rsidR="004C523A" w:rsidRDefault="004C523A" w:rsidP="004C523A">
      <w:pPr>
        <w:pStyle w:val="21"/>
        <w:shd w:val="clear" w:color="auto" w:fill="auto"/>
        <w:tabs>
          <w:tab w:val="left" w:pos="8521"/>
        </w:tabs>
        <w:spacing w:after="209" w:line="210" w:lineRule="exact"/>
        <w:ind w:left="20" w:firstLine="720"/>
        <w:jc w:val="both"/>
        <w:rPr>
          <w:sz w:val="28"/>
          <w:szCs w:val="28"/>
        </w:rPr>
      </w:pPr>
      <w:r>
        <w:rPr>
          <w:sz w:val="28"/>
          <w:szCs w:val="28"/>
        </w:rPr>
        <w:t>ОЦ = (К</w:t>
      </w:r>
      <w:proofErr w:type="gramStart"/>
      <w:r>
        <w:rPr>
          <w:sz w:val="28"/>
          <w:szCs w:val="28"/>
        </w:rPr>
        <w:t>1</w:t>
      </w:r>
      <w:proofErr w:type="gramEnd"/>
      <w:r>
        <w:rPr>
          <w:sz w:val="28"/>
          <w:szCs w:val="28"/>
        </w:rPr>
        <w:t xml:space="preserve"> + К2) / 2,</w:t>
      </w:r>
      <w:r>
        <w:rPr>
          <w:sz w:val="28"/>
          <w:szCs w:val="28"/>
        </w:rPr>
        <w:tab/>
        <w:t>(7)</w:t>
      </w:r>
    </w:p>
    <w:p w:rsidR="004C523A" w:rsidRDefault="004C523A" w:rsidP="004C523A">
      <w:pPr>
        <w:pStyle w:val="21"/>
        <w:shd w:val="clear" w:color="auto" w:fill="auto"/>
        <w:spacing w:after="0" w:line="274" w:lineRule="exact"/>
        <w:ind w:left="20" w:firstLine="720"/>
        <w:jc w:val="both"/>
        <w:rPr>
          <w:sz w:val="28"/>
          <w:szCs w:val="28"/>
        </w:rPr>
      </w:pPr>
      <w:r>
        <w:rPr>
          <w:sz w:val="28"/>
          <w:szCs w:val="28"/>
        </w:rPr>
        <w:t>где:</w:t>
      </w:r>
    </w:p>
    <w:p w:rsidR="004C523A" w:rsidRDefault="004C523A" w:rsidP="004C523A">
      <w:pPr>
        <w:pStyle w:val="21"/>
        <w:shd w:val="clear" w:color="auto" w:fill="auto"/>
        <w:spacing w:after="0" w:line="274" w:lineRule="exact"/>
        <w:ind w:left="20" w:right="720" w:firstLine="720"/>
        <w:jc w:val="both"/>
        <w:rPr>
          <w:sz w:val="28"/>
          <w:szCs w:val="28"/>
        </w:rPr>
      </w:pPr>
      <w:r>
        <w:rPr>
          <w:sz w:val="28"/>
          <w:szCs w:val="28"/>
        </w:rPr>
        <w:t>ОЦ - оценка выполнения муниципальными учреждениями муниципального задания по каждой муниципальной услуге (работе</w:t>
      </w:r>
      <w:proofErr w:type="gramStart"/>
      <w:r>
        <w:rPr>
          <w:sz w:val="28"/>
          <w:szCs w:val="28"/>
        </w:rPr>
        <w:t>), %;</w:t>
      </w:r>
      <w:proofErr w:type="gramEnd"/>
    </w:p>
    <w:p w:rsidR="004C523A" w:rsidRDefault="004C523A" w:rsidP="004C523A">
      <w:pPr>
        <w:pStyle w:val="21"/>
        <w:shd w:val="clear" w:color="auto" w:fill="auto"/>
        <w:tabs>
          <w:tab w:val="left" w:pos="999"/>
          <w:tab w:val="left" w:pos="2631"/>
          <w:tab w:val="left" w:pos="4292"/>
          <w:tab w:val="left" w:pos="6673"/>
          <w:tab w:val="left" w:pos="8142"/>
        </w:tabs>
        <w:spacing w:after="291" w:line="274" w:lineRule="exact"/>
        <w:ind w:left="20" w:right="720" w:firstLine="720"/>
        <w:jc w:val="both"/>
        <w:rPr>
          <w:sz w:val="28"/>
          <w:szCs w:val="28"/>
        </w:rPr>
      </w:pPr>
      <w:r>
        <w:rPr>
          <w:sz w:val="28"/>
          <w:szCs w:val="28"/>
        </w:rPr>
        <w:t>б)</w:t>
      </w:r>
      <w:r>
        <w:rPr>
          <w:sz w:val="28"/>
          <w:szCs w:val="28"/>
        </w:rPr>
        <w:tab/>
        <w:t>в случае если для муниципальной услуги (работы) показатели, характеризующие</w:t>
      </w:r>
      <w:r>
        <w:rPr>
          <w:sz w:val="28"/>
          <w:szCs w:val="28"/>
        </w:rPr>
        <w:tab/>
        <w:t>качество</w:t>
      </w:r>
      <w:r>
        <w:rPr>
          <w:sz w:val="28"/>
          <w:szCs w:val="28"/>
        </w:rPr>
        <w:tab/>
        <w:t>муниципальной</w:t>
      </w:r>
      <w:r>
        <w:rPr>
          <w:sz w:val="28"/>
          <w:szCs w:val="28"/>
        </w:rPr>
        <w:tab/>
        <w:t>услуги</w:t>
      </w:r>
      <w:r>
        <w:rPr>
          <w:sz w:val="28"/>
          <w:szCs w:val="28"/>
        </w:rPr>
        <w:tab/>
        <w:t>(работы), не предусмотрены, - по формуле:</w:t>
      </w:r>
    </w:p>
    <w:p w:rsidR="004C523A" w:rsidRDefault="004C523A" w:rsidP="004C523A">
      <w:pPr>
        <w:pStyle w:val="21"/>
        <w:shd w:val="clear" w:color="auto" w:fill="auto"/>
        <w:spacing w:after="56" w:line="210" w:lineRule="exact"/>
        <w:ind w:left="20" w:firstLine="7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ОЦ=К</w:t>
      </w:r>
      <w:proofErr w:type="gramStart"/>
      <w:r>
        <w:rPr>
          <w:sz w:val="28"/>
          <w:szCs w:val="28"/>
        </w:rPr>
        <w:t>2</w:t>
      </w:r>
      <w:proofErr w:type="gramEnd"/>
      <w:r>
        <w:rPr>
          <w:sz w:val="28"/>
          <w:szCs w:val="28"/>
        </w:rPr>
        <w:t>(8)</w:t>
      </w:r>
    </w:p>
    <w:p w:rsidR="004C523A" w:rsidRDefault="004C523A" w:rsidP="004C523A">
      <w:pPr>
        <w:pStyle w:val="21"/>
        <w:numPr>
          <w:ilvl w:val="0"/>
          <w:numId w:val="2"/>
        </w:numPr>
        <w:shd w:val="clear" w:color="auto" w:fill="auto"/>
        <w:tabs>
          <w:tab w:val="left" w:pos="250"/>
        </w:tabs>
        <w:spacing w:after="0" w:line="274" w:lineRule="exact"/>
        <w:ind w:left="20" w:right="720"/>
        <w:jc w:val="both"/>
        <w:rPr>
          <w:sz w:val="28"/>
          <w:szCs w:val="28"/>
        </w:rPr>
      </w:pPr>
      <w:r>
        <w:rPr>
          <w:sz w:val="28"/>
          <w:szCs w:val="28"/>
        </w:rPr>
        <w:t>Интерпретация оценки выполнения муниципальными учреждениями муниципального задания по каждой муниципальной услуге (работе) осуществляется в соответствии с таблицей:</w:t>
      </w:r>
    </w:p>
    <w:tbl>
      <w:tblPr>
        <w:tblW w:w="8775" w:type="dxa"/>
        <w:tblInd w:w="10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3178"/>
        <w:gridCol w:w="5597"/>
      </w:tblGrid>
      <w:tr w:rsidR="004C523A" w:rsidTr="004C523A">
        <w:trPr>
          <w:trHeight w:hRule="exact" w:val="599"/>
        </w:trPr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4C523A" w:rsidRDefault="004C523A">
            <w:pPr>
              <w:pStyle w:val="21"/>
              <w:shd w:val="clear" w:color="auto" w:fill="auto"/>
              <w:spacing w:after="0" w:line="210" w:lineRule="exact"/>
              <w:ind w:left="1100"/>
              <w:jc w:val="left"/>
              <w:rPr>
                <w:sz w:val="28"/>
                <w:szCs w:val="28"/>
                <w:lang w:eastAsia="en-US"/>
              </w:rPr>
            </w:pPr>
            <w:r>
              <w:rPr>
                <w:rStyle w:val="10"/>
                <w:sz w:val="28"/>
                <w:szCs w:val="28"/>
              </w:rPr>
              <w:t>Значение оценки, %</w:t>
            </w:r>
          </w:p>
        </w:tc>
        <w:tc>
          <w:tcPr>
            <w:tcW w:w="55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hideMark/>
          </w:tcPr>
          <w:p w:rsidR="004C523A" w:rsidRDefault="004C523A">
            <w:pPr>
              <w:pStyle w:val="21"/>
              <w:shd w:val="clear" w:color="auto" w:fill="auto"/>
              <w:spacing w:after="0" w:line="210" w:lineRule="exact"/>
              <w:ind w:left="2300"/>
              <w:jc w:val="left"/>
              <w:rPr>
                <w:sz w:val="28"/>
                <w:szCs w:val="28"/>
                <w:lang w:eastAsia="en-US"/>
              </w:rPr>
            </w:pPr>
            <w:r>
              <w:rPr>
                <w:rStyle w:val="10"/>
                <w:sz w:val="28"/>
                <w:szCs w:val="28"/>
              </w:rPr>
              <w:t>Интерпретация оценки</w:t>
            </w:r>
          </w:p>
        </w:tc>
      </w:tr>
      <w:tr w:rsidR="004C523A" w:rsidTr="004C523A">
        <w:trPr>
          <w:trHeight w:hRule="exact" w:val="707"/>
        </w:trPr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4C523A" w:rsidRDefault="004C523A">
            <w:pPr>
              <w:pStyle w:val="21"/>
              <w:shd w:val="clear" w:color="auto" w:fill="auto"/>
              <w:spacing w:after="0" w:line="210" w:lineRule="exact"/>
              <w:ind w:left="80"/>
              <w:jc w:val="left"/>
              <w:rPr>
                <w:rStyle w:val="10"/>
                <w:sz w:val="28"/>
                <w:szCs w:val="28"/>
                <w:lang w:val="en-US"/>
              </w:rPr>
            </w:pPr>
          </w:p>
          <w:p w:rsidR="004C523A" w:rsidRDefault="004C523A">
            <w:pPr>
              <w:pStyle w:val="21"/>
              <w:shd w:val="clear" w:color="auto" w:fill="auto"/>
              <w:spacing w:after="0" w:line="210" w:lineRule="exact"/>
              <w:ind w:left="80"/>
              <w:jc w:val="left"/>
              <w:rPr>
                <w:lang w:eastAsia="en-US"/>
              </w:rPr>
            </w:pPr>
            <w:r>
              <w:rPr>
                <w:rStyle w:val="10"/>
                <w:sz w:val="28"/>
                <w:szCs w:val="28"/>
              </w:rPr>
              <w:t>ОЦ &gt;= 100 %</w:t>
            </w:r>
          </w:p>
        </w:tc>
        <w:tc>
          <w:tcPr>
            <w:tcW w:w="55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hideMark/>
          </w:tcPr>
          <w:p w:rsidR="004C523A" w:rsidRDefault="004C523A">
            <w:pPr>
              <w:pStyle w:val="21"/>
              <w:shd w:val="clear" w:color="auto" w:fill="auto"/>
              <w:spacing w:after="0" w:line="283" w:lineRule="exact"/>
              <w:ind w:left="80"/>
              <w:jc w:val="left"/>
              <w:rPr>
                <w:sz w:val="28"/>
                <w:szCs w:val="28"/>
                <w:lang w:eastAsia="en-US"/>
              </w:rPr>
            </w:pPr>
            <w:r>
              <w:rPr>
                <w:rStyle w:val="10"/>
                <w:sz w:val="28"/>
                <w:szCs w:val="28"/>
              </w:rPr>
              <w:t>муниципальное задание по муниципальной услуге (работе) выполнено в полном объеме</w:t>
            </w:r>
          </w:p>
        </w:tc>
      </w:tr>
      <w:tr w:rsidR="004C523A" w:rsidTr="004C523A">
        <w:trPr>
          <w:trHeight w:hRule="exact" w:val="703"/>
        </w:trPr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4C523A" w:rsidRDefault="004C523A">
            <w:pPr>
              <w:pStyle w:val="21"/>
              <w:shd w:val="clear" w:color="auto" w:fill="auto"/>
              <w:spacing w:after="0" w:line="210" w:lineRule="exact"/>
              <w:ind w:left="80"/>
              <w:jc w:val="left"/>
              <w:rPr>
                <w:rStyle w:val="10"/>
                <w:sz w:val="28"/>
                <w:szCs w:val="28"/>
              </w:rPr>
            </w:pPr>
          </w:p>
          <w:p w:rsidR="004C523A" w:rsidRDefault="004C523A">
            <w:pPr>
              <w:pStyle w:val="21"/>
              <w:shd w:val="clear" w:color="auto" w:fill="auto"/>
              <w:spacing w:after="0" w:line="210" w:lineRule="exact"/>
              <w:ind w:left="80"/>
              <w:jc w:val="left"/>
              <w:rPr>
                <w:lang w:eastAsia="en-US"/>
              </w:rPr>
            </w:pPr>
            <w:r>
              <w:rPr>
                <w:rStyle w:val="10"/>
                <w:sz w:val="28"/>
                <w:szCs w:val="28"/>
              </w:rPr>
              <w:t>90% &lt;= ОЦ &lt; 100 %</w:t>
            </w:r>
          </w:p>
        </w:tc>
        <w:tc>
          <w:tcPr>
            <w:tcW w:w="55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hideMark/>
          </w:tcPr>
          <w:p w:rsidR="004C523A" w:rsidRDefault="004C523A">
            <w:pPr>
              <w:pStyle w:val="21"/>
              <w:shd w:val="clear" w:color="auto" w:fill="auto"/>
              <w:spacing w:after="0"/>
              <w:ind w:left="80"/>
              <w:jc w:val="left"/>
              <w:rPr>
                <w:sz w:val="28"/>
                <w:szCs w:val="28"/>
                <w:lang w:eastAsia="en-US"/>
              </w:rPr>
            </w:pPr>
            <w:r>
              <w:rPr>
                <w:rStyle w:val="10"/>
                <w:sz w:val="28"/>
                <w:szCs w:val="28"/>
              </w:rPr>
              <w:t>муниципальное задание по муниципальной услуге (работе) выполнено</w:t>
            </w:r>
          </w:p>
        </w:tc>
      </w:tr>
      <w:tr w:rsidR="004C523A" w:rsidTr="004C523A">
        <w:trPr>
          <w:trHeight w:hRule="exact" w:val="593"/>
        </w:trPr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4C523A" w:rsidRDefault="004C523A">
            <w:pPr>
              <w:pStyle w:val="21"/>
              <w:shd w:val="clear" w:color="auto" w:fill="auto"/>
              <w:spacing w:after="0" w:line="210" w:lineRule="exact"/>
              <w:ind w:left="80"/>
              <w:jc w:val="left"/>
              <w:rPr>
                <w:rStyle w:val="10"/>
                <w:sz w:val="28"/>
                <w:szCs w:val="28"/>
              </w:rPr>
            </w:pPr>
          </w:p>
          <w:p w:rsidR="004C523A" w:rsidRDefault="004C523A">
            <w:pPr>
              <w:pStyle w:val="21"/>
              <w:shd w:val="clear" w:color="auto" w:fill="auto"/>
              <w:spacing w:after="0" w:line="210" w:lineRule="exact"/>
              <w:ind w:left="80"/>
              <w:jc w:val="left"/>
              <w:rPr>
                <w:lang w:eastAsia="en-US"/>
              </w:rPr>
            </w:pPr>
            <w:r>
              <w:rPr>
                <w:rStyle w:val="10"/>
                <w:sz w:val="28"/>
                <w:szCs w:val="28"/>
              </w:rPr>
              <w:t>ОЦ &lt; 90 %</w:t>
            </w:r>
          </w:p>
        </w:tc>
        <w:tc>
          <w:tcPr>
            <w:tcW w:w="5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C523A" w:rsidRDefault="004C523A">
            <w:pPr>
              <w:pStyle w:val="21"/>
              <w:shd w:val="clear" w:color="auto" w:fill="auto"/>
              <w:spacing w:after="0"/>
              <w:ind w:left="80"/>
              <w:jc w:val="left"/>
              <w:rPr>
                <w:sz w:val="28"/>
                <w:szCs w:val="28"/>
                <w:lang w:eastAsia="en-US"/>
              </w:rPr>
            </w:pPr>
            <w:r>
              <w:rPr>
                <w:rStyle w:val="10"/>
                <w:sz w:val="28"/>
                <w:szCs w:val="28"/>
              </w:rPr>
              <w:t>муниципальное задание по муниципальной услуге (работе) не выполнено</w:t>
            </w:r>
          </w:p>
        </w:tc>
      </w:tr>
    </w:tbl>
    <w:p w:rsidR="004C523A" w:rsidRDefault="004C523A" w:rsidP="004C523A">
      <w:pPr>
        <w:pStyle w:val="21"/>
        <w:numPr>
          <w:ilvl w:val="0"/>
          <w:numId w:val="2"/>
        </w:numPr>
        <w:shd w:val="clear" w:color="auto" w:fill="auto"/>
        <w:tabs>
          <w:tab w:val="left" w:pos="250"/>
        </w:tabs>
        <w:spacing w:after="0" w:line="274" w:lineRule="exact"/>
        <w:ind w:left="20" w:right="720"/>
        <w:jc w:val="both"/>
        <w:rPr>
          <w:sz w:val="28"/>
          <w:szCs w:val="28"/>
          <w:lang w:eastAsia="en-US"/>
        </w:rPr>
      </w:pPr>
      <w:r>
        <w:rPr>
          <w:sz w:val="28"/>
          <w:szCs w:val="28"/>
        </w:rPr>
        <w:t xml:space="preserve">Если муниципальное </w:t>
      </w:r>
      <w:proofErr w:type="gramStart"/>
      <w:r>
        <w:rPr>
          <w:sz w:val="28"/>
          <w:szCs w:val="28"/>
        </w:rPr>
        <w:t>задание</w:t>
      </w:r>
      <w:proofErr w:type="gramEnd"/>
      <w:r>
        <w:rPr>
          <w:sz w:val="28"/>
          <w:szCs w:val="28"/>
        </w:rPr>
        <w:t xml:space="preserve"> хотя бы по одной муниципальной услуге (работе) признано невыполненным, муниципальное задание признается невыполненным.</w:t>
      </w:r>
    </w:p>
    <w:p w:rsidR="004C523A" w:rsidRDefault="004C523A" w:rsidP="004C523A">
      <w:pPr>
        <w:pStyle w:val="21"/>
        <w:shd w:val="clear" w:color="auto" w:fill="auto"/>
        <w:spacing w:after="0" w:line="274" w:lineRule="exact"/>
        <w:ind w:left="20" w:right="720" w:firstLine="720"/>
        <w:jc w:val="both"/>
        <w:rPr>
          <w:sz w:val="28"/>
          <w:szCs w:val="28"/>
        </w:rPr>
      </w:pPr>
      <w:r>
        <w:rPr>
          <w:sz w:val="28"/>
          <w:szCs w:val="28"/>
        </w:rPr>
        <w:t>Если муниципальное задание по всем муниципальным услугам (работам) признано выполненным в полном объеме, муниципальное задание признается выполненным в полном объеме.</w:t>
      </w:r>
    </w:p>
    <w:p w:rsidR="004C523A" w:rsidRDefault="004C523A" w:rsidP="004C523A">
      <w:pPr>
        <w:widowControl w:val="0"/>
        <w:autoSpaceDE w:val="0"/>
        <w:autoSpaceDN w:val="0"/>
        <w:adjustRightInd w:val="0"/>
        <w:spacing w:line="240" w:lineRule="exact"/>
        <w:jc w:val="both"/>
        <w:outlineLvl w:val="1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>В остальных случаях муниципальное задание признается выполненным.</w:t>
      </w:r>
      <w:bookmarkStart w:id="4" w:name="Par585"/>
      <w:bookmarkEnd w:id="4"/>
    </w:p>
    <w:p w:rsidR="006329F2" w:rsidRDefault="006329F2"/>
    <w:sectPr w:rsidR="006329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1A3309"/>
    <w:multiLevelType w:val="multilevel"/>
    <w:tmpl w:val="322A019A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3"/>
        <w:w w:val="100"/>
        <w:position w:val="0"/>
        <w:sz w:val="21"/>
        <w:szCs w:val="21"/>
        <w:u w:val="none"/>
        <w:effect w:val="none"/>
        <w:lang w:val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">
    <w:nsid w:val="2B4361CB"/>
    <w:multiLevelType w:val="multilevel"/>
    <w:tmpl w:val="5F62B7CE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3"/>
        <w:w w:val="100"/>
        <w:position w:val="0"/>
        <w:sz w:val="21"/>
        <w:szCs w:val="21"/>
        <w:u w:val="none"/>
        <w:effect w:val="none"/>
        <w:lang w:val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>
    <w:nsid w:val="72C366EF"/>
    <w:multiLevelType w:val="multilevel"/>
    <w:tmpl w:val="CF70B120"/>
    <w:lvl w:ilvl="0">
      <w:start w:val="1"/>
      <w:numFmt w:val="decimal"/>
      <w:lvlText w:val="%1-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3"/>
        <w:w w:val="100"/>
        <w:position w:val="0"/>
        <w:sz w:val="21"/>
        <w:szCs w:val="21"/>
        <w:u w:val="none"/>
        <w:effect w:val="none"/>
        <w:lang w:val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compat>
    <w:useFELayout/>
  </w:compat>
  <w:rsids>
    <w:rsidRoot w:val="004C523A"/>
    <w:rsid w:val="004C523A"/>
    <w:rsid w:val="006329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link w:val="a4"/>
    <w:uiPriority w:val="1"/>
    <w:locked/>
    <w:rsid w:val="004C523A"/>
    <w:rPr>
      <w:rFonts w:ascii="Times New Roman" w:eastAsia="Times New Roman" w:hAnsi="Times New Roman" w:cs="Times New Roman"/>
      <w:sz w:val="20"/>
      <w:szCs w:val="20"/>
    </w:rPr>
  </w:style>
  <w:style w:type="paragraph" w:styleId="a4">
    <w:name w:val="No Spacing"/>
    <w:link w:val="a3"/>
    <w:uiPriority w:val="1"/>
    <w:qFormat/>
    <w:rsid w:val="004C523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1">
    <w:name w:val="Абзац1"/>
    <w:basedOn w:val="a"/>
    <w:rsid w:val="004C523A"/>
    <w:pPr>
      <w:widowControl w:val="0"/>
      <w:spacing w:after="60" w:line="360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2">
    <w:name w:val="Основной текст (2)_"/>
    <w:basedOn w:val="a0"/>
    <w:link w:val="20"/>
    <w:locked/>
    <w:rsid w:val="004C523A"/>
    <w:rPr>
      <w:rFonts w:ascii="Times New Roman" w:eastAsia="Times New Roman" w:hAnsi="Times New Roman" w:cs="Times New Roman"/>
      <w:b/>
      <w:bCs/>
      <w:spacing w:val="3"/>
      <w:sz w:val="21"/>
      <w:szCs w:val="21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4C523A"/>
    <w:pPr>
      <w:widowControl w:val="0"/>
      <w:shd w:val="clear" w:color="auto" w:fill="FFFFFF"/>
      <w:spacing w:before="600" w:after="480" w:line="274" w:lineRule="exact"/>
      <w:jc w:val="center"/>
    </w:pPr>
    <w:rPr>
      <w:rFonts w:ascii="Times New Roman" w:eastAsia="Times New Roman" w:hAnsi="Times New Roman" w:cs="Times New Roman"/>
      <w:b/>
      <w:bCs/>
      <w:spacing w:val="3"/>
      <w:sz w:val="21"/>
      <w:szCs w:val="21"/>
    </w:rPr>
  </w:style>
  <w:style w:type="character" w:customStyle="1" w:styleId="a5">
    <w:name w:val="Основной текст_"/>
    <w:basedOn w:val="a0"/>
    <w:link w:val="21"/>
    <w:locked/>
    <w:rsid w:val="004C523A"/>
    <w:rPr>
      <w:rFonts w:ascii="Times New Roman" w:eastAsia="Times New Roman" w:hAnsi="Times New Roman" w:cs="Times New Roman"/>
      <w:spacing w:val="3"/>
      <w:sz w:val="21"/>
      <w:szCs w:val="21"/>
      <w:shd w:val="clear" w:color="auto" w:fill="FFFFFF"/>
    </w:rPr>
  </w:style>
  <w:style w:type="paragraph" w:customStyle="1" w:styleId="21">
    <w:name w:val="Основной текст2"/>
    <w:basedOn w:val="a"/>
    <w:link w:val="a5"/>
    <w:rsid w:val="004C523A"/>
    <w:pPr>
      <w:widowControl w:val="0"/>
      <w:shd w:val="clear" w:color="auto" w:fill="FFFFFF"/>
      <w:spacing w:after="300" w:line="278" w:lineRule="exact"/>
      <w:jc w:val="center"/>
    </w:pPr>
    <w:rPr>
      <w:rFonts w:ascii="Times New Roman" w:eastAsia="Times New Roman" w:hAnsi="Times New Roman" w:cs="Times New Roman"/>
      <w:spacing w:val="3"/>
      <w:sz w:val="21"/>
      <w:szCs w:val="21"/>
    </w:rPr>
  </w:style>
  <w:style w:type="character" w:customStyle="1" w:styleId="3">
    <w:name w:val="Основной текст (3)_"/>
    <w:basedOn w:val="a0"/>
    <w:link w:val="30"/>
    <w:locked/>
    <w:rsid w:val="004C523A"/>
    <w:rPr>
      <w:rFonts w:ascii="David" w:eastAsia="David" w:hAnsi="David" w:cs="David"/>
      <w:spacing w:val="-5"/>
      <w:sz w:val="15"/>
      <w:szCs w:val="15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4C523A"/>
    <w:pPr>
      <w:widowControl w:val="0"/>
      <w:shd w:val="clear" w:color="auto" w:fill="FFFFFF"/>
      <w:spacing w:before="240" w:after="0" w:line="0" w:lineRule="atLeast"/>
    </w:pPr>
    <w:rPr>
      <w:rFonts w:ascii="David" w:eastAsia="David" w:hAnsi="David" w:cs="David"/>
      <w:spacing w:val="-5"/>
      <w:sz w:val="15"/>
      <w:szCs w:val="15"/>
    </w:rPr>
  </w:style>
  <w:style w:type="character" w:customStyle="1" w:styleId="31">
    <w:name w:val="Заголовок №3_"/>
    <w:basedOn w:val="a0"/>
    <w:link w:val="32"/>
    <w:locked/>
    <w:rsid w:val="004C523A"/>
    <w:rPr>
      <w:rFonts w:ascii="Times New Roman" w:eastAsia="Times New Roman" w:hAnsi="Times New Roman" w:cs="Times New Roman"/>
      <w:b/>
      <w:bCs/>
      <w:spacing w:val="15"/>
      <w:sz w:val="27"/>
      <w:szCs w:val="27"/>
      <w:shd w:val="clear" w:color="auto" w:fill="FFFFFF"/>
    </w:rPr>
  </w:style>
  <w:style w:type="paragraph" w:customStyle="1" w:styleId="32">
    <w:name w:val="Заголовок №3"/>
    <w:basedOn w:val="a"/>
    <w:link w:val="31"/>
    <w:rsid w:val="004C523A"/>
    <w:pPr>
      <w:widowControl w:val="0"/>
      <w:shd w:val="clear" w:color="auto" w:fill="FFFFFF"/>
      <w:spacing w:after="0" w:line="0" w:lineRule="atLeast"/>
      <w:ind w:firstLine="700"/>
      <w:jc w:val="both"/>
      <w:outlineLvl w:val="2"/>
    </w:pPr>
    <w:rPr>
      <w:rFonts w:ascii="Times New Roman" w:eastAsia="Times New Roman" w:hAnsi="Times New Roman" w:cs="Times New Roman"/>
      <w:b/>
      <w:bCs/>
      <w:spacing w:val="15"/>
      <w:sz w:val="27"/>
      <w:szCs w:val="27"/>
    </w:rPr>
  </w:style>
  <w:style w:type="character" w:customStyle="1" w:styleId="a6">
    <w:name w:val="Основной текст + Полужирный"/>
    <w:aliases w:val="Курсив,Интервал 0 pt"/>
    <w:basedOn w:val="a5"/>
    <w:rsid w:val="004C523A"/>
    <w:rPr>
      <w:b/>
      <w:bCs/>
      <w:i/>
      <w:iCs/>
      <w:smallCaps w:val="0"/>
      <w:strike w:val="0"/>
      <w:dstrike w:val="0"/>
      <w:color w:val="000000"/>
      <w:spacing w:val="-5"/>
      <w:w w:val="100"/>
      <w:position w:val="0"/>
      <w:u w:val="none"/>
      <w:effect w:val="none"/>
      <w:lang w:val="ru-RU"/>
    </w:rPr>
  </w:style>
  <w:style w:type="character" w:customStyle="1" w:styleId="10">
    <w:name w:val="Основной текст1"/>
    <w:basedOn w:val="a5"/>
    <w:rsid w:val="004C523A"/>
    <w:rPr>
      <w:b w:val="0"/>
      <w:bCs w:val="0"/>
      <w:i w:val="0"/>
      <w:iCs w:val="0"/>
      <w:smallCaps w:val="0"/>
      <w:strike w:val="0"/>
      <w:dstrike w:val="0"/>
      <w:color w:val="000000"/>
      <w:w w:val="100"/>
      <w:position w:val="0"/>
      <w:u w:val="none"/>
      <w:effect w:val="none"/>
      <w:lang w:val="ru-RU"/>
    </w:rPr>
  </w:style>
  <w:style w:type="table" w:styleId="a7">
    <w:name w:val="Table Grid"/>
    <w:basedOn w:val="a1"/>
    <w:rsid w:val="004C523A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832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1242</Words>
  <Characters>7085</Characters>
  <Application>Microsoft Office Word</Application>
  <DocSecurity>0</DocSecurity>
  <Lines>59</Lines>
  <Paragraphs>16</Paragraphs>
  <ScaleCrop>false</ScaleCrop>
  <Company>Romeo1994</Company>
  <LinksUpToDate>false</LinksUpToDate>
  <CharactersWithSpaces>8311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Tatyana yurist</dc:creator>
  <cp:keywords/>
  <dc:description/>
  <cp:lastModifiedBy>Tatyana yurist</cp:lastModifiedBy>
  <cp:revision>3</cp:revision>
  <dcterms:created xsi:type="dcterms:W3CDTF">2021-02-24T04:33:00Z</dcterms:created>
  <dcterms:modified xsi:type="dcterms:W3CDTF">2021-02-24T04:34:00Z</dcterms:modified>
</cp:coreProperties>
</file>