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5B" w:rsidRDefault="005B395B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73775B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F00224" w:rsidRPr="00F00224" w:rsidRDefault="00F00224" w:rsidP="00F00224">
      <w:pPr>
        <w:autoSpaceDE w:val="0"/>
        <w:autoSpaceDN w:val="0"/>
        <w:adjustRightInd w:val="0"/>
        <w:spacing w:after="40" w:line="240" w:lineRule="auto"/>
        <w:rPr>
          <w:rFonts w:ascii="Arial CYR" w:hAnsi="Arial CYR" w:cs="Arial CYR"/>
          <w:sz w:val="20"/>
          <w:szCs w:val="20"/>
        </w:rPr>
      </w:pPr>
      <w:r w:rsidRPr="00F00224">
        <w:rPr>
          <w:rFonts w:ascii="Times New Roman CYR" w:hAnsi="Times New Roman CYR" w:cs="Times New Roman CYR"/>
          <w:bCs/>
          <w:sz w:val="28"/>
          <w:szCs w:val="28"/>
        </w:rPr>
        <w:t>От 25 декабря 2020 г.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                                                             № 22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830"/>
      </w:tblGrid>
      <w:tr w:rsidR="00F00224" w:rsidTr="007D4311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00224" w:rsidRPr="00F00224" w:rsidRDefault="00F00224" w:rsidP="00F0022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00224" w:rsidRPr="005B395B" w:rsidRDefault="00F00224" w:rsidP="000A4723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353A4" w:rsidRDefault="005353A4" w:rsidP="0050792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 Верх-Камышенка</w:t>
      </w:r>
    </w:p>
    <w:p w:rsidR="005353A4" w:rsidRPr="00F0022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F0022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2021 год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353A4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5 572,9 тыс. рублей, в том числе объем межбюджетных трансфертов, получаемых из других бюджетов, в сумме 3 530,9 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5 572,9 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353A4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Главные администраторы доходов и главные администраторы источников финансирования дефицита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перечень главных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согласно приложению 3 к настоящему Решению.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353A4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2021 год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2021 год в сумме 6,0 тыс. рублей.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353A4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353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353A4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353A4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2021 года.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2"/>
        <w:gridCol w:w="2170"/>
      </w:tblGrid>
      <w:tr w:rsidR="005353A4" w:rsidRPr="005B395B" w:rsidTr="005B395B">
        <w:trPr>
          <w:trHeight w:val="1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5B395B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Глава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 Алтайского края</w:t>
            </w:r>
            <w:r w:rsidR="005B395B"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B395B" w:rsidRDefault="005B395B" w:rsidP="0050792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395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1302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B39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0792D" w:rsidRDefault="0050792D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ерх-Камышенка</w:t>
      </w:r>
      <w:r w:rsidRPr="0050792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Л.М.Белоусова</w:t>
      </w:r>
    </w:p>
    <w:p w:rsidR="005353A4" w:rsidRPr="0050792D" w:rsidRDefault="0050792D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25.12.2020</w:t>
      </w:r>
      <w:r w:rsidR="005353A4" w:rsidRPr="005B395B">
        <w:rPr>
          <w:rFonts w:ascii="Times New Roman" w:hAnsi="Times New Roman" w:cs="Times New Roman"/>
          <w:sz w:val="28"/>
          <w:szCs w:val="28"/>
        </w:rPr>
        <w:t xml:space="preserve"> </w:t>
      </w:r>
      <w:r w:rsidR="005353A4">
        <w:rPr>
          <w:rFonts w:ascii="Times New Roman CYR" w:hAnsi="Times New Roman CYR" w:cs="Times New Roman CYR"/>
          <w:sz w:val="28"/>
          <w:szCs w:val="28"/>
        </w:rPr>
        <w:t>года</w:t>
      </w:r>
    </w:p>
    <w:p w:rsidR="005353A4" w:rsidRPr="005B395B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 w:rsidRPr="005B395B">
        <w:rPr>
          <w:rFonts w:ascii="Times New Roman" w:hAnsi="Times New Roman" w:cs="Times New Roman"/>
          <w:sz w:val="28"/>
          <w:szCs w:val="28"/>
        </w:rPr>
        <w:t xml:space="preserve">№ </w:t>
      </w:r>
      <w:r w:rsidR="0050792D">
        <w:rPr>
          <w:rFonts w:ascii="Times New Roman" w:hAnsi="Times New Roman" w:cs="Times New Roman"/>
          <w:sz w:val="28"/>
          <w:szCs w:val="28"/>
        </w:rPr>
        <w:t>22</w:t>
      </w:r>
    </w:p>
    <w:p w:rsidR="005353A4" w:rsidRDefault="005353A4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B395B" w:rsidRPr="005B395B" w:rsidRDefault="005B395B" w:rsidP="005B395B">
      <w:pPr>
        <w:rPr>
          <w:rFonts w:ascii="Arial" w:hAnsi="Arial" w:cs="Arial"/>
          <w:sz w:val="20"/>
          <w:szCs w:val="20"/>
        </w:rPr>
      </w:pPr>
    </w:p>
    <w:p w:rsidR="005353A4" w:rsidRPr="005B395B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B395B" w:rsidRDefault="005353A4" w:rsidP="005B395B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B395B" w:rsidRDefault="005353A4" w:rsidP="004840C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B395B" w:rsidRDefault="005353A4" w:rsidP="005B395B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B395B" w:rsidRDefault="005353A4" w:rsidP="004840C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B395B" w:rsidRDefault="005353A4" w:rsidP="005B395B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4840C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2021 год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45"/>
        <w:gridCol w:w="3937"/>
        <w:gridCol w:w="1723"/>
      </w:tblGrid>
      <w:tr w:rsidR="005353A4" w:rsidTr="005353A4">
        <w:trPr>
          <w:trHeight w:val="1"/>
        </w:trPr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353A4" w:rsidTr="005353A4">
        <w:trPr>
          <w:trHeight w:val="1"/>
        </w:trPr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5353A4" w:rsidTr="005353A4">
        <w:trPr>
          <w:trHeight w:val="1"/>
        </w:trPr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01050201050000510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5353A4" w:rsidTr="005353A4">
        <w:trPr>
          <w:trHeight w:val="1"/>
        </w:trPr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01050201050000610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353A4" w:rsidRDefault="005353A4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доходов бюджета сельского поселения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3"/>
        <w:gridCol w:w="3248"/>
        <w:gridCol w:w="5230"/>
      </w:tblGrid>
      <w:tr w:rsid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1 11 05025 10 0000 120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1 11 08050 10 0000 120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1 11 09045 10 0000 120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1 13 01995 10 0000 130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1 13 02995 10 0000 130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1 13 02065 10 0000 130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1 14 02052 10 0000 410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1 14 02053 10 0000 410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1 14 02052 10 0000 440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1 14 02053 10 0000 440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1 14 03050 10 0000 410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1 14 03050 10 0000 440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1 14 06025 10 0000 430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Доходы от продажи земельных участков, находящихся в собственности поселений (за исключением земельных участков муниципальных бюджетных и автономных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учреждений)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1 15 02050 10 0000 140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1 16 18050 10 0000 140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Денежные взыскания (штрафы) за нарушение бюджетного законодательства (в части бюджетов сельских поселений)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1 16 23051 10 0000 140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1 16 23052 10 0000 140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1 16 32000 10 0000 140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1 16 90050 10 0000 140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1 17 01050 10 0000 180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1 17 05050 10 0000 180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2 02 16001 10 0000 150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2 02 15002 10 0000 150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2 02 29999 10 0000 150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2 02 35118 10 0000 150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2 02 49999 10 0000 150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2 02 40014 10 0000 150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2 02 90054 10 0000 150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Прочие безвозмездные поступления в бюджеты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сельских поселений от бюджетов муниципальных районов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2 03 05099 10 0000 150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2 04 05020 10 0000 150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2 04 05099 10 0000 150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2 08 05000 10 0000 150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353A4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2 02 20041 10 0000 150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</w:tc>
      </w:tr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Перечень главных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72"/>
        <w:gridCol w:w="3139"/>
        <w:gridCol w:w="5054"/>
      </w:tblGrid>
      <w:tr w:rsidR="005353A4" w:rsidTr="005353A4">
        <w:trPr>
          <w:trHeight w:val="1"/>
        </w:trPr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5353A4" w:rsidTr="005353A4">
        <w:trPr>
          <w:trHeight w:val="1"/>
        </w:trPr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353A4" w:rsidRPr="005353A4" w:rsidTr="005353A4">
        <w:trPr>
          <w:trHeight w:val="1"/>
        </w:trPr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</w:tr>
    </w:tbl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920"/>
        <w:gridCol w:w="1066"/>
        <w:gridCol w:w="1066"/>
        <w:gridCol w:w="1964"/>
      </w:tblGrid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5 572,9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611,0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594,0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2 363,0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Доплата к пенсии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353A4" w:rsidRDefault="005353A4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2500"/>
      </w:tblGrid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5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94"/>
        <w:gridCol w:w="724"/>
        <w:gridCol w:w="462"/>
        <w:gridCol w:w="538"/>
        <w:gridCol w:w="2015"/>
        <w:gridCol w:w="707"/>
        <w:gridCol w:w="1153"/>
      </w:tblGrid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5 572,9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Функционирование Правительства Российской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237,0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Другие вопросы в области национальной безопасности 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правоохранительной деятельности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594,0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собственности и градостроения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2 363,0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2 363,0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669,0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914,9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Доплата к пенсии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353A4" w:rsidRDefault="005353A4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</w:tc>
      </w:tr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0"/>
        <w:gridCol w:w="433"/>
        <w:gridCol w:w="507"/>
        <w:gridCol w:w="1837"/>
        <w:gridCol w:w="612"/>
        <w:gridCol w:w="1061"/>
      </w:tblGrid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5 572,9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местных администраций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237,0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Осуществление первичного учета на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2 363,0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1 841,9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669,0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914,9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Доплата к пенсии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6125B" w:rsidRDefault="00A6125B"/>
    <w:sectPr w:rsidR="00A6125B" w:rsidSect="00430804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53A4"/>
    <w:rsid w:val="001D6679"/>
    <w:rsid w:val="002C2A26"/>
    <w:rsid w:val="003D7AF7"/>
    <w:rsid w:val="00430804"/>
    <w:rsid w:val="004352C9"/>
    <w:rsid w:val="004840C9"/>
    <w:rsid w:val="0050792D"/>
    <w:rsid w:val="005353A4"/>
    <w:rsid w:val="0056525C"/>
    <w:rsid w:val="005B395B"/>
    <w:rsid w:val="005E21A2"/>
    <w:rsid w:val="00645DD3"/>
    <w:rsid w:val="006C0294"/>
    <w:rsid w:val="0073775B"/>
    <w:rsid w:val="00785F45"/>
    <w:rsid w:val="009430E5"/>
    <w:rsid w:val="009F39C9"/>
    <w:rsid w:val="00A30CF7"/>
    <w:rsid w:val="00A6125B"/>
    <w:rsid w:val="00D423B1"/>
    <w:rsid w:val="00D736AE"/>
    <w:rsid w:val="00E13027"/>
    <w:rsid w:val="00F00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4971</Words>
  <Characters>28341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Пользователь Windows</cp:lastModifiedBy>
  <cp:revision>11</cp:revision>
  <cp:lastPrinted>2020-12-24T03:34:00Z</cp:lastPrinted>
  <dcterms:created xsi:type="dcterms:W3CDTF">2020-12-17T03:57:00Z</dcterms:created>
  <dcterms:modified xsi:type="dcterms:W3CDTF">2020-12-24T03:35:00Z</dcterms:modified>
</cp:coreProperties>
</file>