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B1B" w:rsidRPr="00447758" w:rsidRDefault="00995B1B" w:rsidP="00995B1B">
      <w:pPr>
        <w:spacing w:after="0" w:line="240" w:lineRule="auto"/>
        <w:ind w:firstLine="150"/>
        <w:jc w:val="center"/>
        <w:rPr>
          <w:rFonts w:ascii="Times New Roman" w:eastAsia="Times New Roman" w:hAnsi="Times New Roman" w:cs="Times New Roman"/>
          <w:color w:val="1E1E1E"/>
          <w:sz w:val="28"/>
          <w:szCs w:val="28"/>
        </w:rPr>
      </w:pPr>
      <w:r w:rsidRPr="00447758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АДМИНИСТРАЦИЯ </w:t>
      </w:r>
      <w:r w:rsidR="0076652C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УСТЬ-КОЗЛУХИНСКОГО СЕЛЬСОВЕТА </w:t>
      </w:r>
      <w:r w:rsidRPr="00447758">
        <w:rPr>
          <w:rFonts w:ascii="Times New Roman" w:eastAsia="Times New Roman" w:hAnsi="Times New Roman" w:cs="Times New Roman"/>
          <w:color w:val="1E1E1E"/>
          <w:sz w:val="28"/>
          <w:szCs w:val="28"/>
        </w:rPr>
        <w:t>КРАСНОЩЁКОВСКОГО РАЙОНА</w:t>
      </w:r>
      <w:r w:rsidR="0076652C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 </w:t>
      </w:r>
      <w:r w:rsidRPr="00447758">
        <w:rPr>
          <w:rFonts w:ascii="Times New Roman" w:eastAsia="Times New Roman" w:hAnsi="Times New Roman" w:cs="Times New Roman"/>
          <w:color w:val="1E1E1E"/>
          <w:sz w:val="28"/>
          <w:szCs w:val="28"/>
        </w:rPr>
        <w:t>АЛТАЙСКОГО КРАЯ</w:t>
      </w:r>
    </w:p>
    <w:p w:rsidR="00995B1B" w:rsidRPr="00447758" w:rsidRDefault="00995B1B" w:rsidP="00995B1B">
      <w:pPr>
        <w:spacing w:after="0" w:line="240" w:lineRule="auto"/>
        <w:ind w:firstLine="150"/>
        <w:jc w:val="center"/>
        <w:rPr>
          <w:rFonts w:ascii="Times New Roman" w:eastAsia="Times New Roman" w:hAnsi="Times New Roman" w:cs="Times New Roman"/>
          <w:color w:val="1E1E1E"/>
          <w:sz w:val="28"/>
          <w:szCs w:val="28"/>
        </w:rPr>
      </w:pPr>
    </w:p>
    <w:p w:rsidR="00995B1B" w:rsidRPr="00447758" w:rsidRDefault="0076652C" w:rsidP="00995B1B">
      <w:pPr>
        <w:spacing w:after="0" w:line="240" w:lineRule="auto"/>
        <w:ind w:firstLine="150"/>
        <w:jc w:val="center"/>
        <w:rPr>
          <w:rFonts w:ascii="Times New Roman" w:eastAsia="Times New Roman" w:hAnsi="Times New Roman" w:cs="Times New Roman"/>
          <w:color w:val="1E1E1E"/>
          <w:sz w:val="28"/>
          <w:szCs w:val="28"/>
        </w:rPr>
      </w:pPr>
      <w:r>
        <w:rPr>
          <w:rFonts w:ascii="Times New Roman" w:eastAsia="Times New Roman" w:hAnsi="Times New Roman" w:cs="Times New Roman"/>
          <w:color w:val="1E1E1E"/>
          <w:sz w:val="28"/>
          <w:szCs w:val="28"/>
        </w:rPr>
        <w:t>ПОСТАНОВЛЕНИЕ</w:t>
      </w:r>
    </w:p>
    <w:p w:rsidR="00995B1B" w:rsidRPr="00447758" w:rsidRDefault="00995B1B" w:rsidP="00995B1B">
      <w:pPr>
        <w:spacing w:after="0" w:line="240" w:lineRule="auto"/>
        <w:ind w:firstLine="150"/>
        <w:jc w:val="center"/>
        <w:rPr>
          <w:rFonts w:ascii="Times New Roman" w:eastAsia="Times New Roman" w:hAnsi="Times New Roman" w:cs="Times New Roman"/>
          <w:color w:val="1E1E1E"/>
          <w:sz w:val="28"/>
          <w:szCs w:val="28"/>
        </w:rPr>
      </w:pPr>
    </w:p>
    <w:p w:rsidR="00447758" w:rsidRPr="00447758" w:rsidRDefault="00447758" w:rsidP="00995B1B">
      <w:pPr>
        <w:spacing w:after="0" w:line="240" w:lineRule="auto"/>
        <w:ind w:firstLine="150"/>
        <w:rPr>
          <w:rFonts w:ascii="Times New Roman" w:eastAsia="Times New Roman" w:hAnsi="Times New Roman" w:cs="Times New Roman"/>
          <w:color w:val="1E1E1E"/>
          <w:sz w:val="28"/>
          <w:szCs w:val="28"/>
        </w:rPr>
      </w:pPr>
      <w:bookmarkStart w:id="0" w:name="_GoBack"/>
      <w:bookmarkEnd w:id="0"/>
    </w:p>
    <w:p w:rsidR="00995B1B" w:rsidRPr="00447758" w:rsidRDefault="0076652C" w:rsidP="00995B1B">
      <w:pPr>
        <w:spacing w:after="0" w:line="240" w:lineRule="auto"/>
        <w:ind w:firstLine="150"/>
        <w:rPr>
          <w:rFonts w:ascii="Times New Roman" w:eastAsia="Times New Roman" w:hAnsi="Times New Roman" w:cs="Times New Roman"/>
          <w:color w:val="1E1E1E"/>
          <w:sz w:val="28"/>
          <w:szCs w:val="28"/>
        </w:rPr>
      </w:pPr>
      <w:r>
        <w:rPr>
          <w:rFonts w:ascii="Times New Roman" w:eastAsia="Times New Roman" w:hAnsi="Times New Roman" w:cs="Times New Roman"/>
          <w:color w:val="1E1E1E"/>
          <w:sz w:val="28"/>
          <w:szCs w:val="28"/>
        </w:rPr>
        <w:t>от 07 сентября 2018 года       №18</w:t>
      </w:r>
      <w:r w:rsidR="00447758" w:rsidRPr="00447758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                       </w:t>
      </w:r>
      <w:r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               с. Усть-Козлуха</w:t>
      </w:r>
    </w:p>
    <w:p w:rsidR="00995B1B" w:rsidRPr="00995B1B" w:rsidRDefault="00995B1B" w:rsidP="00995B1B">
      <w:pPr>
        <w:spacing w:after="0" w:line="240" w:lineRule="auto"/>
        <w:ind w:firstLine="150"/>
        <w:jc w:val="both"/>
        <w:rPr>
          <w:rFonts w:ascii="Times New Roman" w:eastAsia="Times New Roman" w:hAnsi="Times New Roman" w:cs="Times New Roman"/>
          <w:color w:val="1E1E1E"/>
          <w:sz w:val="28"/>
          <w:szCs w:val="28"/>
        </w:rPr>
      </w:pPr>
    </w:p>
    <w:p w:rsidR="00995B1B" w:rsidRPr="00995B1B" w:rsidRDefault="00995B1B" w:rsidP="00995B1B">
      <w:pPr>
        <w:spacing w:after="0" w:line="240" w:lineRule="auto"/>
        <w:ind w:firstLine="150"/>
        <w:jc w:val="both"/>
        <w:rPr>
          <w:rFonts w:ascii="Times New Roman" w:eastAsia="Times New Roman" w:hAnsi="Times New Roman" w:cs="Times New Roman"/>
          <w:color w:val="1E1E1E"/>
          <w:sz w:val="28"/>
          <w:szCs w:val="28"/>
        </w:rPr>
      </w:pPr>
      <w:r w:rsidRPr="00995B1B">
        <w:rPr>
          <w:rFonts w:ascii="Times New Roman" w:eastAsia="Times New Roman" w:hAnsi="Times New Roman" w:cs="Times New Roman"/>
          <w:color w:val="1E1E1E"/>
          <w:sz w:val="28"/>
          <w:szCs w:val="28"/>
        </w:rPr>
        <w:t> В соответствии со статьей 15   Федерального   закона от 25.12.2008 № 273-ФЗ «О противодействии коррупции», постановлением Правительства Российской Федерации от 05.03.2018 № 228 «О реестре лиц, уволенных в связи с утратой доверия»:</w:t>
      </w:r>
    </w:p>
    <w:p w:rsidR="00995B1B" w:rsidRPr="00995B1B" w:rsidRDefault="00995B1B" w:rsidP="00995B1B">
      <w:pPr>
        <w:spacing w:after="0" w:line="240" w:lineRule="auto"/>
        <w:ind w:firstLine="150"/>
        <w:jc w:val="both"/>
        <w:rPr>
          <w:rFonts w:ascii="Times New Roman" w:eastAsia="Times New Roman" w:hAnsi="Times New Roman" w:cs="Times New Roman"/>
          <w:color w:val="1E1E1E"/>
          <w:sz w:val="28"/>
          <w:szCs w:val="28"/>
        </w:rPr>
      </w:pPr>
      <w:r w:rsidRPr="00995B1B">
        <w:rPr>
          <w:rFonts w:ascii="Times New Roman" w:eastAsia="Times New Roman" w:hAnsi="Times New Roman" w:cs="Times New Roman"/>
          <w:color w:val="1E1E1E"/>
          <w:sz w:val="28"/>
          <w:szCs w:val="28"/>
        </w:rPr>
        <w:t> </w:t>
      </w:r>
    </w:p>
    <w:p w:rsidR="00995B1B" w:rsidRPr="00995B1B" w:rsidRDefault="00995B1B" w:rsidP="00995B1B">
      <w:pPr>
        <w:spacing w:after="0" w:line="240" w:lineRule="auto"/>
        <w:ind w:firstLine="150"/>
        <w:jc w:val="both"/>
        <w:rPr>
          <w:rFonts w:ascii="Times New Roman" w:eastAsia="Times New Roman" w:hAnsi="Times New Roman" w:cs="Times New Roman"/>
          <w:color w:val="1E1E1E"/>
          <w:sz w:val="28"/>
          <w:szCs w:val="28"/>
        </w:rPr>
      </w:pPr>
      <w:r w:rsidRPr="00995B1B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1. </w:t>
      </w:r>
      <w:r w:rsidR="00447758">
        <w:rPr>
          <w:rFonts w:ascii="Times New Roman" w:eastAsia="Times New Roman" w:hAnsi="Times New Roman" w:cs="Times New Roman"/>
          <w:color w:val="1E1E1E"/>
          <w:sz w:val="28"/>
          <w:szCs w:val="28"/>
        </w:rPr>
        <w:t>Опреде</w:t>
      </w:r>
      <w:r w:rsidR="0076652C">
        <w:rPr>
          <w:rFonts w:ascii="Times New Roman" w:eastAsia="Times New Roman" w:hAnsi="Times New Roman" w:cs="Times New Roman"/>
          <w:color w:val="1E1E1E"/>
          <w:sz w:val="28"/>
          <w:szCs w:val="28"/>
        </w:rPr>
        <w:t>лить  главу</w:t>
      </w:r>
      <w:r w:rsidR="00447758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 Администрации</w:t>
      </w:r>
      <w:r w:rsidR="0076652C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 Усть-Козлухинского сельсовета </w:t>
      </w:r>
      <w:r w:rsidR="00447758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 Краснощёковско</w:t>
      </w:r>
      <w:r w:rsidR="0076652C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го района Алтайского края </w:t>
      </w:r>
      <w:r w:rsidRPr="00995B1B">
        <w:rPr>
          <w:rFonts w:ascii="Times New Roman" w:eastAsia="Times New Roman" w:hAnsi="Times New Roman" w:cs="Times New Roman"/>
          <w:color w:val="1E1E1E"/>
          <w:sz w:val="28"/>
          <w:szCs w:val="28"/>
        </w:rPr>
        <w:t>должностным лицом, ответственным за направление сведений в уполномоченный гос</w:t>
      </w:r>
      <w:r w:rsidR="00447758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ударственный орган  </w:t>
      </w:r>
      <w:r w:rsidRPr="00995B1B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для их включения в реестр лиц, уволенных в связи с </w:t>
      </w:r>
      <w:r w:rsidR="00447758">
        <w:rPr>
          <w:rFonts w:ascii="Times New Roman" w:eastAsia="Times New Roman" w:hAnsi="Times New Roman" w:cs="Times New Roman"/>
          <w:color w:val="1E1E1E"/>
          <w:sz w:val="28"/>
          <w:szCs w:val="28"/>
        </w:rPr>
        <w:t>утратой доверия</w:t>
      </w:r>
      <w:r w:rsidRPr="00995B1B">
        <w:rPr>
          <w:rFonts w:ascii="Times New Roman" w:eastAsia="Times New Roman" w:hAnsi="Times New Roman" w:cs="Times New Roman"/>
          <w:color w:val="1E1E1E"/>
          <w:sz w:val="28"/>
          <w:szCs w:val="28"/>
        </w:rPr>
        <w:t>, а также для исключения из реестра сведений.</w:t>
      </w:r>
    </w:p>
    <w:p w:rsidR="00995B1B" w:rsidRPr="00995B1B" w:rsidRDefault="00995B1B" w:rsidP="00995B1B">
      <w:pPr>
        <w:spacing w:after="0" w:line="240" w:lineRule="auto"/>
        <w:ind w:firstLine="150"/>
        <w:jc w:val="both"/>
        <w:rPr>
          <w:rFonts w:ascii="Times New Roman" w:eastAsia="Times New Roman" w:hAnsi="Times New Roman" w:cs="Times New Roman"/>
          <w:color w:val="1E1E1E"/>
          <w:sz w:val="28"/>
          <w:szCs w:val="28"/>
        </w:rPr>
      </w:pPr>
      <w:r w:rsidRPr="00995B1B">
        <w:rPr>
          <w:rFonts w:ascii="Times New Roman" w:eastAsia="Times New Roman" w:hAnsi="Times New Roman" w:cs="Times New Roman"/>
          <w:color w:val="1E1E1E"/>
          <w:sz w:val="28"/>
          <w:szCs w:val="28"/>
        </w:rPr>
        <w:t> </w:t>
      </w:r>
    </w:p>
    <w:p w:rsidR="00995B1B" w:rsidRDefault="00995B1B" w:rsidP="00995B1B">
      <w:pPr>
        <w:spacing w:after="0" w:line="240" w:lineRule="auto"/>
        <w:ind w:firstLine="150"/>
        <w:jc w:val="both"/>
        <w:rPr>
          <w:rFonts w:ascii="Times New Roman" w:eastAsia="Times New Roman" w:hAnsi="Times New Roman" w:cs="Times New Roman"/>
          <w:color w:val="1E1E1E"/>
          <w:sz w:val="28"/>
          <w:szCs w:val="28"/>
        </w:rPr>
      </w:pPr>
      <w:r w:rsidRPr="00995B1B">
        <w:rPr>
          <w:rFonts w:ascii="Times New Roman" w:eastAsia="Times New Roman" w:hAnsi="Times New Roman" w:cs="Times New Roman"/>
          <w:color w:val="1E1E1E"/>
          <w:sz w:val="28"/>
          <w:szCs w:val="28"/>
        </w:rPr>
        <w:t> 2.</w:t>
      </w:r>
      <w:proofErr w:type="gramStart"/>
      <w:r w:rsidRPr="00995B1B">
        <w:rPr>
          <w:rFonts w:ascii="Times New Roman" w:eastAsia="Times New Roman" w:hAnsi="Times New Roman" w:cs="Times New Roman"/>
          <w:color w:val="1E1E1E"/>
          <w:sz w:val="28"/>
          <w:szCs w:val="28"/>
        </w:rPr>
        <w:t>Контроль за</w:t>
      </w:r>
      <w:proofErr w:type="gramEnd"/>
      <w:r w:rsidRPr="00995B1B">
        <w:rPr>
          <w:rFonts w:ascii="Times New Roman" w:eastAsia="Times New Roman" w:hAnsi="Times New Roman" w:cs="Times New Roman"/>
          <w:color w:val="1E1E1E"/>
          <w:sz w:val="28"/>
          <w:szCs w:val="28"/>
        </w:rPr>
        <w:t xml:space="preserve"> исполнением настоящего распоряжения оставляю за собой.</w:t>
      </w:r>
    </w:p>
    <w:p w:rsidR="0076652C" w:rsidRDefault="0076652C" w:rsidP="00995B1B">
      <w:pPr>
        <w:spacing w:after="0" w:line="240" w:lineRule="auto"/>
        <w:ind w:firstLine="150"/>
        <w:jc w:val="both"/>
        <w:rPr>
          <w:rFonts w:ascii="Times New Roman" w:eastAsia="Times New Roman" w:hAnsi="Times New Roman" w:cs="Times New Roman"/>
          <w:color w:val="1E1E1E"/>
          <w:sz w:val="28"/>
          <w:szCs w:val="28"/>
        </w:rPr>
      </w:pPr>
    </w:p>
    <w:p w:rsidR="0076652C" w:rsidRDefault="0076652C" w:rsidP="00995B1B">
      <w:pPr>
        <w:spacing w:after="0" w:line="240" w:lineRule="auto"/>
        <w:ind w:firstLine="150"/>
        <w:jc w:val="both"/>
        <w:rPr>
          <w:rFonts w:ascii="Times New Roman" w:eastAsia="Times New Roman" w:hAnsi="Times New Roman" w:cs="Times New Roman"/>
          <w:color w:val="1E1E1E"/>
          <w:sz w:val="28"/>
          <w:szCs w:val="28"/>
        </w:rPr>
      </w:pPr>
    </w:p>
    <w:p w:rsidR="0076652C" w:rsidRDefault="0076652C" w:rsidP="00995B1B">
      <w:pPr>
        <w:spacing w:after="0" w:line="240" w:lineRule="auto"/>
        <w:ind w:firstLine="150"/>
        <w:jc w:val="both"/>
        <w:rPr>
          <w:rFonts w:ascii="Times New Roman" w:eastAsia="Times New Roman" w:hAnsi="Times New Roman" w:cs="Times New Roman"/>
          <w:color w:val="1E1E1E"/>
          <w:sz w:val="28"/>
          <w:szCs w:val="28"/>
        </w:rPr>
      </w:pPr>
    </w:p>
    <w:p w:rsidR="0076652C" w:rsidRPr="00995B1B" w:rsidRDefault="0076652C" w:rsidP="00995B1B">
      <w:pPr>
        <w:spacing w:after="0" w:line="240" w:lineRule="auto"/>
        <w:ind w:firstLine="150"/>
        <w:jc w:val="both"/>
        <w:rPr>
          <w:rFonts w:ascii="Times New Roman" w:eastAsia="Times New Roman" w:hAnsi="Times New Roman" w:cs="Times New Roman"/>
          <w:color w:val="1E1E1E"/>
          <w:sz w:val="28"/>
          <w:szCs w:val="28"/>
        </w:rPr>
      </w:pPr>
      <w:r>
        <w:rPr>
          <w:rFonts w:ascii="Times New Roman" w:eastAsia="Times New Roman" w:hAnsi="Times New Roman" w:cs="Times New Roman"/>
          <w:color w:val="1E1E1E"/>
          <w:sz w:val="28"/>
          <w:szCs w:val="28"/>
        </w:rPr>
        <w:t>Глава Администрации сельсовета                                 А.В. Михайлова</w:t>
      </w:r>
    </w:p>
    <w:p w:rsidR="006802E8" w:rsidRPr="00995B1B" w:rsidRDefault="006802E8">
      <w:pPr>
        <w:rPr>
          <w:rFonts w:ascii="Times New Roman" w:hAnsi="Times New Roman" w:cs="Times New Roman"/>
          <w:sz w:val="28"/>
          <w:szCs w:val="28"/>
        </w:rPr>
      </w:pPr>
    </w:p>
    <w:sectPr w:rsidR="006802E8" w:rsidRPr="00995B1B" w:rsidSect="006802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B1B"/>
    <w:rsid w:val="00447758"/>
    <w:rsid w:val="006802E8"/>
    <w:rsid w:val="0076652C"/>
    <w:rsid w:val="008931A0"/>
    <w:rsid w:val="00995B1B"/>
    <w:rsid w:val="00EF2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95B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95B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941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Anna</cp:lastModifiedBy>
  <cp:revision>2</cp:revision>
  <dcterms:created xsi:type="dcterms:W3CDTF">2018-10-05T05:43:00Z</dcterms:created>
  <dcterms:modified xsi:type="dcterms:W3CDTF">2018-10-05T05:43:00Z</dcterms:modified>
</cp:coreProperties>
</file>