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51D" w:rsidRPr="005D1553" w:rsidRDefault="00F50C0B" w:rsidP="00E1751D">
      <w:pPr>
        <w:autoSpaceDE w:val="0"/>
        <w:autoSpaceDN w:val="0"/>
        <w:adjustRightInd w:val="0"/>
        <w:jc w:val="center"/>
        <w:rPr>
          <w:rFonts w:ascii="Arial" w:hAnsi="Arial" w:cs="Arial"/>
        </w:rPr>
      </w:pPr>
      <w:r w:rsidRPr="005D1553">
        <w:rPr>
          <w:rFonts w:ascii="Arial" w:hAnsi="Arial" w:cs="Arial"/>
        </w:rPr>
        <w:t xml:space="preserve">СОВЕТ ДЕПУТАТОВ УСТЬ-КОЗЛУХИНСКОГО </w:t>
      </w:r>
      <w:r w:rsidR="00E1751D" w:rsidRPr="005D1553">
        <w:rPr>
          <w:rFonts w:ascii="Arial" w:hAnsi="Arial" w:cs="Arial"/>
        </w:rPr>
        <w:t>СЕЛЬСОВЕТА</w:t>
      </w:r>
    </w:p>
    <w:p w:rsidR="00E1751D" w:rsidRPr="005D1553" w:rsidRDefault="00E1751D" w:rsidP="00E1751D">
      <w:pPr>
        <w:autoSpaceDE w:val="0"/>
        <w:autoSpaceDN w:val="0"/>
        <w:adjustRightInd w:val="0"/>
        <w:jc w:val="center"/>
        <w:rPr>
          <w:rFonts w:ascii="Arial" w:hAnsi="Arial" w:cs="Arial"/>
        </w:rPr>
      </w:pPr>
      <w:r w:rsidRPr="005D1553">
        <w:rPr>
          <w:rFonts w:ascii="Arial" w:hAnsi="Arial" w:cs="Arial"/>
        </w:rPr>
        <w:t>КРАСНОЩЁКОВСКОГО РАЙОНА АЛТАЙСКОГО КРАЯ</w:t>
      </w:r>
    </w:p>
    <w:p w:rsidR="00E1751D" w:rsidRPr="005D1553" w:rsidRDefault="00E1751D" w:rsidP="00E1751D">
      <w:pPr>
        <w:autoSpaceDE w:val="0"/>
        <w:autoSpaceDN w:val="0"/>
        <w:adjustRightInd w:val="0"/>
        <w:rPr>
          <w:rFonts w:ascii="Arial" w:hAnsi="Arial" w:cs="Arial"/>
        </w:rPr>
      </w:pPr>
    </w:p>
    <w:p w:rsidR="00E1751D" w:rsidRPr="005D1553" w:rsidRDefault="002F23F8" w:rsidP="00E1751D">
      <w:pPr>
        <w:autoSpaceDE w:val="0"/>
        <w:autoSpaceDN w:val="0"/>
        <w:adjustRightInd w:val="0"/>
        <w:jc w:val="center"/>
        <w:rPr>
          <w:rFonts w:ascii="Arial" w:hAnsi="Arial" w:cs="Arial"/>
          <w:b/>
        </w:rPr>
      </w:pPr>
      <w:r w:rsidRPr="005D1553">
        <w:rPr>
          <w:rFonts w:ascii="Arial" w:hAnsi="Arial" w:cs="Arial"/>
        </w:rPr>
        <w:t xml:space="preserve">  РЕШЕНИЕ</w:t>
      </w:r>
    </w:p>
    <w:p w:rsidR="00E1751D" w:rsidRPr="005D1553" w:rsidRDefault="00E1751D" w:rsidP="00E1751D">
      <w:pPr>
        <w:autoSpaceDE w:val="0"/>
        <w:autoSpaceDN w:val="0"/>
        <w:adjustRightInd w:val="0"/>
        <w:rPr>
          <w:rFonts w:ascii="Arial" w:hAnsi="Arial" w:cs="Arial"/>
        </w:rPr>
      </w:pPr>
    </w:p>
    <w:p w:rsidR="007745AC" w:rsidRPr="005D1553" w:rsidRDefault="005D1553" w:rsidP="007745AC">
      <w:pPr>
        <w:overflowPunct w:val="0"/>
        <w:autoSpaceDE w:val="0"/>
        <w:autoSpaceDN w:val="0"/>
        <w:adjustRightInd w:val="0"/>
        <w:jc w:val="both"/>
        <w:textAlignment w:val="baseline"/>
        <w:rPr>
          <w:rFonts w:ascii="Arial" w:hAnsi="Arial" w:cs="Arial"/>
        </w:rPr>
      </w:pPr>
      <w:r>
        <w:rPr>
          <w:rFonts w:ascii="Arial" w:hAnsi="Arial" w:cs="Arial"/>
        </w:rPr>
        <w:t>«29</w:t>
      </w:r>
      <w:r w:rsidR="007745AC" w:rsidRPr="005D1553">
        <w:rPr>
          <w:rFonts w:ascii="Arial" w:hAnsi="Arial" w:cs="Arial"/>
        </w:rPr>
        <w:t xml:space="preserve">» </w:t>
      </w:r>
      <w:r w:rsidR="00F50C0B" w:rsidRPr="005D1553">
        <w:rPr>
          <w:rFonts w:ascii="Arial" w:hAnsi="Arial" w:cs="Arial"/>
        </w:rPr>
        <w:t>ноября</w:t>
      </w:r>
      <w:r w:rsidR="00A54AA9">
        <w:rPr>
          <w:rFonts w:ascii="Arial" w:hAnsi="Arial" w:cs="Arial"/>
        </w:rPr>
        <w:t xml:space="preserve"> 2018г.</w:t>
      </w:r>
      <w:r w:rsidR="007745AC" w:rsidRPr="005D1553">
        <w:rPr>
          <w:rFonts w:ascii="Arial" w:hAnsi="Arial" w:cs="Arial"/>
        </w:rPr>
        <w:t xml:space="preserve"> </w:t>
      </w:r>
      <w:r w:rsidR="00F50C0B" w:rsidRPr="005D1553">
        <w:rPr>
          <w:rFonts w:ascii="Arial" w:hAnsi="Arial" w:cs="Arial"/>
        </w:rPr>
        <w:t>№ 20</w:t>
      </w:r>
      <w:r w:rsidR="007745AC" w:rsidRPr="005D1553">
        <w:rPr>
          <w:rFonts w:ascii="Arial" w:hAnsi="Arial" w:cs="Arial"/>
        </w:rPr>
        <w:t xml:space="preserve">                                                                        с. </w:t>
      </w:r>
      <w:r w:rsidR="00F50C0B" w:rsidRPr="005D1553">
        <w:rPr>
          <w:rFonts w:ascii="Arial" w:hAnsi="Arial" w:cs="Arial"/>
        </w:rPr>
        <w:t>Усть-Козлуха</w:t>
      </w:r>
    </w:p>
    <w:p w:rsidR="007745AC" w:rsidRPr="005D1553" w:rsidRDefault="007745AC" w:rsidP="007745AC">
      <w:pPr>
        <w:overflowPunct w:val="0"/>
        <w:autoSpaceDE w:val="0"/>
        <w:autoSpaceDN w:val="0"/>
        <w:adjustRightInd w:val="0"/>
        <w:jc w:val="both"/>
        <w:textAlignment w:val="baseline"/>
        <w:rPr>
          <w:rFonts w:ascii="Arial" w:hAnsi="Arial" w:cs="Arial"/>
        </w:rPr>
      </w:pPr>
    </w:p>
    <w:p w:rsidR="007745AC" w:rsidRPr="005D1553" w:rsidRDefault="007745AC" w:rsidP="007745AC">
      <w:pPr>
        <w:rPr>
          <w:rFonts w:ascii="Arial" w:hAnsi="Arial" w:cs="Arial"/>
        </w:rPr>
      </w:pPr>
      <w:bookmarkStart w:id="0" w:name="_GoBack"/>
      <w:r w:rsidRPr="005D1553">
        <w:rPr>
          <w:rFonts w:ascii="Arial" w:hAnsi="Arial" w:cs="Arial"/>
        </w:rPr>
        <w:t>О передаче комиссии по бюджету и финансам</w:t>
      </w:r>
    </w:p>
    <w:p w:rsidR="007745AC" w:rsidRPr="005D1553" w:rsidRDefault="007745AC" w:rsidP="007745AC">
      <w:pPr>
        <w:rPr>
          <w:rFonts w:ascii="Arial" w:hAnsi="Arial" w:cs="Arial"/>
        </w:rPr>
      </w:pPr>
      <w:r w:rsidRPr="005D1553">
        <w:rPr>
          <w:rFonts w:ascii="Arial" w:hAnsi="Arial" w:cs="Arial"/>
        </w:rPr>
        <w:t>района полномочий комиссии по бюджету и</w:t>
      </w:r>
    </w:p>
    <w:p w:rsidR="007745AC" w:rsidRPr="005D1553" w:rsidRDefault="007745AC" w:rsidP="007745AC">
      <w:pPr>
        <w:rPr>
          <w:rFonts w:ascii="Arial" w:hAnsi="Arial" w:cs="Arial"/>
        </w:rPr>
      </w:pPr>
      <w:r w:rsidRPr="005D1553">
        <w:rPr>
          <w:rFonts w:ascii="Arial" w:hAnsi="Arial" w:cs="Arial"/>
        </w:rPr>
        <w:t>финансам поселения по осуществлению внешнего</w:t>
      </w:r>
    </w:p>
    <w:p w:rsidR="007745AC" w:rsidRPr="005D1553" w:rsidRDefault="007745AC" w:rsidP="007745AC">
      <w:pPr>
        <w:rPr>
          <w:rFonts w:ascii="Arial" w:hAnsi="Arial" w:cs="Arial"/>
          <w:u w:val="single"/>
        </w:rPr>
      </w:pPr>
      <w:r w:rsidRPr="005D1553">
        <w:rPr>
          <w:rFonts w:ascii="Arial" w:hAnsi="Arial" w:cs="Arial"/>
        </w:rPr>
        <w:t>муниципального финансового контроля</w:t>
      </w:r>
    </w:p>
    <w:bookmarkEnd w:id="0"/>
    <w:p w:rsidR="007745AC" w:rsidRPr="005D1553" w:rsidRDefault="007745AC" w:rsidP="007745AC">
      <w:pPr>
        <w:overflowPunct w:val="0"/>
        <w:autoSpaceDE w:val="0"/>
        <w:autoSpaceDN w:val="0"/>
        <w:adjustRightInd w:val="0"/>
        <w:textAlignment w:val="baseline"/>
        <w:rPr>
          <w:rFonts w:ascii="Arial" w:hAnsi="Arial" w:cs="Arial"/>
        </w:rPr>
      </w:pPr>
    </w:p>
    <w:p w:rsidR="007745AC" w:rsidRPr="005D1553" w:rsidRDefault="007745AC" w:rsidP="007745AC">
      <w:pPr>
        <w:overflowPunct w:val="0"/>
        <w:autoSpaceDE w:val="0"/>
        <w:autoSpaceDN w:val="0"/>
        <w:adjustRightInd w:val="0"/>
        <w:textAlignment w:val="baseline"/>
        <w:rPr>
          <w:rFonts w:ascii="Arial" w:hAnsi="Arial" w:cs="Arial"/>
        </w:rPr>
      </w:pPr>
    </w:p>
    <w:p w:rsidR="007745AC" w:rsidRPr="005D1553" w:rsidRDefault="007745AC" w:rsidP="007745AC">
      <w:pPr>
        <w:ind w:firstLine="709"/>
        <w:contextualSpacing/>
        <w:jc w:val="both"/>
        <w:rPr>
          <w:rFonts w:ascii="Arial" w:hAnsi="Arial" w:cs="Arial"/>
        </w:rPr>
      </w:pPr>
      <w:r w:rsidRPr="005D1553">
        <w:rPr>
          <w:rFonts w:ascii="Arial" w:hAnsi="Arial" w:cs="Arial"/>
        </w:rPr>
        <w:t>В соответствии со статьей 264.4 Бюджетного кодекса Российской Федерации, статьей 15 Федерального закона от 06.10.2003№ 131-ФЗ «Об общих принципах организации местного самоуправления в Ро</w:t>
      </w:r>
      <w:r w:rsidR="00F50C0B" w:rsidRPr="005D1553">
        <w:rPr>
          <w:rFonts w:ascii="Arial" w:hAnsi="Arial" w:cs="Arial"/>
        </w:rPr>
        <w:t>ссийской Федерации», руководствуясь Уставом</w:t>
      </w:r>
      <w:r w:rsidRPr="005D1553">
        <w:rPr>
          <w:rFonts w:ascii="Arial" w:hAnsi="Arial" w:cs="Arial"/>
        </w:rPr>
        <w:t xml:space="preserve"> поселения представительный орган решил:</w:t>
      </w:r>
    </w:p>
    <w:p w:rsidR="007745AC" w:rsidRPr="005D1553" w:rsidRDefault="007745AC" w:rsidP="007745AC">
      <w:pPr>
        <w:ind w:firstLine="709"/>
        <w:contextualSpacing/>
        <w:jc w:val="both"/>
        <w:rPr>
          <w:rFonts w:ascii="Arial" w:hAnsi="Arial" w:cs="Arial"/>
        </w:rPr>
      </w:pPr>
      <w:r w:rsidRPr="005D1553">
        <w:rPr>
          <w:rFonts w:ascii="Arial" w:hAnsi="Arial" w:cs="Arial"/>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5D1553" w:rsidRDefault="007745AC" w:rsidP="007745AC">
      <w:pPr>
        <w:ind w:firstLine="709"/>
        <w:contextualSpacing/>
        <w:jc w:val="both"/>
        <w:rPr>
          <w:rFonts w:ascii="Arial" w:hAnsi="Arial" w:cs="Arial"/>
        </w:rPr>
      </w:pPr>
      <w:r w:rsidRPr="005D1553">
        <w:rPr>
          <w:rFonts w:ascii="Arial" w:hAnsi="Arial" w:cs="Arial"/>
        </w:rPr>
        <w:t>2. Заключить с представительным органом 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5D1553" w:rsidRDefault="007745AC" w:rsidP="007745AC">
      <w:pPr>
        <w:ind w:firstLine="709"/>
        <w:contextualSpacing/>
        <w:jc w:val="both"/>
        <w:rPr>
          <w:rFonts w:ascii="Arial" w:hAnsi="Arial" w:cs="Arial"/>
        </w:rPr>
      </w:pPr>
      <w:r w:rsidRPr="005D1553">
        <w:rPr>
          <w:rFonts w:ascii="Arial" w:hAnsi="Arial" w:cs="Arial"/>
        </w:rPr>
        <w:t>3. Настоящее решение вступает в силу с момента принятия</w:t>
      </w:r>
    </w:p>
    <w:p w:rsidR="007745AC" w:rsidRPr="005D1553" w:rsidRDefault="007745AC" w:rsidP="007745AC">
      <w:pPr>
        <w:ind w:firstLine="709"/>
        <w:contextualSpacing/>
        <w:jc w:val="both"/>
        <w:rPr>
          <w:rFonts w:ascii="Arial" w:hAnsi="Arial" w:cs="Arial"/>
        </w:rPr>
      </w:pPr>
      <w:r w:rsidRPr="005D1553">
        <w:rPr>
          <w:rFonts w:ascii="Arial" w:hAnsi="Arial" w:cs="Arial"/>
        </w:rPr>
        <w:t>4. Контроль за исполнением настоящего решения возложить на комиссию по бюджету и финансам.</w:t>
      </w:r>
    </w:p>
    <w:p w:rsidR="007745AC" w:rsidRPr="005D1553" w:rsidRDefault="007745AC" w:rsidP="007745AC">
      <w:pPr>
        <w:overflowPunct w:val="0"/>
        <w:autoSpaceDE w:val="0"/>
        <w:autoSpaceDN w:val="0"/>
        <w:adjustRightInd w:val="0"/>
        <w:jc w:val="both"/>
        <w:textAlignment w:val="baseline"/>
        <w:rPr>
          <w:rFonts w:ascii="Arial" w:hAnsi="Arial" w:cs="Arial"/>
        </w:rPr>
      </w:pPr>
    </w:p>
    <w:p w:rsidR="007745AC" w:rsidRPr="005D1553" w:rsidRDefault="007745AC" w:rsidP="007745AC">
      <w:pPr>
        <w:overflowPunct w:val="0"/>
        <w:autoSpaceDE w:val="0"/>
        <w:autoSpaceDN w:val="0"/>
        <w:adjustRightInd w:val="0"/>
        <w:jc w:val="both"/>
        <w:textAlignment w:val="baseline"/>
        <w:rPr>
          <w:rFonts w:ascii="Arial" w:hAnsi="Arial" w:cs="Arial"/>
        </w:rPr>
      </w:pPr>
    </w:p>
    <w:p w:rsidR="007745AC" w:rsidRPr="005D1553" w:rsidRDefault="007745AC" w:rsidP="007745AC">
      <w:pPr>
        <w:overflowPunct w:val="0"/>
        <w:autoSpaceDE w:val="0"/>
        <w:autoSpaceDN w:val="0"/>
        <w:adjustRightInd w:val="0"/>
        <w:jc w:val="both"/>
        <w:textAlignment w:val="baseline"/>
        <w:rPr>
          <w:rFonts w:ascii="Arial" w:hAnsi="Arial" w:cs="Arial"/>
        </w:rPr>
      </w:pPr>
    </w:p>
    <w:p w:rsidR="007745AC" w:rsidRPr="005D1553" w:rsidRDefault="007745AC" w:rsidP="007745AC">
      <w:pPr>
        <w:overflowPunct w:val="0"/>
        <w:autoSpaceDE w:val="0"/>
        <w:autoSpaceDN w:val="0"/>
        <w:adjustRightInd w:val="0"/>
        <w:jc w:val="both"/>
        <w:textAlignment w:val="baseline"/>
        <w:rPr>
          <w:rFonts w:ascii="Arial" w:hAnsi="Arial" w:cs="Arial"/>
        </w:rPr>
      </w:pPr>
    </w:p>
    <w:p w:rsidR="007745AC" w:rsidRPr="005D1553" w:rsidRDefault="007745AC" w:rsidP="007745AC">
      <w:pPr>
        <w:overflowPunct w:val="0"/>
        <w:autoSpaceDE w:val="0"/>
        <w:autoSpaceDN w:val="0"/>
        <w:adjustRightInd w:val="0"/>
        <w:jc w:val="both"/>
        <w:textAlignment w:val="baseline"/>
        <w:rPr>
          <w:rFonts w:ascii="Arial" w:hAnsi="Arial" w:cs="Arial"/>
        </w:rPr>
      </w:pPr>
    </w:p>
    <w:p w:rsidR="00E1751D" w:rsidRPr="005D1553" w:rsidRDefault="00F50C0B" w:rsidP="00F50C0B">
      <w:pPr>
        <w:overflowPunct w:val="0"/>
        <w:autoSpaceDE w:val="0"/>
        <w:autoSpaceDN w:val="0"/>
        <w:adjustRightInd w:val="0"/>
        <w:jc w:val="both"/>
        <w:textAlignment w:val="baseline"/>
        <w:rPr>
          <w:rFonts w:ascii="Arial" w:hAnsi="Arial" w:cs="Arial"/>
        </w:rPr>
      </w:pPr>
      <w:r w:rsidRPr="005D1553">
        <w:rPr>
          <w:rFonts w:ascii="Arial" w:hAnsi="Arial" w:cs="Arial"/>
        </w:rPr>
        <w:t xml:space="preserve">                            </w:t>
      </w:r>
      <w:r w:rsidR="007745AC" w:rsidRPr="005D1553">
        <w:rPr>
          <w:rFonts w:ascii="Arial" w:hAnsi="Arial" w:cs="Arial"/>
        </w:rPr>
        <w:t xml:space="preserve">Глава </w:t>
      </w:r>
      <w:r w:rsidRPr="005D1553">
        <w:rPr>
          <w:rFonts w:ascii="Arial" w:hAnsi="Arial" w:cs="Arial"/>
        </w:rPr>
        <w:t>сельсовета</w:t>
      </w:r>
      <w:r w:rsidRPr="005D1553">
        <w:rPr>
          <w:rFonts w:ascii="Arial" w:hAnsi="Arial" w:cs="Arial"/>
        </w:rPr>
        <w:tab/>
      </w:r>
      <w:r w:rsidRPr="005D1553">
        <w:rPr>
          <w:rFonts w:ascii="Arial" w:hAnsi="Arial" w:cs="Arial"/>
        </w:rPr>
        <w:tab/>
        <w:t xml:space="preserve">                       </w:t>
      </w:r>
      <w:r w:rsidRPr="005D1553">
        <w:rPr>
          <w:rFonts w:ascii="Arial" w:hAnsi="Arial" w:cs="Arial"/>
        </w:rPr>
        <w:tab/>
        <w:t xml:space="preserve">И.В. Кайзер </w:t>
      </w:r>
    </w:p>
    <w:sectPr w:rsidR="00E1751D" w:rsidRPr="005D1553" w:rsidSect="001F4D5C">
      <w:pgSz w:w="12240" w:h="15840"/>
      <w:pgMar w:top="709" w:right="567" w:bottom="426" w:left="127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51D"/>
    <w:rsid w:val="001F4D5C"/>
    <w:rsid w:val="0028770A"/>
    <w:rsid w:val="002942DE"/>
    <w:rsid w:val="002A1C38"/>
    <w:rsid w:val="002B447B"/>
    <w:rsid w:val="002F23F8"/>
    <w:rsid w:val="003A15DF"/>
    <w:rsid w:val="005D1553"/>
    <w:rsid w:val="005F0CB2"/>
    <w:rsid w:val="006F0FF6"/>
    <w:rsid w:val="007745AC"/>
    <w:rsid w:val="00793020"/>
    <w:rsid w:val="007E6236"/>
    <w:rsid w:val="00993F92"/>
    <w:rsid w:val="00A45614"/>
    <w:rsid w:val="00A54AA9"/>
    <w:rsid w:val="00B532B6"/>
    <w:rsid w:val="00CD47A4"/>
    <w:rsid w:val="00E1751D"/>
    <w:rsid w:val="00E40EBA"/>
    <w:rsid w:val="00EF10C2"/>
    <w:rsid w:val="00F27317"/>
    <w:rsid w:val="00F50C0B"/>
    <w:rsid w:val="00FF75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6DE83"/>
  <w15:docId w15:val="{B4E27E1A-248F-4C17-AC92-B99FBB816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193</Words>
  <Characters>1103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1294</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Soft</cp:lastModifiedBy>
  <cp:revision>5</cp:revision>
  <cp:lastPrinted>2020-06-03T03:45:00Z</cp:lastPrinted>
  <dcterms:created xsi:type="dcterms:W3CDTF">2020-06-01T04:47:00Z</dcterms:created>
  <dcterms:modified xsi:type="dcterms:W3CDTF">2020-06-05T04:19:00Z</dcterms:modified>
</cp:coreProperties>
</file>