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B39" w:rsidRPr="003B1B39" w:rsidRDefault="003B1B39" w:rsidP="003B1B39">
      <w:pPr>
        <w:spacing w:after="0"/>
        <w:jc w:val="center"/>
        <w:rPr>
          <w:rFonts w:ascii="Times New Roman" w:hAnsi="Times New Roman" w:cs="Times New Roman"/>
          <w:b/>
        </w:rPr>
      </w:pPr>
      <w:r w:rsidRPr="003B1B39">
        <w:rPr>
          <w:rFonts w:ascii="Times New Roman" w:hAnsi="Times New Roman" w:cs="Times New Roman"/>
          <w:b/>
        </w:rPr>
        <w:t>АДМИНИСТРАЦИЯ  КАРПОВСКОГО  СЕЛЬСОВЕТА</w:t>
      </w:r>
    </w:p>
    <w:p w:rsidR="003B1B39" w:rsidRPr="003B1B39" w:rsidRDefault="003B1B39" w:rsidP="003B1B39">
      <w:pPr>
        <w:spacing w:after="0"/>
        <w:jc w:val="center"/>
        <w:rPr>
          <w:rFonts w:ascii="Times New Roman" w:hAnsi="Times New Roman" w:cs="Times New Roman"/>
          <w:b/>
        </w:rPr>
      </w:pPr>
      <w:r w:rsidRPr="003B1B39">
        <w:rPr>
          <w:rFonts w:ascii="Times New Roman" w:hAnsi="Times New Roman" w:cs="Times New Roman"/>
          <w:b/>
        </w:rPr>
        <w:t>КРАСНОЩЁКОВСКОГО  РАЙОНА  АЛТАЙСКОГО  КРАЯ</w:t>
      </w:r>
    </w:p>
    <w:p w:rsidR="003B1B39" w:rsidRPr="003B1B39" w:rsidRDefault="003B1B39" w:rsidP="003B1B39">
      <w:pPr>
        <w:spacing w:after="0"/>
        <w:jc w:val="center"/>
        <w:rPr>
          <w:rFonts w:ascii="Times New Roman" w:hAnsi="Times New Roman" w:cs="Times New Roman"/>
          <w:b/>
        </w:rPr>
      </w:pPr>
    </w:p>
    <w:p w:rsidR="003B1B39" w:rsidRPr="003B1B39" w:rsidRDefault="003B1B39" w:rsidP="003B1B39">
      <w:pPr>
        <w:spacing w:after="0"/>
        <w:rPr>
          <w:rFonts w:ascii="Times New Roman" w:hAnsi="Times New Roman" w:cs="Times New Roman"/>
          <w:b/>
        </w:rPr>
      </w:pPr>
    </w:p>
    <w:p w:rsidR="003B1B39" w:rsidRPr="003B1B39" w:rsidRDefault="003B1B39" w:rsidP="003B1B39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3B1B39">
        <w:rPr>
          <w:rFonts w:ascii="Times New Roman" w:hAnsi="Times New Roman" w:cs="Times New Roman"/>
          <w:b/>
        </w:rPr>
        <w:t>П</w:t>
      </w:r>
      <w:proofErr w:type="gramEnd"/>
      <w:r w:rsidRPr="003B1B39">
        <w:rPr>
          <w:rFonts w:ascii="Times New Roman" w:hAnsi="Times New Roman" w:cs="Times New Roman"/>
          <w:b/>
        </w:rPr>
        <w:t xml:space="preserve"> О С Т А Н О В Л Е Н И Е  № 16</w:t>
      </w:r>
    </w:p>
    <w:p w:rsidR="003B1B39" w:rsidRPr="003B1B39" w:rsidRDefault="003B1B39" w:rsidP="003B1B39">
      <w:pPr>
        <w:spacing w:after="0"/>
        <w:jc w:val="center"/>
        <w:rPr>
          <w:rFonts w:ascii="Times New Roman" w:hAnsi="Times New Roman" w:cs="Times New Roman"/>
          <w:b/>
        </w:rPr>
      </w:pPr>
    </w:p>
    <w:p w:rsidR="003B1B39" w:rsidRPr="003B1B39" w:rsidRDefault="003B1B39" w:rsidP="003B1B39">
      <w:pPr>
        <w:spacing w:after="0"/>
        <w:jc w:val="center"/>
        <w:rPr>
          <w:rFonts w:ascii="Times New Roman" w:hAnsi="Times New Roman" w:cs="Times New Roman"/>
          <w:b/>
        </w:rPr>
      </w:pPr>
    </w:p>
    <w:p w:rsidR="003B1B39" w:rsidRPr="003B1B39" w:rsidRDefault="003B1B39" w:rsidP="003B1B3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1B39">
        <w:rPr>
          <w:rFonts w:ascii="Times New Roman" w:hAnsi="Times New Roman" w:cs="Times New Roman"/>
          <w:b/>
          <w:sz w:val="28"/>
          <w:szCs w:val="28"/>
        </w:rPr>
        <w:t>от 1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3B1B3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нояб</w:t>
      </w:r>
      <w:r w:rsidRPr="003B1B39">
        <w:rPr>
          <w:rFonts w:ascii="Times New Roman" w:hAnsi="Times New Roman" w:cs="Times New Roman"/>
          <w:b/>
          <w:sz w:val="28"/>
          <w:szCs w:val="28"/>
        </w:rPr>
        <w:t xml:space="preserve">ря    2019 года.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Pr="003B1B3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spellStart"/>
      <w:r w:rsidRPr="003B1B39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Pr="003B1B39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3B1B39">
        <w:rPr>
          <w:rFonts w:ascii="Times New Roman" w:hAnsi="Times New Roman" w:cs="Times New Roman"/>
          <w:b/>
          <w:sz w:val="28"/>
          <w:szCs w:val="28"/>
        </w:rPr>
        <w:t>арпово</w:t>
      </w:r>
      <w:proofErr w:type="spellEnd"/>
      <w:r w:rsidRPr="003B1B39">
        <w:rPr>
          <w:rFonts w:ascii="Times New Roman" w:hAnsi="Times New Roman" w:cs="Times New Roman"/>
          <w:b/>
          <w:sz w:val="28"/>
          <w:szCs w:val="28"/>
        </w:rPr>
        <w:t xml:space="preserve"> Второе </w:t>
      </w:r>
    </w:p>
    <w:p w:rsidR="003B1B39" w:rsidRPr="003B1B39" w:rsidRDefault="003B1B39" w:rsidP="003B1B39">
      <w:pPr>
        <w:suppressAutoHyphens/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1E0"/>
      </w:tblPr>
      <w:tblGrid>
        <w:gridCol w:w="4928"/>
      </w:tblGrid>
      <w:tr w:rsidR="003B1B39" w:rsidRPr="003B1B39" w:rsidTr="003B1B39">
        <w:tc>
          <w:tcPr>
            <w:tcW w:w="4928" w:type="dxa"/>
          </w:tcPr>
          <w:p w:rsidR="003B1B39" w:rsidRPr="003B1B39" w:rsidRDefault="003B1B39" w:rsidP="003B1B39">
            <w:pPr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b/>
                <w:sz w:val="28"/>
                <w:szCs w:val="28"/>
              </w:rPr>
              <w:t>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</w:t>
            </w:r>
          </w:p>
          <w:p w:rsidR="003B1B39" w:rsidRPr="003B1B39" w:rsidRDefault="003B1B39" w:rsidP="003B1B39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exact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3B1B39" w:rsidRPr="003B1B39" w:rsidRDefault="003B1B39" w:rsidP="003B1B39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В соответствии  с Федеральными законами от 07.06.2017 № 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19.06.2004 № 54-ФЗ «О собраниях, митингах, демонстрациях, шествиях и пикетированиях», статьёй 40 Федерального закона от 06.10.2003 года № 131-ФЗ «Об общих принципах организации местного самоуправления в Российской Федерации»</w:t>
      </w:r>
      <w:r w:rsidRPr="003B1B3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3B1B39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3B1B39">
        <w:rPr>
          <w:rFonts w:ascii="Times New Roman" w:hAnsi="Times New Roman" w:cs="Times New Roman"/>
          <w:color w:val="000000"/>
          <w:sz w:val="28"/>
          <w:szCs w:val="28"/>
        </w:rPr>
        <w:t>ст. 38</w:t>
      </w:r>
      <w:r w:rsidRPr="003B1B39">
        <w:rPr>
          <w:rFonts w:ascii="Times New Roman" w:hAnsi="Times New Roman" w:cs="Times New Roman"/>
          <w:sz w:val="28"/>
          <w:szCs w:val="28"/>
        </w:rPr>
        <w:t xml:space="preserve"> Устава муниципального образования </w:t>
      </w:r>
      <w:proofErr w:type="spellStart"/>
      <w:r w:rsidRPr="003B1B39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3B1B39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края, 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ПОСТАНОВЛЯЮ: </w:t>
      </w:r>
    </w:p>
    <w:p w:rsidR="003B1B39" w:rsidRPr="003B1B39" w:rsidRDefault="003B1B39" w:rsidP="003B1B3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1. Утвердить Порядок предоставления помещений для проведения встреч депутатов с избирателями в муниципальном образовании </w:t>
      </w:r>
      <w:proofErr w:type="spellStart"/>
      <w:r w:rsidRPr="003B1B39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3B1B39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(Приложение № 1);</w:t>
      </w:r>
    </w:p>
    <w:p w:rsidR="003B1B39" w:rsidRPr="003B1B39" w:rsidRDefault="003B1B39" w:rsidP="003B1B3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2. Определить специально отведенные места  для проведения встреч депутатов с избирателями (Приложение № 2);</w:t>
      </w:r>
    </w:p>
    <w:p w:rsidR="003B1B39" w:rsidRPr="003B1B39" w:rsidRDefault="003B1B39" w:rsidP="003B1B3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3. Определить Перечень помещений, предоставляемых  для проведения встреч депутатов с избирателями (Приложение № 3).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4. Контроль исполнения настоящего постановления оставляю за собой.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1B39" w:rsidRPr="003B1B39" w:rsidRDefault="003B1B39" w:rsidP="003B1B39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3B1B39">
        <w:rPr>
          <w:rFonts w:ascii="Times New Roman" w:hAnsi="Times New Roman" w:cs="Times New Roman"/>
          <w:sz w:val="28"/>
          <w:szCs w:val="28"/>
        </w:rPr>
        <w:t>.о</w:t>
      </w:r>
      <w:proofErr w:type="gramStart"/>
      <w:r w:rsidRPr="003B1B39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3B1B39">
        <w:rPr>
          <w:rFonts w:ascii="Times New Roman" w:hAnsi="Times New Roman" w:cs="Times New Roman"/>
          <w:sz w:val="28"/>
          <w:szCs w:val="28"/>
        </w:rPr>
        <w:t>лавы Администрации сельсовета                  Н.В.Мухина</w:t>
      </w:r>
    </w:p>
    <w:p w:rsidR="003B1B39" w:rsidRPr="003B1B39" w:rsidRDefault="003B1B39" w:rsidP="003B1B39">
      <w:pPr>
        <w:suppressAutoHyphens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br w:type="page"/>
      </w:r>
      <w:r w:rsidRPr="003B1B39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3B1B39" w:rsidRPr="003B1B39" w:rsidRDefault="003B1B39" w:rsidP="003B1B39">
      <w:pPr>
        <w:suppressAutoHyphens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к постановлению администрации сельсовета</w:t>
      </w:r>
    </w:p>
    <w:p w:rsidR="003B1B39" w:rsidRPr="003B1B39" w:rsidRDefault="003B1B39" w:rsidP="003B1B39">
      <w:pPr>
        <w:suppressAutoHyphens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18.11.2019 г.</w:t>
      </w:r>
      <w:r w:rsidRPr="003B1B39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16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uppressAutoHyphens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proofErr w:type="spellStart"/>
      <w:r w:rsidRPr="003B1B39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3B1B39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 Алтайского края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B1B39">
        <w:rPr>
          <w:rFonts w:ascii="Times New Roman" w:hAnsi="Times New Roman" w:cs="Times New Roman"/>
          <w:sz w:val="28"/>
          <w:szCs w:val="28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proofErr w:type="spellStart"/>
      <w:r w:rsidRPr="003B1B39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3B1B39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 Алтайского края (далее - Порядок) разработан в соответствии с федеральными законами от 08.05.1994 N 3-ФЗ «О статусе члена Совета Федерации и статусе депутата Государственной Думы Федерального Собрания Российской Федерации», от 06.10.1999 N 184-ФЗ «Об общих принципах организации законодательных (представительных) и исполнительных органов государственной власти субъектов</w:t>
      </w:r>
      <w:proofErr w:type="gramEnd"/>
      <w:r w:rsidRPr="003B1B39">
        <w:rPr>
          <w:rFonts w:ascii="Times New Roman" w:hAnsi="Times New Roman" w:cs="Times New Roman"/>
          <w:sz w:val="28"/>
          <w:szCs w:val="28"/>
        </w:rPr>
        <w:t xml:space="preserve"> Российской Федерации», от 06.10.2003 N 131-ФЗ «Об общих принципах организации местного самоуправления в Российской Федерации».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Порядок регулирует предоставление помещений депутатам Государственной Думы Российской Федерации, Алтайского краевого Законодательного Собрания и Совета депутатов </w:t>
      </w:r>
      <w:proofErr w:type="spellStart"/>
      <w:r w:rsidRPr="003B1B39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3B1B39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 Алтайского края (далее - депутаты) для проведения встреч с избирателями в муниципальном образовании </w:t>
      </w:r>
      <w:proofErr w:type="spellStart"/>
      <w:r w:rsidRPr="003B1B39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3B1B39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 Алтайского края Алтайского края.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2. Помещения для встреч депутатов с избирателями в  селе </w:t>
      </w:r>
      <w:proofErr w:type="spellStart"/>
      <w:r w:rsidRPr="003B1B39">
        <w:rPr>
          <w:rFonts w:ascii="Times New Roman" w:hAnsi="Times New Roman" w:cs="Times New Roman"/>
          <w:sz w:val="28"/>
          <w:szCs w:val="28"/>
        </w:rPr>
        <w:t>Карпово</w:t>
      </w:r>
      <w:proofErr w:type="spellEnd"/>
      <w:proofErr w:type="gramStart"/>
      <w:r w:rsidRPr="003B1B39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3B1B39">
        <w:rPr>
          <w:rFonts w:ascii="Times New Roman" w:hAnsi="Times New Roman" w:cs="Times New Roman"/>
          <w:sz w:val="28"/>
          <w:szCs w:val="28"/>
        </w:rPr>
        <w:t xml:space="preserve">торое (далее - помещения) предоставляются Администрацией </w:t>
      </w:r>
      <w:proofErr w:type="spellStart"/>
      <w:r w:rsidRPr="003B1B39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3B1B39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 Алтайского края 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3. Помещения предоставляются депутату на безвозмездной основе в рабочие дни в промежутке с 09-00 до 17-00 часов, по пятницам и в предпраздничные дни с 09-00 до 16-00 часов.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4. Для предоставления помещения депутаты направляют письменное заявление о предоставлении помещения для проведения встречи с избирателями (далее - заявление о предоставлении помещения) в Администрацию </w:t>
      </w:r>
      <w:proofErr w:type="spellStart"/>
      <w:r w:rsidRPr="003B1B39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3B1B39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 Алтайского края в срок не позднее семи рабочих дней до дня проведения встречи.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5. В заявлении о предоставлении помещения указываются: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lastRenderedPageBreak/>
        <w:t>конкретное помещение из числа включенных в Перечень помещений, предоставляемых для проведения встреч депутатов с избирателями, утвержденный настоящим постановлением;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дата и время начала проведения встречи, продолжительность, примерное число участников, дата подачи заявления, контактный телефон депутата, либо его помощника, ответственного за проведение встречи.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6. Норма </w:t>
      </w:r>
      <w:proofErr w:type="gramStart"/>
      <w:r w:rsidRPr="003B1B39">
        <w:rPr>
          <w:rFonts w:ascii="Times New Roman" w:hAnsi="Times New Roman" w:cs="Times New Roman"/>
          <w:sz w:val="28"/>
          <w:szCs w:val="28"/>
        </w:rPr>
        <w:t>предельной</w:t>
      </w:r>
      <w:proofErr w:type="gramEnd"/>
      <w:r w:rsidRPr="003B1B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B39">
        <w:rPr>
          <w:rFonts w:ascii="Times New Roman" w:hAnsi="Times New Roman" w:cs="Times New Roman"/>
          <w:sz w:val="28"/>
          <w:szCs w:val="28"/>
        </w:rPr>
        <w:t>заполняемости</w:t>
      </w:r>
      <w:proofErr w:type="spellEnd"/>
      <w:r w:rsidRPr="003B1B39">
        <w:rPr>
          <w:rFonts w:ascii="Times New Roman" w:hAnsi="Times New Roman" w:cs="Times New Roman"/>
          <w:sz w:val="28"/>
          <w:szCs w:val="28"/>
        </w:rPr>
        <w:t xml:space="preserve"> помещений определяется по количеству посадочных мест.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7. Заявление о предоставлении помещения рассматривается администрацией </w:t>
      </w:r>
      <w:proofErr w:type="spellStart"/>
      <w:r w:rsidRPr="003B1B39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3B1B39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 Алтайского края в течение пяти рабочих дней со дня его получения.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8. Помещение не может быть использовано депутатом в случаях: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если помещение уже предоставлено администрацией сельсовета на ту же дату и время другому депутату в соответствии с настоящим Порядком;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подачи заявления на предоставление помещения в нерабочее время в соответствии с режимом работы администрации города.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9. О возможности (невозможности) использования помещения депутатом для проведения встречи с избирателями администрация города письменно сообщает депутату в пятидневный срок, указанный в пункте 7 Порядка.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В случаях невозможности использования помещения депутатом для проведения встречи с избирателями, указанных в пункте 8 Порядка, депутат вправе вновь направить заявление о выделении помещения на иную дату и (или) время с соблюдением требований настоящего Порядка.</w:t>
      </w: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pacing w:after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br w:type="page"/>
      </w:r>
      <w:r w:rsidRPr="003B1B3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                                                                        Приложение № 2</w:t>
      </w:r>
    </w:p>
    <w:p w:rsidR="003B1B39" w:rsidRPr="003B1B39" w:rsidRDefault="003B1B39" w:rsidP="003B1B39">
      <w:pPr>
        <w:suppressAutoHyphens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1B39">
        <w:rPr>
          <w:rFonts w:ascii="Times New Roman" w:hAnsi="Times New Roman" w:cs="Times New Roman"/>
          <w:sz w:val="28"/>
          <w:szCs w:val="28"/>
        </w:rPr>
        <w:t xml:space="preserve">дминистрации сельсовета </w:t>
      </w:r>
    </w:p>
    <w:p w:rsidR="003B1B39" w:rsidRPr="003B1B39" w:rsidRDefault="003B1B39" w:rsidP="003B1B39">
      <w:pPr>
        <w:suppressAutoHyphens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>18.11.2019г.</w:t>
      </w:r>
      <w:r w:rsidRPr="003B1B39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16</w:t>
      </w:r>
    </w:p>
    <w:p w:rsidR="003B1B39" w:rsidRPr="003B1B39" w:rsidRDefault="003B1B39" w:rsidP="003B1B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Специально отведенные места </w:t>
      </w:r>
    </w:p>
    <w:p w:rsidR="003B1B39" w:rsidRPr="003B1B39" w:rsidRDefault="003B1B39" w:rsidP="003B1B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для проведения встреч депутатов с избирателями</w:t>
      </w:r>
    </w:p>
    <w:p w:rsidR="003B1B39" w:rsidRPr="003B1B39" w:rsidRDefault="003B1B39" w:rsidP="003B1B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01"/>
        <w:gridCol w:w="4366"/>
        <w:gridCol w:w="4404"/>
      </w:tblGrid>
      <w:tr w:rsidR="003B1B39" w:rsidRPr="003B1B39" w:rsidTr="003B1B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Перечень мест</w:t>
            </w:r>
          </w:p>
        </w:tc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</w:t>
            </w:r>
          </w:p>
        </w:tc>
      </w:tr>
      <w:tr w:rsidR="003B1B39" w:rsidRPr="003B1B39" w:rsidTr="003B1B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B1B39" w:rsidRPr="003B1B39" w:rsidTr="003B1B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 xml:space="preserve">Актовый зал </w:t>
            </w:r>
            <w:proofErr w:type="spellStart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proofErr w:type="spellEnd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арпово</w:t>
            </w:r>
            <w:proofErr w:type="spellEnd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 xml:space="preserve"> Второе, ул.Школьная,12</w:t>
            </w:r>
          </w:p>
        </w:tc>
      </w:tr>
      <w:tr w:rsidR="003B1B39" w:rsidRPr="003B1B39" w:rsidTr="003B1B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Кабинет главы Администрации сельсовета</w:t>
            </w:r>
          </w:p>
        </w:tc>
        <w:tc>
          <w:tcPr>
            <w:tcW w:w="4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арпово</w:t>
            </w:r>
            <w:proofErr w:type="spellEnd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 xml:space="preserve"> Второе, ул.Школьная,8</w:t>
            </w:r>
          </w:p>
        </w:tc>
      </w:tr>
    </w:tbl>
    <w:p w:rsidR="003B1B39" w:rsidRPr="003B1B39" w:rsidRDefault="003B1B39" w:rsidP="003B1B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1B39" w:rsidRPr="003B1B39" w:rsidRDefault="003B1B39" w:rsidP="003B1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uppressAutoHyphens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к постановлению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B1B39">
        <w:rPr>
          <w:rFonts w:ascii="Times New Roman" w:hAnsi="Times New Roman" w:cs="Times New Roman"/>
          <w:sz w:val="28"/>
          <w:szCs w:val="28"/>
        </w:rPr>
        <w:t>дминистрации сельсовета</w:t>
      </w:r>
    </w:p>
    <w:p w:rsidR="003B1B39" w:rsidRPr="003B1B39" w:rsidRDefault="003B1B39" w:rsidP="003B1B39">
      <w:pPr>
        <w:suppressAutoHyphens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18.11.2019 г.</w:t>
      </w:r>
      <w:r w:rsidRPr="003B1B39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16</w:t>
      </w:r>
    </w:p>
    <w:p w:rsidR="003B1B39" w:rsidRPr="003B1B39" w:rsidRDefault="003B1B39" w:rsidP="003B1B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B1B39" w:rsidRPr="003B1B39" w:rsidRDefault="003B1B39" w:rsidP="003B1B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>Перечень помещений,</w:t>
      </w:r>
    </w:p>
    <w:p w:rsidR="003B1B39" w:rsidRPr="003B1B39" w:rsidRDefault="003B1B39" w:rsidP="003B1B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B1B39">
        <w:rPr>
          <w:rFonts w:ascii="Times New Roman" w:hAnsi="Times New Roman" w:cs="Times New Roman"/>
          <w:sz w:val="28"/>
          <w:szCs w:val="28"/>
        </w:rPr>
        <w:t xml:space="preserve"> предоставляемых для проведения встреч депутатов с избирателями</w:t>
      </w:r>
    </w:p>
    <w:p w:rsidR="003B1B39" w:rsidRPr="003B1B39" w:rsidRDefault="003B1B39" w:rsidP="003B1B3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01"/>
        <w:gridCol w:w="4234"/>
        <w:gridCol w:w="4536"/>
      </w:tblGrid>
      <w:tr w:rsidR="003B1B39" w:rsidRPr="003B1B39" w:rsidTr="003B1B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Наименование помещения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Адрес местонахождения</w:t>
            </w:r>
          </w:p>
        </w:tc>
      </w:tr>
      <w:tr w:rsidR="003B1B39" w:rsidRPr="003B1B39" w:rsidTr="003B1B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3B1B39" w:rsidRPr="003B1B39" w:rsidTr="003B1B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Карповский</w:t>
            </w:r>
            <w:proofErr w:type="spellEnd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арпово</w:t>
            </w:r>
            <w:proofErr w:type="spellEnd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 xml:space="preserve"> Второе, ул.Школьная,12</w:t>
            </w:r>
          </w:p>
        </w:tc>
      </w:tr>
      <w:tr w:rsidR="003B1B39" w:rsidRPr="003B1B39" w:rsidTr="003B1B39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B1B3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Карповского</w:t>
            </w:r>
            <w:proofErr w:type="spellEnd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B39" w:rsidRPr="003B1B39" w:rsidRDefault="003B1B39" w:rsidP="003B1B39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>арпово</w:t>
            </w:r>
            <w:proofErr w:type="spellEnd"/>
            <w:r w:rsidRPr="003B1B39">
              <w:rPr>
                <w:rFonts w:ascii="Times New Roman" w:hAnsi="Times New Roman" w:cs="Times New Roman"/>
                <w:sz w:val="28"/>
                <w:szCs w:val="28"/>
              </w:rPr>
              <w:t xml:space="preserve"> Второе, ул.Школьная,8</w:t>
            </w:r>
          </w:p>
        </w:tc>
      </w:tr>
    </w:tbl>
    <w:p w:rsidR="003B1B39" w:rsidRPr="003B1B39" w:rsidRDefault="003B1B39" w:rsidP="003B1B3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1B39" w:rsidRDefault="003B1B39" w:rsidP="003B1B39">
      <w:pPr>
        <w:suppressAutoHyphens/>
        <w:spacing w:after="0"/>
        <w:jc w:val="both"/>
        <w:rPr>
          <w:sz w:val="28"/>
          <w:szCs w:val="28"/>
        </w:rPr>
      </w:pPr>
    </w:p>
    <w:p w:rsidR="00E74D71" w:rsidRDefault="00E74D71" w:rsidP="003B1B39">
      <w:pPr>
        <w:spacing w:after="0"/>
      </w:pPr>
    </w:p>
    <w:sectPr w:rsidR="00E74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1B39"/>
    <w:rsid w:val="003B1B39"/>
    <w:rsid w:val="00E74D71"/>
    <w:rsid w:val="00EB0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1B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EB0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04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3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cp:lastPrinted>2019-11-18T09:43:00Z</cp:lastPrinted>
  <dcterms:created xsi:type="dcterms:W3CDTF">2019-11-18T09:33:00Z</dcterms:created>
  <dcterms:modified xsi:type="dcterms:W3CDTF">2019-11-18T09:45:00Z</dcterms:modified>
</cp:coreProperties>
</file>