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5F6" w:rsidRPr="00617DD9" w:rsidRDefault="001E15F6" w:rsidP="001E15F6">
      <w:pPr>
        <w:pStyle w:val="2"/>
        <w:suppressAutoHyphens/>
        <w:spacing w:after="0"/>
        <w:jc w:val="center"/>
        <w:rPr>
          <w:rStyle w:val="a3"/>
          <w:b w:val="0"/>
          <w:bCs/>
          <w:color w:val="000000" w:themeColor="text1"/>
          <w:sz w:val="32"/>
          <w:szCs w:val="32"/>
        </w:rPr>
      </w:pPr>
      <w:r w:rsidRPr="00617DD9">
        <w:rPr>
          <w:rStyle w:val="a3"/>
          <w:bCs/>
          <w:color w:val="000000" w:themeColor="text1"/>
          <w:sz w:val="32"/>
          <w:szCs w:val="32"/>
        </w:rPr>
        <w:t>АДМИНИСТРАЦИЯ  КРАСНОЩЕКОВСКОГО РАЙОНА</w:t>
      </w:r>
    </w:p>
    <w:p w:rsidR="001E15F6" w:rsidRPr="00617DD9" w:rsidRDefault="001E15F6" w:rsidP="001E15F6">
      <w:pPr>
        <w:pStyle w:val="2"/>
        <w:suppressAutoHyphens/>
        <w:spacing w:after="0"/>
        <w:jc w:val="center"/>
        <w:rPr>
          <w:color w:val="000000" w:themeColor="text1"/>
          <w:sz w:val="32"/>
          <w:szCs w:val="32"/>
        </w:rPr>
      </w:pPr>
      <w:r w:rsidRPr="00617DD9">
        <w:rPr>
          <w:color w:val="000000" w:themeColor="text1"/>
          <w:sz w:val="32"/>
          <w:szCs w:val="32"/>
        </w:rPr>
        <w:t>АЛТАЙСКОГО КРАЯ</w:t>
      </w:r>
    </w:p>
    <w:p w:rsidR="001E15F6" w:rsidRPr="00617DD9" w:rsidRDefault="001E15F6" w:rsidP="001E15F6">
      <w:pPr>
        <w:pStyle w:val="2"/>
        <w:suppressAutoHyphens/>
        <w:spacing w:after="0"/>
        <w:jc w:val="center"/>
        <w:rPr>
          <w:color w:val="000000" w:themeColor="text1"/>
          <w:sz w:val="28"/>
          <w:szCs w:val="28"/>
        </w:rPr>
      </w:pPr>
      <w:r w:rsidRPr="00617DD9">
        <w:rPr>
          <w:rStyle w:val="a3"/>
          <w:bCs/>
          <w:color w:val="000000" w:themeColor="text1"/>
          <w:sz w:val="28"/>
          <w:szCs w:val="28"/>
        </w:rPr>
        <w:t> </w:t>
      </w:r>
    </w:p>
    <w:p w:rsidR="001E15F6" w:rsidRPr="00617DD9" w:rsidRDefault="001E15F6" w:rsidP="001E15F6">
      <w:pPr>
        <w:pStyle w:val="2"/>
        <w:suppressAutoHyphens/>
        <w:spacing w:after="0"/>
        <w:jc w:val="center"/>
        <w:rPr>
          <w:color w:val="000000" w:themeColor="text1"/>
          <w:sz w:val="32"/>
          <w:szCs w:val="32"/>
        </w:rPr>
      </w:pPr>
      <w:r w:rsidRPr="00617DD9">
        <w:rPr>
          <w:color w:val="000000" w:themeColor="text1"/>
          <w:sz w:val="32"/>
          <w:szCs w:val="32"/>
        </w:rPr>
        <w:t xml:space="preserve">ПОСТАНОВЛЕНИЕ </w:t>
      </w:r>
    </w:p>
    <w:p w:rsidR="001E15F6" w:rsidRPr="00617DD9" w:rsidRDefault="001E15F6" w:rsidP="001E15F6">
      <w:pPr>
        <w:pStyle w:val="2"/>
        <w:suppressAutoHyphens/>
        <w:spacing w:after="0"/>
        <w:jc w:val="center"/>
        <w:rPr>
          <w:color w:val="000000" w:themeColor="text1"/>
          <w:sz w:val="32"/>
          <w:szCs w:val="32"/>
        </w:rPr>
      </w:pPr>
    </w:p>
    <w:p w:rsidR="001E15F6" w:rsidRPr="00617DD9" w:rsidRDefault="001E15F6" w:rsidP="001E15F6">
      <w:pPr>
        <w:suppressAutoHyphens/>
        <w:spacing w:after="0" w:line="240" w:lineRule="auto"/>
        <w:jc w:val="both"/>
        <w:rPr>
          <w:rStyle w:val="a3"/>
          <w:b w:val="0"/>
          <w:bCs/>
          <w:color w:val="000000" w:themeColor="text1"/>
        </w:rPr>
      </w:pPr>
      <w:r w:rsidRPr="00617DD9">
        <w:rPr>
          <w:rFonts w:ascii="Times New Roman" w:hAnsi="Times New Roman"/>
          <w:color w:val="000000" w:themeColor="text1"/>
          <w:sz w:val="28"/>
          <w:szCs w:val="28"/>
        </w:rPr>
        <w:t>От «</w:t>
      </w:r>
      <w:r w:rsidRPr="00617DD9">
        <w:rPr>
          <w:rFonts w:ascii="Times New Roman" w:hAnsi="Times New Roman"/>
          <w:color w:val="000000" w:themeColor="text1"/>
          <w:sz w:val="28"/>
          <w:szCs w:val="28"/>
          <w:u w:val="single"/>
        </w:rPr>
        <w:t xml:space="preserve"> 18 </w:t>
      </w:r>
      <w:r w:rsidRPr="00617DD9">
        <w:rPr>
          <w:rFonts w:ascii="Times New Roman" w:hAnsi="Times New Roman"/>
          <w:color w:val="000000" w:themeColor="text1"/>
          <w:sz w:val="28"/>
          <w:szCs w:val="28"/>
        </w:rPr>
        <w:t xml:space="preserve">» января 2019 № </w:t>
      </w:r>
      <w:r w:rsidRPr="00617DD9">
        <w:rPr>
          <w:rFonts w:ascii="Times New Roman" w:hAnsi="Times New Roman"/>
          <w:color w:val="000000" w:themeColor="text1"/>
          <w:sz w:val="28"/>
          <w:szCs w:val="28"/>
          <w:u w:val="single"/>
        </w:rPr>
        <w:t xml:space="preserve"> 4</w:t>
      </w:r>
      <w:r w:rsidR="0085275D" w:rsidRPr="00617DD9">
        <w:rPr>
          <w:rFonts w:ascii="Times New Roman" w:hAnsi="Times New Roman"/>
          <w:color w:val="000000" w:themeColor="text1"/>
          <w:sz w:val="28"/>
          <w:szCs w:val="28"/>
          <w:u w:val="single"/>
        </w:rPr>
        <w:t>2</w:t>
      </w:r>
      <w:r w:rsidRPr="00617DD9">
        <w:rPr>
          <w:rFonts w:ascii="Times New Roman" w:hAnsi="Times New Roman"/>
          <w:color w:val="000000" w:themeColor="text1"/>
          <w:sz w:val="28"/>
          <w:szCs w:val="28"/>
          <w:u w:val="single"/>
        </w:rPr>
        <w:t xml:space="preserve"> </w:t>
      </w:r>
      <w:r w:rsidRPr="00617DD9">
        <w:rPr>
          <w:rFonts w:ascii="Times New Roman" w:hAnsi="Times New Roman"/>
          <w:color w:val="000000" w:themeColor="text1"/>
          <w:sz w:val="28"/>
          <w:szCs w:val="28"/>
        </w:rPr>
        <w:t xml:space="preserve">     </w:t>
      </w:r>
      <w:r w:rsidRPr="00617DD9">
        <w:rPr>
          <w:rStyle w:val="a3"/>
          <w:bCs/>
          <w:color w:val="000000" w:themeColor="text1"/>
        </w:rPr>
        <w:t xml:space="preserve">                                                                     </w:t>
      </w:r>
      <w:r w:rsidRPr="00617DD9">
        <w:rPr>
          <w:rStyle w:val="a3"/>
          <w:rFonts w:ascii="Times New Roman" w:hAnsi="Times New Roman"/>
          <w:b w:val="0"/>
          <w:bCs/>
          <w:color w:val="000000" w:themeColor="text1"/>
          <w:sz w:val="28"/>
          <w:szCs w:val="28"/>
        </w:rPr>
        <w:t>с. Краснощеково</w:t>
      </w:r>
    </w:p>
    <w:p w:rsidR="001E15F6" w:rsidRPr="00617DD9" w:rsidRDefault="001E15F6" w:rsidP="001E15F6">
      <w:pPr>
        <w:suppressAutoHyphens/>
        <w:spacing w:after="0" w:line="240" w:lineRule="auto"/>
        <w:ind w:right="4820"/>
        <w:jc w:val="both"/>
        <w:rPr>
          <w:rFonts w:ascii="Times New Roman" w:hAnsi="Times New Roman"/>
          <w:color w:val="000000" w:themeColor="text1"/>
          <w:sz w:val="28"/>
          <w:szCs w:val="28"/>
        </w:rPr>
      </w:pPr>
      <w:r w:rsidRPr="00617DD9">
        <w:rPr>
          <w:rFonts w:ascii="Times New Roman" w:hAnsi="Times New Roman"/>
          <w:color w:val="000000" w:themeColor="text1"/>
          <w:sz w:val="28"/>
          <w:szCs w:val="28"/>
        </w:rPr>
        <w:t xml:space="preserve">Об утверждении </w:t>
      </w:r>
      <w:proofErr w:type="gramStart"/>
      <w:r w:rsidRPr="00617DD9">
        <w:rPr>
          <w:rFonts w:ascii="Times New Roman" w:hAnsi="Times New Roman"/>
          <w:color w:val="000000" w:themeColor="text1"/>
          <w:sz w:val="28"/>
          <w:szCs w:val="28"/>
        </w:rPr>
        <w:t>Административного</w:t>
      </w:r>
      <w:proofErr w:type="gramEnd"/>
    </w:p>
    <w:p w:rsidR="001E15F6" w:rsidRPr="00617DD9" w:rsidRDefault="001E15F6" w:rsidP="0085275D">
      <w:pPr>
        <w:tabs>
          <w:tab w:val="left" w:pos="4678"/>
        </w:tabs>
        <w:suppressAutoHyphens/>
        <w:spacing w:after="0" w:line="240" w:lineRule="auto"/>
        <w:ind w:right="4677"/>
        <w:jc w:val="both"/>
        <w:rPr>
          <w:rFonts w:ascii="Times New Roman" w:hAnsi="Times New Roman"/>
          <w:b/>
          <w:color w:val="000000" w:themeColor="text1"/>
          <w:sz w:val="28"/>
          <w:szCs w:val="28"/>
        </w:rPr>
      </w:pPr>
      <w:r w:rsidRPr="00617DD9">
        <w:rPr>
          <w:rFonts w:ascii="Times New Roman" w:hAnsi="Times New Roman"/>
          <w:color w:val="000000" w:themeColor="text1"/>
          <w:sz w:val="28"/>
          <w:szCs w:val="28"/>
        </w:rPr>
        <w:t>регламента предоставления муниципальной услуги «</w:t>
      </w:r>
      <w:r w:rsidR="00160EAA" w:rsidRPr="00617DD9">
        <w:rPr>
          <w:rFonts w:ascii="Times New Roman" w:hAnsi="Times New Roman"/>
          <w:color w:val="000000" w:themeColor="text1"/>
          <w:sz w:val="28"/>
          <w:szCs w:val="28"/>
        </w:rPr>
        <w:t>Предоставление информации об организации общедоступного и бесплатного дошкольного</w:t>
      </w:r>
      <w:r w:rsidR="0085275D" w:rsidRPr="00617DD9">
        <w:rPr>
          <w:rFonts w:ascii="Times New Roman" w:hAnsi="Times New Roman"/>
          <w:color w:val="000000" w:themeColor="text1"/>
          <w:sz w:val="28"/>
          <w:szCs w:val="28"/>
        </w:rPr>
        <w:t>, начального общего, основного общего, среднего (полного) общего образования, а так же дополнительного образования в образовательных учреждениях Краснощёковского района</w:t>
      </w:r>
      <w:r w:rsidRPr="00617DD9">
        <w:rPr>
          <w:rFonts w:ascii="Times New Roman" w:hAnsi="Times New Roman"/>
          <w:color w:val="000000" w:themeColor="text1"/>
          <w:sz w:val="28"/>
          <w:szCs w:val="28"/>
        </w:rPr>
        <w:t>»</w:t>
      </w:r>
    </w:p>
    <w:p w:rsidR="001E15F6" w:rsidRPr="00617DD9" w:rsidRDefault="001E15F6" w:rsidP="001E15F6">
      <w:pPr>
        <w:suppressAutoHyphens/>
        <w:spacing w:after="0"/>
        <w:jc w:val="both"/>
        <w:rPr>
          <w:rFonts w:ascii="Times New Roman" w:hAnsi="Times New Roman"/>
          <w:color w:val="000000" w:themeColor="text1"/>
          <w:sz w:val="28"/>
          <w:szCs w:val="28"/>
        </w:rPr>
      </w:pPr>
      <w:r w:rsidRPr="00617DD9">
        <w:rPr>
          <w:rFonts w:ascii="Times New Roman" w:hAnsi="Times New Roman"/>
          <w:color w:val="000000" w:themeColor="text1"/>
          <w:sz w:val="28"/>
          <w:szCs w:val="28"/>
        </w:rPr>
        <w:t xml:space="preserve"> </w:t>
      </w:r>
    </w:p>
    <w:p w:rsidR="001E15F6" w:rsidRPr="00617DD9" w:rsidRDefault="001E15F6" w:rsidP="001E15F6">
      <w:pPr>
        <w:suppressAutoHyphens/>
        <w:spacing w:after="0"/>
        <w:jc w:val="both"/>
        <w:rPr>
          <w:rFonts w:ascii="Times New Roman" w:hAnsi="Times New Roman"/>
          <w:color w:val="000000" w:themeColor="text1"/>
        </w:rPr>
      </w:pPr>
    </w:p>
    <w:p w:rsidR="001E15F6" w:rsidRPr="00617DD9" w:rsidRDefault="001E15F6" w:rsidP="001E15F6">
      <w:pPr>
        <w:tabs>
          <w:tab w:val="left" w:pos="0"/>
        </w:tabs>
        <w:suppressAutoHyphens/>
        <w:spacing w:after="0" w:line="240" w:lineRule="auto"/>
        <w:ind w:right="2" w:firstLine="709"/>
        <w:jc w:val="both"/>
        <w:rPr>
          <w:rFonts w:ascii="Times New Roman" w:hAnsi="Times New Roman"/>
          <w:color w:val="000000" w:themeColor="text1"/>
          <w:spacing w:val="3"/>
          <w:sz w:val="28"/>
          <w:szCs w:val="28"/>
        </w:rPr>
      </w:pPr>
      <w:proofErr w:type="gramStart"/>
      <w:r w:rsidRPr="00617DD9">
        <w:rPr>
          <w:rFonts w:ascii="Times New Roman" w:hAnsi="Times New Roman"/>
          <w:color w:val="000000" w:themeColor="text1"/>
          <w:sz w:val="28"/>
          <w:szCs w:val="28"/>
        </w:rPr>
        <w:t xml:space="preserve">В целях реализации положений Федерального закона от 27.07.2010 </w:t>
      </w:r>
      <w:r w:rsidRPr="00617DD9">
        <w:rPr>
          <w:rFonts w:ascii="Times New Roman" w:hAnsi="Times New Roman"/>
          <w:color w:val="000000" w:themeColor="text1"/>
          <w:sz w:val="28"/>
          <w:szCs w:val="28"/>
        </w:rPr>
        <w:br/>
        <w:t xml:space="preserve">№ 210-ФЗ «Об организации предоставления государственных и муниципальных услуг», распоряжения Правительства Российской Федерации от 17.12.2009 № 1993-р «О сводном перечне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руководствуясь Порядком </w:t>
      </w:r>
      <w:r w:rsidRPr="00617DD9">
        <w:rPr>
          <w:rFonts w:ascii="Times New Roman" w:hAnsi="Times New Roman"/>
          <w:color w:val="000000" w:themeColor="text1"/>
          <w:sz w:val="28"/>
          <w:szCs w:val="28"/>
          <w:lang w:eastAsia="en-US"/>
        </w:rPr>
        <w:t>разработки, проведения экспертизы  проектов и утверждения административных регламентов предоставления муниципальных услуг на территории</w:t>
      </w:r>
      <w:proofErr w:type="gramEnd"/>
      <w:r w:rsidRPr="00617DD9">
        <w:rPr>
          <w:rFonts w:ascii="Times New Roman" w:hAnsi="Times New Roman"/>
          <w:color w:val="000000" w:themeColor="text1"/>
          <w:sz w:val="28"/>
          <w:szCs w:val="28"/>
          <w:lang w:eastAsia="en-US"/>
        </w:rPr>
        <w:t xml:space="preserve"> Краснощековского района Алтайского края</w:t>
      </w:r>
      <w:r w:rsidRPr="00617DD9">
        <w:rPr>
          <w:rFonts w:ascii="Times New Roman" w:hAnsi="Times New Roman"/>
          <w:color w:val="000000" w:themeColor="text1"/>
          <w:sz w:val="28"/>
          <w:szCs w:val="28"/>
        </w:rPr>
        <w:t xml:space="preserve">, </w:t>
      </w:r>
      <w:r w:rsidRPr="00617DD9">
        <w:rPr>
          <w:rFonts w:ascii="Times New Roman" w:hAnsi="Times New Roman"/>
          <w:color w:val="000000" w:themeColor="text1"/>
          <w:spacing w:val="13"/>
          <w:sz w:val="28"/>
          <w:szCs w:val="28"/>
        </w:rPr>
        <w:t xml:space="preserve">Уставом </w:t>
      </w:r>
      <w:r w:rsidRPr="00617DD9">
        <w:rPr>
          <w:rFonts w:ascii="Times New Roman" w:hAnsi="Times New Roman"/>
          <w:color w:val="000000" w:themeColor="text1"/>
          <w:spacing w:val="3"/>
          <w:sz w:val="28"/>
          <w:szCs w:val="28"/>
        </w:rPr>
        <w:t>муниципального образования Краснощековский район Алтайского края,</w:t>
      </w:r>
    </w:p>
    <w:p w:rsidR="001E15F6" w:rsidRPr="00617DD9" w:rsidRDefault="001E15F6" w:rsidP="001E15F6">
      <w:pPr>
        <w:tabs>
          <w:tab w:val="left" w:pos="0"/>
        </w:tabs>
        <w:suppressAutoHyphens/>
        <w:spacing w:after="0" w:line="240" w:lineRule="auto"/>
        <w:ind w:right="2"/>
        <w:jc w:val="both"/>
        <w:rPr>
          <w:rFonts w:ascii="Times New Roman" w:hAnsi="Times New Roman"/>
          <w:color w:val="000000" w:themeColor="text1"/>
          <w:spacing w:val="3"/>
          <w:sz w:val="28"/>
          <w:szCs w:val="28"/>
        </w:rPr>
      </w:pPr>
      <w:r w:rsidRPr="00617DD9">
        <w:rPr>
          <w:rFonts w:ascii="Times New Roman" w:hAnsi="Times New Roman"/>
          <w:color w:val="000000" w:themeColor="text1"/>
          <w:spacing w:val="3"/>
          <w:sz w:val="28"/>
          <w:szCs w:val="28"/>
        </w:rPr>
        <w:t xml:space="preserve">ПОСТАНОВЛЯЮ: </w:t>
      </w:r>
    </w:p>
    <w:p w:rsidR="001E15F6" w:rsidRPr="00617DD9" w:rsidRDefault="001E15F6" w:rsidP="001E15F6">
      <w:pPr>
        <w:tabs>
          <w:tab w:val="left" w:pos="0"/>
        </w:tabs>
        <w:suppressAutoHyphens/>
        <w:spacing w:after="0" w:line="240" w:lineRule="auto"/>
        <w:ind w:right="2" w:firstLine="709"/>
        <w:jc w:val="both"/>
        <w:rPr>
          <w:rFonts w:ascii="Times New Roman" w:hAnsi="Times New Roman"/>
          <w:color w:val="000000" w:themeColor="text1"/>
          <w:spacing w:val="3"/>
          <w:sz w:val="28"/>
          <w:szCs w:val="28"/>
        </w:rPr>
      </w:pPr>
      <w:r w:rsidRPr="00617DD9">
        <w:rPr>
          <w:rFonts w:ascii="Times New Roman" w:hAnsi="Times New Roman"/>
          <w:color w:val="000000" w:themeColor="text1"/>
          <w:sz w:val="28"/>
          <w:szCs w:val="28"/>
          <w:lang w:eastAsia="en-US"/>
        </w:rPr>
        <w:t>1.Признать утратившим силу Постановление Администрации Краснощёковского района Алтайского края № 5</w:t>
      </w:r>
      <w:r w:rsidR="0085275D" w:rsidRPr="00617DD9">
        <w:rPr>
          <w:rFonts w:ascii="Times New Roman" w:hAnsi="Times New Roman"/>
          <w:color w:val="000000" w:themeColor="text1"/>
          <w:sz w:val="28"/>
          <w:szCs w:val="28"/>
          <w:lang w:eastAsia="en-US"/>
        </w:rPr>
        <w:t>86</w:t>
      </w:r>
      <w:r w:rsidRPr="00617DD9">
        <w:rPr>
          <w:rFonts w:ascii="Times New Roman" w:hAnsi="Times New Roman"/>
          <w:color w:val="000000" w:themeColor="text1"/>
          <w:sz w:val="28"/>
          <w:szCs w:val="28"/>
          <w:lang w:eastAsia="en-US"/>
        </w:rPr>
        <w:t xml:space="preserve"> от </w:t>
      </w:r>
      <w:r w:rsidR="0085275D" w:rsidRPr="00617DD9">
        <w:rPr>
          <w:rFonts w:ascii="Times New Roman" w:hAnsi="Times New Roman"/>
          <w:color w:val="000000" w:themeColor="text1"/>
          <w:sz w:val="28"/>
          <w:szCs w:val="28"/>
          <w:lang w:eastAsia="en-US"/>
        </w:rPr>
        <w:t>19.07</w:t>
      </w:r>
      <w:r w:rsidRPr="00617DD9">
        <w:rPr>
          <w:rFonts w:ascii="Times New Roman" w:hAnsi="Times New Roman"/>
          <w:color w:val="000000" w:themeColor="text1"/>
          <w:sz w:val="28"/>
          <w:szCs w:val="28"/>
          <w:lang w:eastAsia="en-US"/>
        </w:rPr>
        <w:t>.201</w:t>
      </w:r>
      <w:r w:rsidR="0085275D" w:rsidRPr="00617DD9">
        <w:rPr>
          <w:rFonts w:ascii="Times New Roman" w:hAnsi="Times New Roman"/>
          <w:color w:val="000000" w:themeColor="text1"/>
          <w:sz w:val="28"/>
          <w:szCs w:val="28"/>
          <w:lang w:eastAsia="en-US"/>
        </w:rPr>
        <w:t>2</w:t>
      </w:r>
      <w:r w:rsidRPr="00617DD9">
        <w:rPr>
          <w:rFonts w:ascii="Times New Roman" w:hAnsi="Times New Roman"/>
          <w:color w:val="000000" w:themeColor="text1"/>
          <w:sz w:val="28"/>
          <w:szCs w:val="28"/>
          <w:lang w:eastAsia="en-US"/>
        </w:rPr>
        <w:t xml:space="preserve"> г. «</w:t>
      </w:r>
      <w:r w:rsidR="0085275D" w:rsidRPr="00617DD9">
        <w:rPr>
          <w:rFonts w:ascii="Times New Roman" w:hAnsi="Times New Roman"/>
          <w:color w:val="000000" w:themeColor="text1"/>
          <w:sz w:val="28"/>
          <w:szCs w:val="28"/>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также дополнительного образования в образовательных учреждениях Краснощёковского района</w:t>
      </w:r>
      <w:r w:rsidRPr="00617DD9">
        <w:rPr>
          <w:rFonts w:ascii="Times New Roman" w:eastAsia="Calibri" w:hAnsi="Times New Roman"/>
          <w:color w:val="000000" w:themeColor="text1"/>
          <w:sz w:val="28"/>
          <w:szCs w:val="28"/>
          <w:lang w:eastAsia="en-US"/>
        </w:rPr>
        <w:t>»».</w:t>
      </w:r>
    </w:p>
    <w:p w:rsidR="001E15F6" w:rsidRPr="00617DD9" w:rsidRDefault="001E15F6" w:rsidP="001E15F6">
      <w:pPr>
        <w:suppressAutoHyphens/>
        <w:spacing w:after="0" w:line="240" w:lineRule="auto"/>
        <w:jc w:val="both"/>
        <w:rPr>
          <w:rFonts w:ascii="Times New Roman" w:hAnsi="Times New Roman"/>
          <w:color w:val="000000" w:themeColor="text1"/>
          <w:sz w:val="28"/>
          <w:szCs w:val="28"/>
        </w:rPr>
      </w:pPr>
      <w:r w:rsidRPr="00617DD9">
        <w:rPr>
          <w:rFonts w:ascii="Times New Roman" w:hAnsi="Times New Roman"/>
          <w:color w:val="000000" w:themeColor="text1"/>
          <w:sz w:val="28"/>
          <w:szCs w:val="28"/>
        </w:rPr>
        <w:t xml:space="preserve"> </w:t>
      </w:r>
      <w:r w:rsidRPr="00617DD9">
        <w:rPr>
          <w:rFonts w:ascii="Times New Roman" w:hAnsi="Times New Roman"/>
          <w:color w:val="000000" w:themeColor="text1"/>
          <w:sz w:val="28"/>
          <w:szCs w:val="28"/>
        </w:rPr>
        <w:tab/>
        <w:t>2. Утвердить прилагаемый административный регламент предоставления муниципальной услуги «</w:t>
      </w:r>
      <w:r w:rsidR="0085275D" w:rsidRPr="00617DD9">
        <w:rPr>
          <w:rFonts w:ascii="Times New Roman" w:hAnsi="Times New Roman"/>
          <w:color w:val="000000" w:themeColor="text1"/>
          <w:sz w:val="28"/>
          <w:szCs w:val="28"/>
        </w:rPr>
        <w:t>Предоставление информации об организации общедоступного и бесплатного дошкольного, начального общего, основного общего, среднего (полного) общего образования, а так же дополнительного образования в образовательных учреждениях Краснощёковского района</w:t>
      </w:r>
      <w:r w:rsidRPr="00617DD9">
        <w:rPr>
          <w:rFonts w:ascii="Times New Roman" w:hAnsi="Times New Roman"/>
          <w:color w:val="000000" w:themeColor="text1"/>
          <w:sz w:val="28"/>
          <w:szCs w:val="28"/>
        </w:rPr>
        <w:t>».</w:t>
      </w:r>
    </w:p>
    <w:p w:rsidR="001E15F6" w:rsidRPr="00617DD9" w:rsidRDefault="001E15F6" w:rsidP="001E15F6">
      <w:pPr>
        <w:suppressAutoHyphens/>
        <w:spacing w:after="0" w:line="240" w:lineRule="auto"/>
        <w:ind w:firstLine="720"/>
        <w:jc w:val="both"/>
        <w:rPr>
          <w:rFonts w:ascii="Times New Roman" w:hAnsi="Times New Roman"/>
          <w:color w:val="000000" w:themeColor="text1"/>
          <w:sz w:val="28"/>
          <w:szCs w:val="28"/>
        </w:rPr>
      </w:pPr>
      <w:r w:rsidRPr="00617DD9">
        <w:rPr>
          <w:rFonts w:ascii="Times New Roman" w:hAnsi="Times New Roman"/>
          <w:color w:val="000000" w:themeColor="text1"/>
          <w:sz w:val="28"/>
          <w:szCs w:val="28"/>
        </w:rPr>
        <w:lastRenderedPageBreak/>
        <w:t>3. Настоящее постановление обнародовать в установленном порядке и разместить на официальном сайте муниципального образования Краснощековский район.</w:t>
      </w:r>
    </w:p>
    <w:p w:rsidR="001E15F6" w:rsidRPr="00617DD9" w:rsidRDefault="001E15F6" w:rsidP="001E15F6">
      <w:pPr>
        <w:suppressAutoHyphens/>
        <w:spacing w:after="0" w:line="240" w:lineRule="auto"/>
        <w:ind w:firstLine="720"/>
        <w:jc w:val="both"/>
        <w:rPr>
          <w:rFonts w:ascii="Times New Roman" w:hAnsi="Times New Roman"/>
          <w:color w:val="000000" w:themeColor="text1"/>
          <w:sz w:val="28"/>
          <w:szCs w:val="28"/>
        </w:rPr>
      </w:pPr>
      <w:r w:rsidRPr="00617DD9">
        <w:rPr>
          <w:rFonts w:ascii="Times New Roman" w:hAnsi="Times New Roman"/>
          <w:color w:val="000000" w:themeColor="text1"/>
          <w:sz w:val="28"/>
          <w:szCs w:val="28"/>
        </w:rPr>
        <w:t>4. Настоящее постановление вступает в силу с момента его официального обнародования на официальном сайте Администрации Краснощековского района Алтайского края.</w:t>
      </w:r>
    </w:p>
    <w:p w:rsidR="001E15F6" w:rsidRPr="00617DD9" w:rsidRDefault="001E15F6" w:rsidP="001E15F6">
      <w:pPr>
        <w:suppressAutoHyphens/>
        <w:spacing w:after="0" w:line="240" w:lineRule="auto"/>
        <w:ind w:firstLine="720"/>
        <w:jc w:val="both"/>
        <w:rPr>
          <w:rFonts w:ascii="Times New Roman" w:hAnsi="Times New Roman"/>
          <w:color w:val="000000" w:themeColor="text1"/>
          <w:sz w:val="28"/>
          <w:szCs w:val="28"/>
        </w:rPr>
      </w:pPr>
    </w:p>
    <w:p w:rsidR="001E15F6" w:rsidRPr="00617DD9" w:rsidRDefault="001E15F6" w:rsidP="001E15F6">
      <w:pPr>
        <w:suppressAutoHyphens/>
        <w:spacing w:after="0" w:line="240" w:lineRule="auto"/>
        <w:jc w:val="both"/>
        <w:rPr>
          <w:rFonts w:ascii="Times New Roman" w:hAnsi="Times New Roman"/>
          <w:color w:val="000000" w:themeColor="text1"/>
          <w:sz w:val="28"/>
          <w:szCs w:val="28"/>
        </w:rPr>
      </w:pPr>
    </w:p>
    <w:p w:rsidR="001E15F6" w:rsidRPr="00617DD9" w:rsidRDefault="001E15F6" w:rsidP="001E15F6">
      <w:pPr>
        <w:suppressAutoHyphens/>
        <w:spacing w:after="0" w:line="240" w:lineRule="auto"/>
        <w:jc w:val="both"/>
        <w:rPr>
          <w:rFonts w:ascii="Times New Roman" w:hAnsi="Times New Roman"/>
          <w:color w:val="000000" w:themeColor="text1"/>
          <w:sz w:val="24"/>
          <w:szCs w:val="24"/>
        </w:rPr>
      </w:pPr>
      <w:r w:rsidRPr="00617DD9">
        <w:rPr>
          <w:rFonts w:ascii="Times New Roman" w:hAnsi="Times New Roman"/>
          <w:color w:val="000000" w:themeColor="text1"/>
          <w:sz w:val="28"/>
          <w:szCs w:val="28"/>
        </w:rPr>
        <w:t xml:space="preserve">Заместитель главы района                                                        Т.Г. </w:t>
      </w:r>
      <w:proofErr w:type="spellStart"/>
      <w:r w:rsidRPr="00617DD9">
        <w:rPr>
          <w:rFonts w:ascii="Times New Roman" w:hAnsi="Times New Roman"/>
          <w:color w:val="000000" w:themeColor="text1"/>
          <w:sz w:val="28"/>
          <w:szCs w:val="28"/>
        </w:rPr>
        <w:t>Заковряшина</w:t>
      </w:r>
      <w:proofErr w:type="spellEnd"/>
    </w:p>
    <w:p w:rsidR="00617DD9" w:rsidRPr="00617DD9" w:rsidRDefault="00617DD9">
      <w:pPr>
        <w:rPr>
          <w:color w:val="000000" w:themeColor="text1"/>
        </w:rPr>
      </w:pPr>
      <w:r w:rsidRPr="00617DD9">
        <w:rPr>
          <w:color w:val="000000" w:themeColor="text1"/>
        </w:rPr>
        <w:br w:type="page"/>
      </w:r>
    </w:p>
    <w:p w:rsidR="00617DD9" w:rsidRPr="00617DD9" w:rsidRDefault="00617DD9" w:rsidP="00617DD9">
      <w:pPr>
        <w:pStyle w:val="a5"/>
        <w:spacing w:after="0"/>
        <w:ind w:left="5670"/>
        <w:rPr>
          <w:rFonts w:cs="Times New Roman"/>
          <w:color w:val="000000" w:themeColor="text1"/>
        </w:rPr>
      </w:pPr>
      <w:r w:rsidRPr="00617DD9">
        <w:rPr>
          <w:rFonts w:cs="Times New Roman"/>
          <w:color w:val="000000" w:themeColor="text1"/>
        </w:rPr>
        <w:lastRenderedPageBreak/>
        <w:t>Утвержден</w:t>
      </w:r>
    </w:p>
    <w:p w:rsidR="00617DD9" w:rsidRPr="00617DD9" w:rsidRDefault="00617DD9" w:rsidP="00617DD9">
      <w:pPr>
        <w:pStyle w:val="a5"/>
        <w:spacing w:after="0"/>
        <w:ind w:left="5670"/>
        <w:rPr>
          <w:rFonts w:cs="Times New Roman"/>
          <w:color w:val="000000" w:themeColor="text1"/>
        </w:rPr>
      </w:pPr>
      <w:r w:rsidRPr="00617DD9">
        <w:rPr>
          <w:rFonts w:cs="Times New Roman"/>
          <w:color w:val="000000" w:themeColor="text1"/>
        </w:rPr>
        <w:t>Постановлением Администрации</w:t>
      </w:r>
    </w:p>
    <w:p w:rsidR="00617DD9" w:rsidRPr="00240B3A" w:rsidRDefault="00617DD9" w:rsidP="00617DD9">
      <w:pPr>
        <w:pStyle w:val="a5"/>
        <w:spacing w:after="0"/>
        <w:ind w:left="5670"/>
        <w:rPr>
          <w:rFonts w:cs="Times New Roman"/>
          <w:color w:val="000000" w:themeColor="text1"/>
        </w:rPr>
      </w:pPr>
      <w:r w:rsidRPr="00240B3A">
        <w:rPr>
          <w:rFonts w:cs="Times New Roman"/>
          <w:color w:val="000000" w:themeColor="text1"/>
        </w:rPr>
        <w:t>Краснощёковского района</w:t>
      </w:r>
    </w:p>
    <w:p w:rsidR="00617DD9" w:rsidRPr="001E148A" w:rsidRDefault="00617DD9" w:rsidP="00617DD9">
      <w:pPr>
        <w:pStyle w:val="ConsPlusNormal"/>
        <w:ind w:left="5670"/>
        <w:rPr>
          <w:rFonts w:ascii="Times New Roman" w:hAnsi="Times New Roman" w:cs="Times New Roman"/>
          <w:color w:val="000000" w:themeColor="text1"/>
          <w:sz w:val="24"/>
          <w:szCs w:val="24"/>
          <w:u w:val="single"/>
        </w:rPr>
      </w:pPr>
      <w:r w:rsidRPr="001E148A">
        <w:rPr>
          <w:rFonts w:ascii="Times New Roman" w:hAnsi="Times New Roman" w:cs="Times New Roman"/>
          <w:color w:val="000000" w:themeColor="text1"/>
          <w:sz w:val="24"/>
          <w:szCs w:val="24"/>
          <w:u w:val="single"/>
        </w:rPr>
        <w:t>от  № 42 от 18.01.2019</w:t>
      </w:r>
    </w:p>
    <w:p w:rsidR="00617DD9" w:rsidRPr="00617DD9" w:rsidRDefault="00617DD9" w:rsidP="00617DD9">
      <w:pPr>
        <w:pStyle w:val="ConsPlusNormal"/>
        <w:jc w:val="right"/>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Title"/>
        <w:jc w:val="center"/>
        <w:rPr>
          <w:rFonts w:ascii="Times New Roman" w:hAnsi="Times New Roman" w:cs="Times New Roman"/>
          <w:color w:val="000000" w:themeColor="text1"/>
        </w:rPr>
      </w:pPr>
      <w:bookmarkStart w:id="0" w:name="Par45"/>
      <w:bookmarkEnd w:id="0"/>
      <w:r w:rsidRPr="00617DD9">
        <w:rPr>
          <w:rFonts w:ascii="Times New Roman" w:hAnsi="Times New Roman" w:cs="Times New Roman"/>
          <w:color w:val="000000" w:themeColor="text1"/>
        </w:rPr>
        <w:t>АДМИНИСТРАТИВНЫЙ РЕГЛАМЕНТ</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ПО ОКАЗАНИЮ МУНИЦИПАЛЬНОЙ УСЛУГИ "ПРЕДОСТАВЛЕНИЕ</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ИНФОРМАЦИИ ОБ ОРГАНИЗАЦИИ </w:t>
      </w:r>
      <w:proofErr w:type="gramStart"/>
      <w:r w:rsidRPr="00617DD9">
        <w:rPr>
          <w:rFonts w:ascii="Times New Roman" w:hAnsi="Times New Roman" w:cs="Times New Roman"/>
          <w:color w:val="000000" w:themeColor="text1"/>
        </w:rPr>
        <w:t>ОБЩЕДОСТУПНОГО</w:t>
      </w:r>
      <w:proofErr w:type="gramEnd"/>
      <w:r w:rsidRPr="00617DD9">
        <w:rPr>
          <w:rFonts w:ascii="Times New Roman" w:hAnsi="Times New Roman" w:cs="Times New Roman"/>
          <w:color w:val="000000" w:themeColor="text1"/>
        </w:rPr>
        <w:t xml:space="preserve"> И БЕСПЛАТНОГО</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ДОШКОЛЬНОГО, НАЧАЛЬНОГО ОБЩЕГО, ОСНОВНОГО ОБЩЕГО, СРЕДНЕГО</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ОБЩЕГО ОБРАЗОВАНИЯ, А ТАКЖЕ ДОПОЛНИТЕЛЬНОГО</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ОБРАЗОВАНИЯ В ОБРАЗОВАТЕЛЬНЫХ ОРГАНИЗАЦИЯХ, РАСПОЛОЖЕННЫХ</w:t>
      </w:r>
    </w:p>
    <w:p w:rsidR="00617DD9" w:rsidRPr="00617DD9" w:rsidRDefault="00617DD9" w:rsidP="00617DD9">
      <w:pPr>
        <w:pStyle w:val="ConsPlusTitle"/>
        <w:jc w:val="center"/>
        <w:rPr>
          <w:rFonts w:ascii="Times New Roman" w:hAnsi="Times New Roman" w:cs="Times New Roman"/>
          <w:color w:val="000000" w:themeColor="text1"/>
        </w:rPr>
      </w:pPr>
      <w:r w:rsidRPr="00617DD9">
        <w:rPr>
          <w:rFonts w:ascii="Times New Roman" w:hAnsi="Times New Roman" w:cs="Times New Roman"/>
          <w:color w:val="000000" w:themeColor="text1"/>
        </w:rPr>
        <w:t>НА ТЕРРИТОРИИ КРАСНОЩЁКОВСКОГО РАЙОНА"</w:t>
      </w:r>
    </w:p>
    <w:p w:rsidR="00617DD9" w:rsidRPr="00617DD9" w:rsidRDefault="00617DD9" w:rsidP="00617DD9">
      <w:pPr>
        <w:pStyle w:val="ConsPlusNormal"/>
        <w:jc w:val="center"/>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1. Общие положения</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Предмет административного регламента</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Административный регламент по оказанию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Краснощёковского района" (далее - Регламент), разработан в целях повышения качества предоставления и доступности муниципальной услуги, информированности граждан и организаций об организации общедоступного и бесплатного дошкольного, начального общего, основного общего, среднего</w:t>
      </w:r>
      <w:proofErr w:type="gramEnd"/>
      <w:r w:rsidRPr="00617DD9">
        <w:rPr>
          <w:rFonts w:ascii="Times New Roman" w:hAnsi="Times New Roman" w:cs="Times New Roman"/>
          <w:color w:val="000000" w:themeColor="text1"/>
        </w:rPr>
        <w:t xml:space="preserve"> общего образования, а также дополнительного образования в образовательных организациях, находящихся на территории Краснощёковского района, и определяет последовательность осуществления действий (административных процедур), а также сроки при ее оказании.</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Круг заявителей</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Государственная услуга предоставляется физическим и юридическим лицам либо их представителям, имеющим право в соответствии с действующим законодательством либо в силу наделения их заявителями в порядке, установленном действующим законодательством, полномочиями выступать от их имени при взаимодействии с должностными лицами комитета администрации Краснощёковского района по образованию при предоставлении муниципальной услуги (далее - Заявители).</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2. Стандарт предоставления муниципальной услуги</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 Наименование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расположенных на территории Краснощёковского района" (далее — Муниципальная  услуга).</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2.2. Наименование органа государственной власти, предоставляющего муниципальную услугу.</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Муниципальную услугу предоставляет комитет администрации Краснощёковского района по образованию (далее — Комитет по образованию).</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Почтовый адрес Комитета по образованию: 658340, Алтайский край, Краснощёковский  район, с. Краснощёково, ул. Ленина, 152. </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График работы комитета: с понедельника по пятницу с 9.00 до 17.00, обед с 13.00 до 14.00; </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Телефон: (38575)22446,22386.</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Тел./факс: (38575) 22386.</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Адрес электронной почты: krasnokom@yandex.ru</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Официальный интернет-сайт комитета</w:t>
      </w:r>
      <w:proofErr w:type="gramStart"/>
      <w:r w:rsidRPr="00617DD9">
        <w:rPr>
          <w:rFonts w:ascii="Times New Roman" w:hAnsi="Times New Roman" w:cs="Times New Roman"/>
          <w:color w:val="000000" w:themeColor="text1"/>
        </w:rPr>
        <w:t xml:space="preserve"> :</w:t>
      </w:r>
      <w:proofErr w:type="gramEnd"/>
      <w:r w:rsidRPr="00617DD9">
        <w:rPr>
          <w:rFonts w:ascii="Times New Roman" w:hAnsi="Times New Roman" w:cs="Times New Roman"/>
          <w:color w:val="000000" w:themeColor="text1"/>
        </w:rPr>
        <w:t xml:space="preserve"> http://educ-krasnosh.ucoz.ru/</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Комитет по образованию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Алтайского края.</w:t>
      </w:r>
      <w:proofErr w:type="gramEnd"/>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1.3. Результат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lastRenderedPageBreak/>
        <w:t>Результатом предоставления муниципальной услуги является обеспечение заявителя имеющейся информацией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Краснощёковского района (далее - Перечень информации), а именно:</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сведениями о наименовании, местонахождении, типе муниципальной образовательной организаций;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сведениями об образовательных услугах, предоставляемых муниципальными образовательными организациями;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сведениями об органе управления образованием соответствующей муниципальной образовательной организации (местонахождение, контактный телефон, Ф.И.О. должного лица).</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Результатом также является отказ в предоставлении информации по основаниям, указанным в </w:t>
      </w:r>
      <w:hyperlink w:history="1">
        <w:r w:rsidRPr="00617DD9">
          <w:rPr>
            <w:rStyle w:val="a4"/>
            <w:rFonts w:ascii="Times New Roman" w:hAnsi="Times New Roman" w:cs="Times New Roman"/>
            <w:color w:val="000000" w:themeColor="text1"/>
          </w:rPr>
          <w:t>п. 2.8</w:t>
        </w:r>
      </w:hyperlink>
      <w:r w:rsidRPr="00617DD9">
        <w:rPr>
          <w:rFonts w:ascii="Times New Roman" w:hAnsi="Times New Roman" w:cs="Times New Roman"/>
          <w:color w:val="000000" w:themeColor="text1"/>
        </w:rPr>
        <w:t xml:space="preserve"> настоящего Регламента.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2.4. Срок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Максимальный срок предоставления муниципальной услуги составляет 30 дней со дня регистрации письменного запроса заявителя, поступившего в Комитет по образованию.</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При обращении заявителя за консультацией или разъяснением устно (лично или по телефону) срок предоставления муниципальной услуги - в день обращения.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2.5. Правовые основания для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Предоставление муниципальной услуги осуществляется в соответствии </w:t>
      </w:r>
      <w:proofErr w:type="gramStart"/>
      <w:r w:rsidRPr="00617DD9">
        <w:rPr>
          <w:rFonts w:ascii="Times New Roman" w:hAnsi="Times New Roman" w:cs="Times New Roman"/>
          <w:color w:val="000000" w:themeColor="text1"/>
        </w:rPr>
        <w:t>с</w:t>
      </w:r>
      <w:proofErr w:type="gramEnd"/>
      <w:r w:rsidRPr="00617DD9">
        <w:rPr>
          <w:rFonts w:ascii="Times New Roman" w:hAnsi="Times New Roman" w:cs="Times New Roman"/>
          <w:color w:val="000000" w:themeColor="text1"/>
        </w:rPr>
        <w:t>:</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Конвенцией</w:t>
        </w:r>
      </w:hyperlink>
      <w:r w:rsidR="00617DD9" w:rsidRPr="00617DD9">
        <w:rPr>
          <w:rFonts w:ascii="Times New Roman" w:hAnsi="Times New Roman" w:cs="Times New Roman"/>
          <w:color w:val="000000" w:themeColor="text1"/>
        </w:rPr>
        <w:t xml:space="preserve"> о правах ребенка, одобренной Генеральной Ассамблеей ООН 20.11.1989;</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Конституцией</w:t>
        </w:r>
      </w:hyperlink>
      <w:r w:rsidR="00617DD9" w:rsidRPr="00617DD9">
        <w:rPr>
          <w:rFonts w:ascii="Times New Roman" w:hAnsi="Times New Roman" w:cs="Times New Roman"/>
          <w:color w:val="000000" w:themeColor="text1"/>
        </w:rPr>
        <w:t xml:space="preserve"> Российской Федерации;</w:t>
      </w:r>
    </w:p>
    <w:p w:rsidR="00617DD9" w:rsidRPr="00617DD9" w:rsidRDefault="006D0412" w:rsidP="00617DD9">
      <w:pPr>
        <w:pStyle w:val="ConsPlusNormal"/>
        <w:ind w:firstLine="540"/>
        <w:jc w:val="both"/>
        <w:rPr>
          <w:rFonts w:ascii="Times New Roman" w:hAnsi="Times New Roman" w:cs="Times New Roman"/>
          <w:color w:val="000000" w:themeColor="text1"/>
        </w:rPr>
      </w:pPr>
      <w:hyperlink r:id="rId5" w:history="1">
        <w:r w:rsidR="00617DD9" w:rsidRPr="00617DD9">
          <w:rPr>
            <w:rStyle w:val="a4"/>
            <w:rFonts w:ascii="Times New Roman" w:hAnsi="Times New Roman" w:cs="Times New Roman"/>
            <w:color w:val="000000" w:themeColor="text1"/>
          </w:rPr>
          <w:t>Законом</w:t>
        </w:r>
      </w:hyperlink>
      <w:r w:rsidR="00617DD9" w:rsidRPr="00617DD9">
        <w:rPr>
          <w:rFonts w:ascii="Times New Roman" w:hAnsi="Times New Roman" w:cs="Times New Roman"/>
          <w:color w:val="000000" w:themeColor="text1"/>
        </w:rPr>
        <w:t xml:space="preserve"> Российской Федерации от 07.02.1992 N 2300-1 "О защите прав потребителей";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29.12.2012 N 273-ФЗ "Об образовании в Российской Федерации";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24.06.1999 N 120-ФЗ "Об основах системы профилактики безнадзорности и правонарушений несовершеннолетних";</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r:id="rId6"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r:id="rId7"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06.10.2003 N 131-ФЗ "Об общих принципах организации местного самоуправления в Российской Федерации";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r:id="rId8"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27.07.2006 N 149-ФЗ "Об информации, информационных технологиях и о защите информации";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Федеральным </w:t>
      </w:r>
      <w:hyperlink r:id="rId9" w:history="1">
        <w:r w:rsidRPr="00617DD9">
          <w:rPr>
            <w:rStyle w:val="a4"/>
            <w:rFonts w:ascii="Times New Roman" w:hAnsi="Times New Roman" w:cs="Times New Roman"/>
            <w:color w:val="000000" w:themeColor="text1"/>
          </w:rPr>
          <w:t>законом</w:t>
        </w:r>
      </w:hyperlink>
      <w:r w:rsidRPr="00617DD9">
        <w:rPr>
          <w:rFonts w:ascii="Times New Roman" w:hAnsi="Times New Roman" w:cs="Times New Roman"/>
          <w:color w:val="000000" w:themeColor="text1"/>
        </w:rPr>
        <w:t xml:space="preserve"> от 27.07.2010 N 210-ФЗ "Об организации предоставления государственных и муниципальных услуг";</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приказом</w:t>
        </w:r>
      </w:hyperlink>
      <w:r w:rsidR="00617DD9" w:rsidRPr="00617DD9">
        <w:rPr>
          <w:rFonts w:ascii="Times New Roman" w:hAnsi="Times New Roman" w:cs="Times New Roman"/>
          <w:color w:val="000000" w:themeColor="text1"/>
        </w:rPr>
        <w:t xml:space="preserve"> Министерства образования и науки Российской Федерации от 29 августа 2013 г. N 1008 "Об утверждении Порядка организации и осуществления образовательной деятельности по дополнительным общеобразовательным программам";</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постановлением</w:t>
        </w:r>
      </w:hyperlink>
      <w:r w:rsidR="00617DD9" w:rsidRPr="00617DD9">
        <w:rPr>
          <w:rFonts w:ascii="Times New Roman" w:hAnsi="Times New Roman" w:cs="Times New Roman"/>
          <w:color w:val="000000" w:themeColor="text1"/>
        </w:rPr>
        <w:t xml:space="preserve"> Правительства Российской Федерации от 28.10.2013 N 966 "О лицензировании образовательной деятельности";</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постановлением</w:t>
        </w:r>
      </w:hyperlink>
      <w:r w:rsidR="00617DD9" w:rsidRPr="00617DD9">
        <w:rPr>
          <w:rFonts w:ascii="Times New Roman" w:hAnsi="Times New Roman" w:cs="Times New Roman"/>
          <w:color w:val="000000" w:themeColor="text1"/>
        </w:rPr>
        <w:t xml:space="preserve"> Правительства Российской Федерации от 16.08.2012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617DD9" w:rsidRPr="00617DD9" w:rsidRDefault="006D0412" w:rsidP="00617DD9">
      <w:pPr>
        <w:pStyle w:val="ConsPlusNormal"/>
        <w:ind w:firstLine="540"/>
        <w:jc w:val="both"/>
        <w:rPr>
          <w:rFonts w:ascii="Times New Roman" w:hAnsi="Times New Roman" w:cs="Times New Roman"/>
          <w:color w:val="000000" w:themeColor="text1"/>
        </w:rPr>
      </w:pPr>
      <w:hyperlink r:id="rId10" w:history="1">
        <w:r w:rsidR="00617DD9" w:rsidRPr="00617DD9">
          <w:rPr>
            <w:rStyle w:val="a4"/>
            <w:rFonts w:ascii="Times New Roman" w:hAnsi="Times New Roman" w:cs="Times New Roman"/>
            <w:color w:val="000000" w:themeColor="text1"/>
          </w:rPr>
          <w:t>распоряжением</w:t>
        </w:r>
      </w:hyperlink>
      <w:r w:rsidR="00617DD9" w:rsidRPr="00617DD9">
        <w:rPr>
          <w:rFonts w:ascii="Times New Roman" w:hAnsi="Times New Roman" w:cs="Times New Roman"/>
          <w:color w:val="000000" w:themeColor="text1"/>
        </w:rPr>
        <w:t xml:space="preserve"> Правительства Российской Федерации от 17.12.2009 N 1993-р;</w:t>
      </w:r>
    </w:p>
    <w:p w:rsidR="00617DD9" w:rsidRPr="00617DD9" w:rsidRDefault="006D0412" w:rsidP="00617DD9">
      <w:pPr>
        <w:pStyle w:val="ConsPlusNormal"/>
        <w:ind w:firstLine="540"/>
        <w:jc w:val="both"/>
        <w:rPr>
          <w:rFonts w:ascii="Times New Roman" w:hAnsi="Times New Roman" w:cs="Times New Roman"/>
          <w:color w:val="000000" w:themeColor="text1"/>
        </w:rPr>
      </w:pPr>
      <w:hyperlink w:history="1">
        <w:r w:rsidR="00617DD9" w:rsidRPr="00617DD9">
          <w:rPr>
            <w:rStyle w:val="a4"/>
            <w:rFonts w:ascii="Times New Roman" w:hAnsi="Times New Roman" w:cs="Times New Roman"/>
            <w:color w:val="000000" w:themeColor="text1"/>
          </w:rPr>
          <w:t>Законом</w:t>
        </w:r>
      </w:hyperlink>
      <w:r w:rsidR="00617DD9" w:rsidRPr="00617DD9">
        <w:rPr>
          <w:rFonts w:ascii="Times New Roman" w:hAnsi="Times New Roman" w:cs="Times New Roman"/>
          <w:color w:val="000000" w:themeColor="text1"/>
        </w:rPr>
        <w:t xml:space="preserve"> Алтайского края от 4 сентября 2013 года N 56-ЗС "Об образовании в Алтайском крае";</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иными нормативными правовыми актами.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2.6.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bookmarkStart w:id="1" w:name="Par133"/>
      <w:bookmarkEnd w:id="1"/>
      <w:r w:rsidRPr="00617DD9">
        <w:rPr>
          <w:rFonts w:ascii="Times New Roman" w:hAnsi="Times New Roman" w:cs="Times New Roman"/>
          <w:color w:val="000000" w:themeColor="text1"/>
        </w:rPr>
        <w:t xml:space="preserve">2.6.1. </w:t>
      </w:r>
      <w:proofErr w:type="gramStart"/>
      <w:r w:rsidRPr="00617DD9">
        <w:rPr>
          <w:rFonts w:ascii="Times New Roman" w:hAnsi="Times New Roman" w:cs="Times New Roman"/>
          <w:color w:val="000000" w:themeColor="text1"/>
        </w:rPr>
        <w:t>Для предоставления муниципальной услуги необходимо письменное (или в форме электронного документа с использованием информационно-телекоммуникационных сетей общего пользования, в том числе сети Интернет, включая федеральную государственную информационную систему "Единый портал государственных и муниципальных услуг (функций)", или устное обращение (лично или по телефону) Заявителя в комитет по образованию.</w:t>
      </w:r>
      <w:proofErr w:type="gramEnd"/>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Письменное обращение Заявителя (в том числе в форме электронного документа с использованием информационно-телекоммуникационных сетей общего пользования, в том числе сети Интернет, включая федеральную государственную информационную систему "Единый портал государственных и муниципальных услуг (функций)" должно содержать в себе следующую информацию:</w:t>
      </w:r>
      <w:proofErr w:type="gramEnd"/>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для Заявителей - граждан: фамилию, имя, отчество (последнее - при наличии), почтовый либо электронный адрес, по которому должен быть направлен ответ, запрашиваемую информацию в рамках предоставления муниципальной услуги, личную подпись и дату;</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для Заявителей - юридических лиц: наименование юридического лица, почтовый либо электронный </w:t>
      </w:r>
      <w:r w:rsidRPr="00617DD9">
        <w:rPr>
          <w:rFonts w:ascii="Times New Roman" w:hAnsi="Times New Roman" w:cs="Times New Roman"/>
          <w:color w:val="000000" w:themeColor="text1"/>
        </w:rPr>
        <w:lastRenderedPageBreak/>
        <w:t>адрес, по которому должен быть направлен ответ, запрашиваемую информацию в рамках предоставления муниципальной услуги, подпись и дату.</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Письменное заявление должно быть представлено на русском языке либо иметь надлежащим способом заверенный перевод на русский язык.</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При устном обращении Заявителя (не по телефону) ему необходимо представить документ, удостоверяющий личность, указать, какая информация необходима Заявителю, а также номера контактных телефонов, по которым можно связаться с Заявителем.</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Не допускается требовать от Заявителей предоставления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 а также документов и информации, которые находятся в распоряжении органов, оказывающих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w:t>
      </w:r>
      <w:proofErr w:type="gramEnd"/>
      <w:r w:rsidRPr="00617DD9">
        <w:rPr>
          <w:rFonts w:ascii="Times New Roman" w:hAnsi="Times New Roman" w:cs="Times New Roman"/>
          <w:color w:val="000000" w:themeColor="text1"/>
        </w:rPr>
        <w:t xml:space="preserve">, муниципальными правовыми актами, за исключением документов, указанных в </w:t>
      </w:r>
      <w:hyperlink r:id="rId11" w:history="1">
        <w:r w:rsidRPr="00617DD9">
          <w:rPr>
            <w:rStyle w:val="a4"/>
            <w:rFonts w:ascii="Times New Roman" w:hAnsi="Times New Roman" w:cs="Times New Roman"/>
            <w:color w:val="000000" w:themeColor="text1"/>
          </w:rPr>
          <w:t>части 6 статьи 7</w:t>
        </w:r>
      </w:hyperlink>
      <w:r w:rsidRPr="00617DD9">
        <w:rPr>
          <w:rFonts w:ascii="Times New Roman" w:hAnsi="Times New Roman" w:cs="Times New Roman"/>
          <w:color w:val="000000" w:themeColor="text1"/>
        </w:rPr>
        <w:t xml:space="preserve"> Федерального закона "Об организации предоставления государственных и муниципальных услуг" (вступил в силу с 1 июля 2012 года).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2.6.2. Заявление о предоставлении муниципальной услуги представляется в комитет по образованию лично Заявителем, через своего представителя, посредством почтовой связи или в форме электронного документа с использованием информационно-телекоммуникационных сетей общего пользования, в том числе сети Интернет, включая федеральную государственную информационную систему "Единый портал государственных и муниципальных услуг (функций)".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При оказании муниципальной услуги с помощью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 предоставление документов не требуется.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2.7. Перечень оснований для отказа в приеме документов, необходимых для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Основаниями для отказа в приеме письменного заявления у заявителя являются: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2.7.1. Отсутствие в запросе фамилии заявителя почтового адреса, по которому должен быть направлен ответ.</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2.7.2. Невозможность прочтения текста запроса.</w:t>
      </w:r>
    </w:p>
    <w:p w:rsidR="00617DD9" w:rsidRPr="00617DD9" w:rsidRDefault="00617DD9" w:rsidP="00617DD9">
      <w:pPr>
        <w:pStyle w:val="ConsPlusNormal"/>
        <w:ind w:firstLine="540"/>
        <w:jc w:val="both"/>
        <w:rPr>
          <w:rFonts w:ascii="Times New Roman" w:hAnsi="Times New Roman" w:cs="Times New Roman"/>
          <w:color w:val="000000" w:themeColor="text1"/>
        </w:rPr>
      </w:pPr>
      <w:bookmarkStart w:id="2" w:name="Par150"/>
      <w:bookmarkEnd w:id="2"/>
      <w:r w:rsidRPr="00617DD9">
        <w:rPr>
          <w:rFonts w:ascii="Times New Roman" w:hAnsi="Times New Roman" w:cs="Times New Roman"/>
          <w:color w:val="000000" w:themeColor="text1"/>
        </w:rPr>
        <w:t>2.8. Перечень оснований для приостановления и (или) отказа в предоставлении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Основания для приостановления предоставления муниципальной услуги отсутствуют.</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 предоставлении муниципальной услуги отказывается в следующих случаях:</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содержание запроса не позволяет установить запрашиваемую информацию;</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запрашиваемая информация относится к информации ограниченного доступа;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отсутствие запрашиваемой информации в комитете по образованию.</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2.9. Муниципальная услуга оказывается бесплатно.</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2.10. Максимальный срок ожидания в очереди при подаче запроса об оказании муниципальной услуги и при получении результата оказания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При нахождении заявителя в комитете по образованию максимальный срок ожидания в очереди при подаче</w:t>
      </w:r>
      <w:proofErr w:type="gramEnd"/>
      <w:r w:rsidRPr="00617DD9">
        <w:rPr>
          <w:rFonts w:ascii="Times New Roman" w:hAnsi="Times New Roman" w:cs="Times New Roman"/>
          <w:color w:val="000000" w:themeColor="text1"/>
        </w:rPr>
        <w:t xml:space="preserve"> запроса и получении результата услуги не должен превышать 15 мин.</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2.11. Срок регистрации запроса заявителя о предоставлении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Регистрация письменных обращений, поданных заявителем лично, а также поступивших почтовой связью, в электронном виде, осуществляется в день приема данных обращений.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2.12.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Доступность для заявителей обеспечивается удобным местоположением Комитета по образованию - в центре села, вблизи транспортных сообщений.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Кабинеты приема заявителей оборудованы информационными табличками (вывесками) с указанием:</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номера кабинета;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фамилии, имени, отчества и должности лица, осуществляющего предоставление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Рабочее место должностного лица оборудовано персональным компьютером.</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 кабинете обеспечено:</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возможность и удобство оформления заявителем письменного обращения;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телефонная связь;</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доступ к основным нормативным правовым актам, регламентирующим полномочия и сферу компетенции учреждения;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доступ к нормативным правовым актам, регулирующим предоставление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наличие письменных принадлежностей и бумаги формата А</w:t>
      </w:r>
      <w:proofErr w:type="gramStart"/>
      <w:r w:rsidRPr="00617DD9">
        <w:rPr>
          <w:rFonts w:ascii="Times New Roman" w:hAnsi="Times New Roman" w:cs="Times New Roman"/>
          <w:color w:val="000000" w:themeColor="text1"/>
        </w:rPr>
        <w:t>4</w:t>
      </w:r>
      <w:proofErr w:type="gramEnd"/>
      <w:r w:rsidRPr="00617DD9">
        <w:rPr>
          <w:rFonts w:ascii="Times New Roman" w:hAnsi="Times New Roman" w:cs="Times New Roman"/>
          <w:color w:val="000000" w:themeColor="text1"/>
        </w:rPr>
        <w:t>.</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Визуальная, текстовая информация размещается на информационных стендах, в СМИ и в сети </w:t>
      </w:r>
      <w:r w:rsidRPr="00617DD9">
        <w:rPr>
          <w:rFonts w:ascii="Times New Roman" w:hAnsi="Times New Roman" w:cs="Times New Roman"/>
          <w:color w:val="000000" w:themeColor="text1"/>
        </w:rPr>
        <w:lastRenderedPageBreak/>
        <w:t>интернет на официальном сайте комитета по образованию.</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Места для ожидания оборудованы столами, стульями для возможности оформления документов, информационными стендами.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Вход в здание оборудован вывеской с наименованием администрации.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2.13. Показатели доступности и качества муниципальной услуги.</w:t>
      </w:r>
    </w:p>
    <w:p w:rsidR="00617DD9" w:rsidRPr="00617DD9" w:rsidRDefault="00617DD9" w:rsidP="00617DD9">
      <w:pPr>
        <w:pStyle w:val="ConsPlusNormal"/>
        <w:jc w:val="both"/>
        <w:rPr>
          <w:rFonts w:ascii="Times New Roman" w:hAnsi="Times New Roman" w:cs="Times New Roman"/>
          <w:color w:val="000000" w:themeColor="text1"/>
        </w:rPr>
      </w:pPr>
    </w:p>
    <w:tbl>
      <w:tblPr>
        <w:tblW w:w="0" w:type="auto"/>
        <w:tblInd w:w="-30" w:type="dxa"/>
        <w:tblLayout w:type="fixed"/>
        <w:tblLook w:val="0000"/>
      </w:tblPr>
      <w:tblGrid>
        <w:gridCol w:w="5189"/>
        <w:gridCol w:w="4970"/>
      </w:tblGrid>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Показатели качества и доступности государственной услуги</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jc w:val="center"/>
              <w:rPr>
                <w:rFonts w:ascii="Times New Roman" w:hAnsi="Times New Roman" w:cs="Times New Roman"/>
                <w:color w:val="000000" w:themeColor="text1"/>
              </w:rPr>
            </w:pPr>
          </w:p>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Целевое значение показателя </w:t>
            </w:r>
          </w:p>
        </w:tc>
      </w:tr>
      <w:tr w:rsidR="00617DD9" w:rsidRPr="00617DD9" w:rsidTr="00F55C32">
        <w:tc>
          <w:tcPr>
            <w:tcW w:w="10159" w:type="dxa"/>
            <w:gridSpan w:val="2"/>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1. Своевременность</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1.1. % (доля) случаев оказания услуги в установленный срок с момента сдачи документа</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95 - 100%</w:t>
            </w:r>
          </w:p>
        </w:tc>
      </w:tr>
      <w:tr w:rsidR="00617DD9" w:rsidRPr="00617DD9" w:rsidTr="00F55C32">
        <w:tc>
          <w:tcPr>
            <w:tcW w:w="10159" w:type="dxa"/>
            <w:gridSpan w:val="2"/>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2. Качество</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2.1. % (доля) заявителей, удовлетворенных качеством процесса оказания услуги</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70 - 90%</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2.2. % (доля) случаев правильно оформленных документов должностным лицом (регистрация)</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85 - 95%</w:t>
            </w:r>
          </w:p>
        </w:tc>
      </w:tr>
      <w:tr w:rsidR="00617DD9" w:rsidRPr="00617DD9" w:rsidTr="00F55C32">
        <w:tc>
          <w:tcPr>
            <w:tcW w:w="10159" w:type="dxa"/>
            <w:gridSpan w:val="2"/>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3. Доступность</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3.1. % (доля) заявителей, удовлетворенных качеством и информацией о порядке оказания услуги</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70 - 80%</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3.2. % (доля) случаев правильно заполненных заявителем документов и сданных с первого раза</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70 - 80%</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3.3. % (доля) заявителей, считающих, что представленная информация об услуге в сети Интернет доступна и понятна</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65 - 75%</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3.4. Количество взаимодействий заявителя с должностными лицами при предоставлении муниципальной услуги</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однократное обращение при подаче запроса</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3.5. Продолжительность взаимодействия заявителя с должностными лицами при предоставлении муниципальной услуги</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jc w:val="both"/>
              <w:rPr>
                <w:rFonts w:ascii="Times New Roman" w:hAnsi="Times New Roman" w:cs="Times New Roman"/>
                <w:color w:val="000000" w:themeColor="text1"/>
              </w:rPr>
            </w:pPr>
          </w:p>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не более 20 минут (с учетом максимального срока ожидания в очереди при подаче запроса)</w:t>
            </w:r>
          </w:p>
        </w:tc>
      </w:tr>
      <w:tr w:rsidR="00617DD9" w:rsidRPr="00617DD9" w:rsidTr="00F55C32">
        <w:tc>
          <w:tcPr>
            <w:tcW w:w="10159" w:type="dxa"/>
            <w:gridSpan w:val="2"/>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4. Процесс обжалования</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4.1. % (доля) обоснованных жалоб общему количеству обслуженных заявителей по данному виду услуг</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0,2% - 0,1%</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4.2. % (доля) обоснованных жалоб, рассмотренных и удовлетворенных в установленный срок</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75 - 85%</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4.3. % (доля) заявителей, удовлетворенных существующим порядком обжалования</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80 - 95%</w:t>
            </w:r>
          </w:p>
        </w:tc>
      </w:tr>
      <w:tr w:rsidR="00617DD9" w:rsidRPr="00617DD9" w:rsidTr="00F55C32">
        <w:tc>
          <w:tcPr>
            <w:tcW w:w="5189" w:type="dxa"/>
            <w:tcBorders>
              <w:top w:val="single" w:sz="4" w:space="0" w:color="000000"/>
              <w:left w:val="single" w:sz="4" w:space="0" w:color="000000"/>
              <w:bottom w:val="single" w:sz="4" w:space="0" w:color="000000"/>
            </w:tcBorders>
            <w:shd w:val="clear" w:color="auto" w:fill="auto"/>
          </w:tcPr>
          <w:p w:rsidR="00617DD9" w:rsidRPr="00617DD9" w:rsidRDefault="00617DD9" w:rsidP="00F55C32">
            <w:pPr>
              <w:pStyle w:val="ConsPlusNormal"/>
              <w:jc w:val="both"/>
              <w:rPr>
                <w:rFonts w:ascii="Times New Roman" w:hAnsi="Times New Roman" w:cs="Times New Roman"/>
                <w:color w:val="000000" w:themeColor="text1"/>
              </w:rPr>
            </w:pPr>
            <w:r w:rsidRPr="00617DD9">
              <w:rPr>
                <w:rFonts w:ascii="Times New Roman" w:hAnsi="Times New Roman" w:cs="Times New Roman"/>
                <w:color w:val="000000" w:themeColor="text1"/>
              </w:rPr>
              <w:t>4.4. % (доля) заявителей, удовлетворенных сроками обжалования</w:t>
            </w:r>
          </w:p>
        </w:tc>
        <w:tc>
          <w:tcPr>
            <w:tcW w:w="4970" w:type="dxa"/>
            <w:tcBorders>
              <w:top w:val="single" w:sz="4" w:space="0" w:color="000000"/>
              <w:left w:val="single" w:sz="4" w:space="0" w:color="000000"/>
              <w:bottom w:val="single" w:sz="4" w:space="0" w:color="000000"/>
              <w:right w:val="single" w:sz="4" w:space="0" w:color="000000"/>
            </w:tcBorders>
            <w:shd w:val="clear" w:color="auto" w:fill="auto"/>
          </w:tcPr>
          <w:p w:rsidR="00617DD9" w:rsidRPr="00617DD9" w:rsidRDefault="00617DD9" w:rsidP="00F55C32">
            <w:pPr>
              <w:pStyle w:val="ConsPlusNormal"/>
              <w:snapToGrid w:val="0"/>
              <w:rPr>
                <w:rFonts w:ascii="Times New Roman" w:hAnsi="Times New Roman" w:cs="Times New Roman"/>
                <w:color w:val="000000" w:themeColor="text1"/>
              </w:rPr>
            </w:pPr>
          </w:p>
          <w:p w:rsidR="00617DD9" w:rsidRPr="00617DD9" w:rsidRDefault="00617DD9" w:rsidP="00F55C32">
            <w:pPr>
              <w:pStyle w:val="ConsPlusNormal"/>
              <w:rPr>
                <w:rFonts w:ascii="Times New Roman" w:hAnsi="Times New Roman" w:cs="Times New Roman"/>
                <w:color w:val="000000" w:themeColor="text1"/>
              </w:rPr>
            </w:pPr>
            <w:r w:rsidRPr="00617DD9">
              <w:rPr>
                <w:rFonts w:ascii="Times New Roman" w:hAnsi="Times New Roman" w:cs="Times New Roman"/>
                <w:color w:val="000000" w:themeColor="text1"/>
              </w:rPr>
              <w:t>80 - 95%</w:t>
            </w:r>
          </w:p>
        </w:tc>
      </w:tr>
    </w:tbl>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Оценка показателей осуществляется комитетом </w:t>
      </w:r>
      <w:proofErr w:type="gramStart"/>
      <w:r w:rsidRPr="00617DD9">
        <w:rPr>
          <w:rFonts w:ascii="Times New Roman" w:hAnsi="Times New Roman" w:cs="Times New Roman"/>
          <w:color w:val="000000" w:themeColor="text1"/>
        </w:rPr>
        <w:t>по образованию в соответствии с методическими рекомендациями по проведению опросов населения для определения</w:t>
      </w:r>
      <w:proofErr w:type="gramEnd"/>
      <w:r w:rsidRPr="00617DD9">
        <w:rPr>
          <w:rFonts w:ascii="Times New Roman" w:hAnsi="Times New Roman" w:cs="Times New Roman"/>
          <w:color w:val="000000" w:themeColor="text1"/>
        </w:rPr>
        <w:t xml:space="preserve"> качества и доступности предоставляемых муниципальных услуг, утвержденных решением комиссии по проведению административной реформы и реформированию государственной гражданской службы Алтайского края от 26.06.2009.</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Предоставление Комитетом по образованию муниципальной услуги в многофункциональных центрах предоставления государственных и муниципальных услуг не предусмотрено.</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Предоставление муниципальной услуги в электронной форме предусматривает размещение информации о муниципальной услуге в федеральной государственной информационной системе "Единый портал государственных и муниципальных услуг (функций)", на сайте Комитета по образованию в информационно-телекоммуникационной сети "Интернет".</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2.15. В здании, в котором предоставляется муниципальная услуга, создаются условия для прохода инвалидов.</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Инвалидам в целях обеспечения доступности муниципальной услуги оказывается помощь в преодолении различных барьеров, мешающих им в получении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Лицам с инвалидностью и лицам с ограниченными физическими возможностями при необходимости оказывается помощь по передвижению в помещениях.</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На стоянке должны быть предусмотрены места для парковки специальных транспортных средств </w:t>
      </w:r>
      <w:r w:rsidRPr="00617DD9">
        <w:rPr>
          <w:rFonts w:ascii="Times New Roman" w:hAnsi="Times New Roman" w:cs="Times New Roman"/>
          <w:color w:val="000000" w:themeColor="text1"/>
        </w:rPr>
        <w:lastRenderedPageBreak/>
        <w:t>инвалидов. За пользование парковочным местом плата не взимается.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2.16.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3. Состав, последовательность и сроки выполнения</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административных процедур, требования к порядку их</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выполнения, в том числе особенности выполнения</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процедур в электронной форме</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Оказание муниципальной услуги включает в себя следующие административные процедуры:</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3.1. Предоставление устной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Краснощёковского района при обращении заявителя в комитет по образованию лично или по телефону.</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Юридическим фактом, служащим основанием для начала настоящей административной процедуры, является устное обращение (запрос) заявителя в комитет по образованию лично или по телефону.</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Должностным лицом, ответственным за предоставление устной информации, является специалист, ответственный за предоставление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При устном информировании граждан (по телефону или лично) специалист, ответственный за предоставление муниципальной услуги, должен назвать свои фамилию, имя, отчество, должность, а затем в вежливой форме, без длительных пауз, не отвлекаясь, подробно проинформировать обратившегося по интересующим его вопросам с перечислением мер, которые надо принять (кто именно, когда и что должен сделать).</w:t>
      </w:r>
      <w:proofErr w:type="gramEnd"/>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Специалист, ответственный за предоставление муниципальной услуги, заносит сведения о предоставленной заявителю информации в журнал учета обращений.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Срок выполнения административной процедуры составляет 20 минут.</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3.2. Прием и регистрация письменного заявления о предоставлении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Краснощёковского района.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Основанием для начала административного действия является получение Комитетом по образованию письменного заявления заявителя (в том числе в электронном виде).</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Ответственным за выполнение административного действия является специалист Комитета по образованию, ответственный за ведение делопроизводства.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Максимально срок осуществления административного действия составляет 15 минут с момента поступления заявления лично от заявителя, в случае поступления заявления о предоставлении муниципальной услуги по почте, электронной почте - 1 рабочий день </w:t>
      </w:r>
      <w:proofErr w:type="gramStart"/>
      <w:r w:rsidRPr="00617DD9">
        <w:rPr>
          <w:rFonts w:ascii="Times New Roman" w:hAnsi="Times New Roman" w:cs="Times New Roman"/>
          <w:color w:val="000000" w:themeColor="text1"/>
        </w:rPr>
        <w:t>с даты поступления</w:t>
      </w:r>
      <w:proofErr w:type="gramEnd"/>
      <w:r w:rsidRPr="00617DD9">
        <w:rPr>
          <w:rFonts w:ascii="Times New Roman" w:hAnsi="Times New Roman" w:cs="Times New Roman"/>
          <w:color w:val="000000" w:themeColor="text1"/>
        </w:rPr>
        <w:t>.</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3.3. Проверка наличия в заявлении всех необходимых данных о заявителе, указанных в </w:t>
      </w:r>
      <w:hyperlink w:history="1">
        <w:r w:rsidRPr="00617DD9">
          <w:rPr>
            <w:rStyle w:val="a4"/>
            <w:rFonts w:ascii="Times New Roman" w:hAnsi="Times New Roman" w:cs="Times New Roman"/>
            <w:color w:val="000000" w:themeColor="text1"/>
          </w:rPr>
          <w:t>п. 2.6.1</w:t>
        </w:r>
      </w:hyperlink>
      <w:r w:rsidRPr="00617DD9">
        <w:rPr>
          <w:rFonts w:ascii="Times New Roman" w:hAnsi="Times New Roman" w:cs="Times New Roman"/>
          <w:color w:val="000000" w:themeColor="text1"/>
        </w:rPr>
        <w:t xml:space="preserve"> настоящего Административного регламента.</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В случае личного обращения заявителя в Комитет по образованию при имеющемся затруднении в оформлении</w:t>
      </w:r>
      <w:proofErr w:type="gramEnd"/>
      <w:r w:rsidRPr="00617DD9">
        <w:rPr>
          <w:rFonts w:ascii="Times New Roman" w:hAnsi="Times New Roman" w:cs="Times New Roman"/>
          <w:color w:val="000000" w:themeColor="text1"/>
        </w:rPr>
        <w:t xml:space="preserve"> заявления сотрудник комитета по образованию оказывает заявителю необходимую методическую помощь.</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Специалист Комитета по образованию, ответственный за ведение делопроизводства, вносит в книгу учета входящих документов запись о приеме заявления в соответствии с правилом ведения книги учета документов:</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порядковый номер записи;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дату приема заявления;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данные о заявителе;</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цель обращения.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На заявлении проставляется регистрационный штамп, в нем указывается входящий номер, дата поступления запроса.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 случае личного обращения заявителя специалист Комитета по образованию, ответственный за ведение делопроизводства сообщает заявителю фамилию, инициалы исполнителя, у которого заявитель в течение срока предоставления муниципальной услуги может узнать о стадии рассмотрения и времени, оставшегося до ее завершения.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Максимальный срок осуществления административного действия составляет 15 минут.</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3.4. Подготовка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Краснощёковского района.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Основанием для начала административной процедуры является поступление на рассмотрение ответственному специалисту комитета по образованию запроса заявителя, зарегистрированного в </w:t>
      </w:r>
      <w:r w:rsidRPr="00617DD9">
        <w:rPr>
          <w:rFonts w:ascii="Times New Roman" w:hAnsi="Times New Roman" w:cs="Times New Roman"/>
          <w:color w:val="000000" w:themeColor="text1"/>
        </w:rPr>
        <w:lastRenderedPageBreak/>
        <w:t>установленном порядке.</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Ответственный специалист обеспечивает объективное, всестороннее рассмотрение запроса, осуществляет поиск запрашиваемой информации и подготовку проекта письменного ответа согласно запросу заявителя.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По окончании рассмотрения запроса заявителя ему готовится ответ, содержащий:</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информацию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организациях Краснощёковского района;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уведомление об отказе в предоставлении информации по основаниям, указанным в </w:t>
      </w:r>
      <w:hyperlink w:history="1">
        <w:r w:rsidRPr="00617DD9">
          <w:rPr>
            <w:rStyle w:val="a4"/>
            <w:rFonts w:ascii="Times New Roman" w:hAnsi="Times New Roman" w:cs="Times New Roman"/>
            <w:color w:val="000000" w:themeColor="text1"/>
          </w:rPr>
          <w:t>п. 2.8</w:t>
        </w:r>
      </w:hyperlink>
      <w:r w:rsidRPr="00617DD9">
        <w:rPr>
          <w:rFonts w:ascii="Times New Roman" w:hAnsi="Times New Roman" w:cs="Times New Roman"/>
          <w:color w:val="000000" w:themeColor="text1"/>
        </w:rPr>
        <w:t xml:space="preserve"> Административного регламента.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Максимальный срок рассмотрения заявлений - 30 календарных дней со дня регистрации в книге учета документов.</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Максимальный срок направления ответа заявителю - 1 рабочий день.</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Зарегистрированный ответ </w:t>
      </w:r>
      <w:proofErr w:type="gramStart"/>
      <w:r w:rsidRPr="00617DD9">
        <w:rPr>
          <w:rFonts w:ascii="Times New Roman" w:hAnsi="Times New Roman" w:cs="Times New Roman"/>
          <w:color w:val="000000" w:themeColor="text1"/>
        </w:rPr>
        <w:t>на запрос в форме документа на бумажном носителе в течение одного рабочего дня со дня</w:t>
      </w:r>
      <w:proofErr w:type="gramEnd"/>
      <w:r w:rsidRPr="00617DD9">
        <w:rPr>
          <w:rFonts w:ascii="Times New Roman" w:hAnsi="Times New Roman" w:cs="Times New Roman"/>
          <w:color w:val="000000" w:themeColor="text1"/>
        </w:rPr>
        <w:t xml:space="preserve"> регистрации выдается заявителю лично либо направляется заявителю почтовым отправлением или в форме электронного документа посредством электронной почты.</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В случае личного получения, непосредственно в комитете по образованию, заявитель расписывается в получении и указывает дату получения.</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3.5. </w:t>
      </w:r>
      <w:proofErr w:type="gramStart"/>
      <w:r w:rsidRPr="00617DD9">
        <w:rPr>
          <w:rFonts w:ascii="Times New Roman" w:hAnsi="Times New Roman" w:cs="Times New Roman"/>
          <w:color w:val="000000" w:themeColor="text1"/>
        </w:rPr>
        <w:t>Предоставление информации об организации общедоступного и бесплатного дошкольного, начального общего, основного общего, среднего общего, а также дополнительного образования в общеобразовательных организациях Краснощёковского района в электронной форме предусматривает доступ к информации о муниципальной услуге в федеральной государственной информационной системе "Единый портал государственных и муниципальных услуг (функций), на сайте комитета по образованию в информационно-телекоммуникационной сети "Интернет".</w:t>
      </w:r>
      <w:proofErr w:type="gramEnd"/>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3.6. </w:t>
      </w:r>
      <w:hyperlink w:history="1">
        <w:r w:rsidRPr="00617DD9">
          <w:rPr>
            <w:rStyle w:val="a4"/>
            <w:rFonts w:ascii="Times New Roman" w:hAnsi="Times New Roman" w:cs="Times New Roman"/>
            <w:color w:val="000000" w:themeColor="text1"/>
          </w:rPr>
          <w:t>Блок-схема</w:t>
        </w:r>
      </w:hyperlink>
      <w:r w:rsidRPr="00617DD9">
        <w:rPr>
          <w:rFonts w:ascii="Times New Roman" w:hAnsi="Times New Roman" w:cs="Times New Roman"/>
          <w:color w:val="000000" w:themeColor="text1"/>
        </w:rPr>
        <w:t xml:space="preserve"> предоставления муниципальной услуги представлена в Приложении к настоящему Административному регламенту.</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4. Формы </w:t>
      </w:r>
      <w:proofErr w:type="gramStart"/>
      <w:r w:rsidRPr="00617DD9">
        <w:rPr>
          <w:rFonts w:ascii="Times New Roman" w:hAnsi="Times New Roman" w:cs="Times New Roman"/>
          <w:color w:val="000000" w:themeColor="text1"/>
        </w:rPr>
        <w:t>контроля за</w:t>
      </w:r>
      <w:proofErr w:type="gramEnd"/>
      <w:r w:rsidRPr="00617DD9">
        <w:rPr>
          <w:rFonts w:ascii="Times New Roman" w:hAnsi="Times New Roman" w:cs="Times New Roman"/>
          <w:color w:val="000000" w:themeColor="text1"/>
        </w:rPr>
        <w:t xml:space="preserve"> исполнением</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административного регламента</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4.1. Порядок осуществления текущего </w:t>
      </w:r>
      <w:proofErr w:type="gramStart"/>
      <w:r w:rsidRPr="00617DD9">
        <w:rPr>
          <w:rFonts w:ascii="Times New Roman" w:hAnsi="Times New Roman" w:cs="Times New Roman"/>
          <w:color w:val="000000" w:themeColor="text1"/>
        </w:rPr>
        <w:t>контроля за</w:t>
      </w:r>
      <w:proofErr w:type="gramEnd"/>
      <w:r w:rsidRPr="00617DD9">
        <w:rPr>
          <w:rFonts w:ascii="Times New Roman" w:hAnsi="Times New Roman" w:cs="Times New Roman"/>
          <w:color w:val="000000" w:themeColor="text1"/>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лицами.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Текущий </w:t>
      </w:r>
      <w:proofErr w:type="gramStart"/>
      <w:r w:rsidRPr="00617DD9">
        <w:rPr>
          <w:rFonts w:ascii="Times New Roman" w:hAnsi="Times New Roman" w:cs="Times New Roman"/>
          <w:color w:val="000000" w:themeColor="text1"/>
        </w:rPr>
        <w:t>контроль за</w:t>
      </w:r>
      <w:proofErr w:type="gramEnd"/>
      <w:r w:rsidRPr="00617DD9">
        <w:rPr>
          <w:rFonts w:ascii="Times New Roman" w:hAnsi="Times New Roman" w:cs="Times New Roman"/>
          <w:color w:val="000000" w:themeColor="text1"/>
        </w:rPr>
        <w:t xml:space="preserve"> соблюдением последовательности и своевременности действий в рамках административных процедур, определенных Регламентом, осуществляется специалист Комитета по образованию, ответственный за ведение делопроизводства.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Специалист, ответственный за прием документов, несет персональную ответственность за соблюдение сроков и порядка приема и отправки документов, правильность и своевременность внесения записей в книги учета входящих и исходящих документов.</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Специалист, ответственный за предоставление муниципальной услуги, несет персональную ответственность за нарушение сроков рассмотрения и иных административных действий, установленных Регламентом.</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Персональная ответственность специалистов закрепляется в их должностных регламентах в соответствии с требованиями законодательства.</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4.2. Порядок и периодичность осуществления плановых и внеплановых проверок полноты и качества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Текущий контроль осуществляется путем проведения проверок соблюдения и исполнения специалистами положений Регламента, иных локальных актов.</w:t>
      </w:r>
    </w:p>
    <w:p w:rsidR="00617DD9" w:rsidRPr="00617DD9" w:rsidRDefault="00617DD9" w:rsidP="00617DD9">
      <w:pPr>
        <w:pStyle w:val="ConsPlusNormal"/>
        <w:ind w:firstLine="54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Контроль за</w:t>
      </w:r>
      <w:proofErr w:type="gramEnd"/>
      <w:r w:rsidRPr="00617DD9">
        <w:rPr>
          <w:rFonts w:ascii="Times New Roman" w:hAnsi="Times New Roman" w:cs="Times New Roman"/>
          <w:color w:val="000000" w:themeColor="text1"/>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Плановые проверки проводятся в установленные законодательством сроки.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При поступлении в Комитет по образованию обращений (заявлений, жалоб) граждан и писем организаций, в которых содержатся сведения о нарушении Регламента, по поручению руководителя комитета по образованию проводится внеплановая проверка деятельности соответствующих должностных лиц.</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4.3. Ответственность муниципальных служащих Комитета по образованию и иных должностных лиц за решения и действия (бездействие), принимаемые (осуществляемые) в ходе предоставления муниципальной услуги.</w:t>
      </w:r>
    </w:p>
    <w:p w:rsidR="00617DD9" w:rsidRPr="00617DD9" w:rsidRDefault="00617DD9" w:rsidP="00617DD9">
      <w:pPr>
        <w:pStyle w:val="ConsPlusNormal"/>
        <w:ind w:firstLine="540"/>
        <w:jc w:val="both"/>
        <w:rPr>
          <w:rFonts w:ascii="Times New Roman" w:hAnsi="Times New Roman" w:cs="Times New Roman"/>
          <w:color w:val="000000" w:themeColor="text1"/>
        </w:rPr>
      </w:pPr>
      <w:r w:rsidRPr="00617DD9">
        <w:rPr>
          <w:rFonts w:ascii="Times New Roman" w:hAnsi="Times New Roman" w:cs="Times New Roman"/>
          <w:color w:val="000000" w:themeColor="text1"/>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lastRenderedPageBreak/>
        <w:t xml:space="preserve">5. </w:t>
      </w:r>
      <w:proofErr w:type="gramStart"/>
      <w:r w:rsidRPr="00617DD9">
        <w:rPr>
          <w:rFonts w:ascii="Times New Roman" w:hAnsi="Times New Roman" w:cs="Times New Roman"/>
          <w:color w:val="000000" w:themeColor="text1"/>
        </w:rPr>
        <w:t>Досудебный (внесудебный) порядок обжалования решений и действий (бездействия Комитета по образованию, Организации, предоставляющей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roofErr w:type="gramEnd"/>
    </w:p>
    <w:p w:rsidR="00617DD9" w:rsidRPr="00617DD9" w:rsidRDefault="00617DD9" w:rsidP="00617DD9">
      <w:pPr>
        <w:pStyle w:val="ConsPlusNormal"/>
        <w:jc w:val="center"/>
        <w:rPr>
          <w:rFonts w:ascii="Times New Roman" w:hAnsi="Times New Roman" w:cs="Times New Roman"/>
          <w:color w:val="000000" w:themeColor="text1"/>
        </w:rPr>
      </w:pP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 Информация для заинтересованных лиц об их праве на досудебное (внесудебное) обжалование действий (бездействий) Организации, предоставляющей Муниципальную услугу, а также должностных лиц и решений, принятых (осуществляемых) в ходе предоставления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Заявители имеют право на досудебное (внесудебное) обжалование решений и действий (бездействия) Организации, должностных лиц при предоставлении ими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На многофункциональный центр не возложена функция по предоставлению Муниципальной услуги в полном объеме в порядке определенном 4.1.3 ст. 16 Федерального закона №210-ФЗ</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Основанием для начала процедуры досудебного (внесудебного) обжалования является подача Заявителем жалобы.</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5.2.</w:t>
      </w:r>
      <w:r w:rsidRPr="00617DD9">
        <w:rPr>
          <w:rFonts w:ascii="Times New Roman" w:hAnsi="Times New Roman" w:cs="Times New Roman"/>
          <w:color w:val="000000" w:themeColor="text1"/>
        </w:rPr>
        <w:tab/>
        <w:t>Предмет досудебного (внесудебного) обжалования.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Заявитель вправе обратиться с жалобой, в том числе в следующих случаях: нарушение срока регистрации запроса (заявления) Заявителя о предоставлении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нарушение срока предоставления Муниципальной услуги; требование у Заявителя документов, не предусмотренных нормативными правовыми актами Российской Федерации и Алтайского края для предоставления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отказ Заявителю в приеме документов, предоставление которых предусмотрено нормативными правовыми актами Российской Федерации и Алтайского края для предоставления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 xml:space="preserve">отказ Организации, должностного лица Организации, ответственного за предоставление Муниципальной услуги, в исправлении допущенных опечаток и ошибок в выданных в результате предоставления Муниципальной услуги </w:t>
      </w:r>
      <w:proofErr w:type="spellStart"/>
      <w:r w:rsidRPr="00617DD9">
        <w:rPr>
          <w:rFonts w:ascii="Times New Roman" w:hAnsi="Times New Roman" w:cs="Times New Roman"/>
          <w:color w:val="000000" w:themeColor="text1"/>
        </w:rPr>
        <w:t>доку-ментах</w:t>
      </w:r>
      <w:proofErr w:type="spellEnd"/>
      <w:r w:rsidRPr="00617DD9">
        <w:rPr>
          <w:rFonts w:ascii="Times New Roman" w:hAnsi="Times New Roman" w:cs="Times New Roman"/>
          <w:color w:val="000000" w:themeColor="text1"/>
        </w:rPr>
        <w:t xml:space="preserve"> либо нарушение установленного срока таких исправлений;</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нарушение срока или порядка выдачи документов по результатам предоставления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5.3.</w:t>
      </w:r>
      <w:r w:rsidRPr="00617DD9">
        <w:rPr>
          <w:rFonts w:ascii="Times New Roman" w:hAnsi="Times New Roman" w:cs="Times New Roman"/>
          <w:color w:val="000000" w:themeColor="text1"/>
        </w:rPr>
        <w:tab/>
        <w:t>Исчерпывающий перечень оснований не давать ответ Заявителю, не направлять ответ по существу:</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текст письменной жалобы не поддается прочтению (в указанном случае в течение 7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в письменной жалобе содержится вопрос, на который Заявителю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руководитель Организации либо уполномоченное на то лицо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организацию или одному и тому же должностному лицу. О принятом решении уведомляется Заявитель, направивший жалобу;</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lastRenderedPageBreak/>
        <w:t>5.4.</w:t>
      </w:r>
      <w:r w:rsidRPr="00617DD9">
        <w:rPr>
          <w:rFonts w:ascii="Times New Roman" w:hAnsi="Times New Roman" w:cs="Times New Roman"/>
          <w:color w:val="000000" w:themeColor="text1"/>
        </w:rPr>
        <w:tab/>
        <w:t>Информация о праве Заявителя на получение сведений и документов, необходимых для обоснования и рассмотрения жалобы.</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Заявитель имеет право на получение информации и документов, необходимых для обоснования и рассмотрения жалобы:</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 входящем номере, под которым жалоба зарегистрирована в системе делопроизводства;</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 нормативных правовых актах, на основании которых Организация предоставляет Муниципальную услугу;</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о требованиях к </w:t>
      </w:r>
      <w:proofErr w:type="gramStart"/>
      <w:r w:rsidRPr="00617DD9">
        <w:rPr>
          <w:rFonts w:ascii="Times New Roman" w:hAnsi="Times New Roman" w:cs="Times New Roman"/>
          <w:color w:val="000000" w:themeColor="text1"/>
        </w:rPr>
        <w:t>заверению документов</w:t>
      </w:r>
      <w:proofErr w:type="gramEnd"/>
      <w:r w:rsidRPr="00617DD9">
        <w:rPr>
          <w:rFonts w:ascii="Times New Roman" w:hAnsi="Times New Roman" w:cs="Times New Roman"/>
          <w:color w:val="000000" w:themeColor="text1"/>
        </w:rPr>
        <w:t xml:space="preserve"> и сведений; о месте размещения на официальном сайте Организации справочных материалов по вопросам предоставления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5.5.</w:t>
      </w:r>
      <w:r w:rsidRPr="00617DD9">
        <w:rPr>
          <w:rFonts w:ascii="Times New Roman" w:hAnsi="Times New Roman" w:cs="Times New Roman"/>
          <w:color w:val="000000" w:themeColor="text1"/>
        </w:rPr>
        <w:tab/>
        <w:t>Организация обеспечивает: оснащение мест приема жалоб;</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информирование Заявителей о порядке обжалования решений и действий (бездействия) исполнителя Муниципальной услуги, их должностных лиц посредством размещения информации на стендах исполнителя Муниципальной услуги, на официальном сайте Организации, на Едином портале;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консультирование Заявителей о порядке обжалования решений и действий (бездействия) исполнителя Муниципальной услуги, его должностных лиц, в том числе по телефону, электронной почте, при личном приеме.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5.6.</w:t>
      </w:r>
      <w:r w:rsidRPr="00617DD9">
        <w:rPr>
          <w:rFonts w:ascii="Times New Roman" w:hAnsi="Times New Roman" w:cs="Times New Roman"/>
          <w:color w:val="000000" w:themeColor="text1"/>
        </w:rPr>
        <w:tab/>
        <w:t>Органы государственной власти и должностные лица, которым может быть адресована жалоба Заявителя в досудебном (внесудебном) порядке.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Жалоба подается Заявителем в письменной форме на бумажном носителе либо в электронной форме в адрес исполнителя Муниципальной услуги. Прием жалоб в письменной форме осуществляется исполнителем Муниципальной услуги (в месте, где Заявитель подавал запрос на получение Муниципальной услуги, нарушение порядка которой обжалуется). Время приема жалоб соответствует графику работы, утвержденному Организацией, предоставляющей Муниципальную услугу.</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Жалоба на действие (бездействие) и</w:t>
      </w:r>
      <w:r w:rsidR="00240B3A">
        <w:rPr>
          <w:rFonts w:ascii="Times New Roman" w:hAnsi="Times New Roman" w:cs="Times New Roman"/>
          <w:color w:val="000000" w:themeColor="text1"/>
        </w:rPr>
        <w:t>ли решение, принятые в ходе пре</w:t>
      </w:r>
      <w:r w:rsidRPr="00617DD9">
        <w:rPr>
          <w:rFonts w:ascii="Times New Roman" w:hAnsi="Times New Roman" w:cs="Times New Roman"/>
          <w:color w:val="000000" w:themeColor="text1"/>
        </w:rPr>
        <w:t>доставления Муниципальной услуги руководителем Организации, направляются в комитет по образованию.</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5.7.</w:t>
      </w:r>
      <w:r w:rsidRPr="00617DD9">
        <w:rPr>
          <w:rFonts w:ascii="Times New Roman" w:hAnsi="Times New Roman" w:cs="Times New Roman"/>
          <w:color w:val="000000" w:themeColor="text1"/>
        </w:rPr>
        <w:tab/>
        <w:t>Жалоба направляется Заявителем:</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при личном приеме;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по почте;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с использованием информационно-телекоммуникационной сети «Интернет», в том числе:</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официального сайта комитета по образования;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портала Досудебного обжалования.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5.8.</w:t>
      </w:r>
      <w:r w:rsidRPr="00617DD9">
        <w:rPr>
          <w:rFonts w:ascii="Times New Roman" w:hAnsi="Times New Roman" w:cs="Times New Roman"/>
          <w:color w:val="000000" w:themeColor="text1"/>
        </w:rPr>
        <w:tab/>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5.9.</w:t>
      </w:r>
      <w:r w:rsidRPr="00617DD9">
        <w:rPr>
          <w:rFonts w:ascii="Times New Roman" w:hAnsi="Times New Roman" w:cs="Times New Roman"/>
          <w:color w:val="000000" w:themeColor="text1"/>
        </w:rPr>
        <w:tab/>
        <w:t>В случае если жалоба подается через уполномоченного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доверенность, оформленная в соответствии с действующим законодательством Российской Федерации;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5.10.</w:t>
      </w:r>
      <w:r w:rsidRPr="00617DD9">
        <w:rPr>
          <w:rFonts w:ascii="Times New Roman" w:hAnsi="Times New Roman" w:cs="Times New Roman"/>
          <w:color w:val="000000" w:themeColor="text1"/>
        </w:rPr>
        <w:tab/>
        <w:t>При подаче жалобы в электронном виде документ, указанный в пункте 5.9 настоящего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5.11.</w:t>
      </w:r>
      <w:r w:rsidRPr="00617DD9">
        <w:rPr>
          <w:rFonts w:ascii="Times New Roman" w:hAnsi="Times New Roman" w:cs="Times New Roman"/>
          <w:color w:val="000000" w:themeColor="text1"/>
        </w:rPr>
        <w:tab/>
        <w:t>Жалоба должна содержать:</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1)</w:t>
      </w:r>
      <w:r w:rsidRPr="00617DD9">
        <w:rPr>
          <w:rFonts w:ascii="Times New Roman" w:hAnsi="Times New Roman" w:cs="Times New Roman"/>
          <w:color w:val="000000" w:themeColor="text1"/>
        </w:rPr>
        <w:tab/>
        <w:t>наименование Организации, предоставляющей Муниципальную услугу, должностного лица Организации, предоставляющей Муниципальную услугу, решения и действия (бездействие) которого обжалуются;</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2)</w:t>
      </w:r>
      <w:r w:rsidRPr="00617DD9">
        <w:rPr>
          <w:rFonts w:ascii="Times New Roman" w:hAnsi="Times New Roman" w:cs="Times New Roman"/>
          <w:color w:val="000000" w:themeColor="text1"/>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абзаце 6 пункта 5.7 настоящего Регламента);</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3)</w:t>
      </w:r>
      <w:r w:rsidRPr="00617DD9">
        <w:rPr>
          <w:rFonts w:ascii="Times New Roman" w:hAnsi="Times New Roman" w:cs="Times New Roman"/>
          <w:color w:val="000000" w:themeColor="text1"/>
        </w:rPr>
        <w:tab/>
        <w:t>сведения об обжалуемых решениях и действиях (бездействии) Организации, предоставляющей Муниципальную услугу, должностного лица Организации, предоставляющей Муниципальную услугу;</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4)</w:t>
      </w:r>
      <w:r w:rsidRPr="00617DD9">
        <w:rPr>
          <w:rFonts w:ascii="Times New Roman" w:hAnsi="Times New Roman" w:cs="Times New Roman"/>
          <w:color w:val="000000" w:themeColor="text1"/>
        </w:rPr>
        <w:tab/>
        <w:t>доводы, на основании которых Заявитель не согласен с решением и действием (бездействием) Организации, предоставляющей Муниципальную услугу, должностного лица Организации, предоставляющей Муниципальную услугу. Заявителем могут быть представлены документы (при наличии), подтверждающие доводы Заявителя, либо их копии.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5.12.</w:t>
      </w:r>
      <w:r w:rsidRPr="00617DD9">
        <w:rPr>
          <w:rFonts w:ascii="Times New Roman" w:hAnsi="Times New Roman" w:cs="Times New Roman"/>
          <w:color w:val="000000" w:themeColor="text1"/>
        </w:rPr>
        <w:tab/>
        <w:t>Сроки рассмотрения жалобы.</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lastRenderedPageBreak/>
        <w:t>Жалоба, поступившая в адрес исполнителя Муниципальной услуги, подлежит рассмотрению должностным лицом, наделенным полномочиями по рассмотрению жалобы, в течение 15 рабочих дней со дня ее регистрации, а в случае обжалования отказа исполнителя Муниципальной услуги, должностного лица исполнителя Муниципальной услуги, ответственного за предоставление Муниципальной услуги, в приеме документов у Заявителя либо в исправлении допущенных опечаток и ошибок, или в случае обжалования нарушения</w:t>
      </w:r>
      <w:proofErr w:type="gramEnd"/>
      <w:r w:rsidRPr="00617DD9">
        <w:rPr>
          <w:rFonts w:ascii="Times New Roman" w:hAnsi="Times New Roman" w:cs="Times New Roman"/>
          <w:color w:val="000000" w:themeColor="text1"/>
        </w:rPr>
        <w:t xml:space="preserve"> установленного срока таких исправлений - в течение 5 рабочих дней со дня ее регистрации.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5.13.</w:t>
      </w:r>
      <w:r w:rsidRPr="00617DD9">
        <w:rPr>
          <w:rFonts w:ascii="Times New Roman" w:hAnsi="Times New Roman" w:cs="Times New Roman"/>
          <w:color w:val="000000" w:themeColor="text1"/>
        </w:rPr>
        <w:tab/>
        <w:t>Возможный результат досудебного (внесудебного) обжалования применительно к каждой процедуре либо инстанции обжалования.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По результатам рассмотрения жалобы Организацией либо Комитетом принимается одно из следующих решений:</w:t>
      </w:r>
    </w:p>
    <w:p w:rsidR="00617DD9" w:rsidRPr="00617DD9" w:rsidRDefault="00617DD9" w:rsidP="00617DD9">
      <w:pPr>
        <w:pStyle w:val="ConsPlusNormal"/>
        <w:ind w:firstLine="720"/>
        <w:jc w:val="both"/>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1)</w:t>
      </w:r>
      <w:r w:rsidRPr="00617DD9">
        <w:rPr>
          <w:rFonts w:ascii="Times New Roman" w:hAnsi="Times New Roman" w:cs="Times New Roman"/>
          <w:color w:val="000000" w:themeColor="text1"/>
        </w:rPr>
        <w:tab/>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w:t>
      </w:r>
      <w:proofErr w:type="gramEnd"/>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2)</w:t>
      </w:r>
      <w:r w:rsidRPr="00617DD9">
        <w:rPr>
          <w:rFonts w:ascii="Times New Roman" w:hAnsi="Times New Roman" w:cs="Times New Roman"/>
          <w:color w:val="000000" w:themeColor="text1"/>
        </w:rPr>
        <w:tab/>
        <w:t>в удовлетворении жалобы отказывается.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5.14.</w:t>
      </w:r>
      <w:r w:rsidRPr="00617DD9">
        <w:rPr>
          <w:rFonts w:ascii="Times New Roman" w:hAnsi="Times New Roman" w:cs="Times New Roman"/>
          <w:color w:val="000000" w:themeColor="text1"/>
        </w:rPr>
        <w:tab/>
        <w:t>Не позднее дня, следующего за днем принятия решения, указанного в пункте 5.13 настоящего административного регламента, Заявителю в письменной форме направляется мотивированный ответ о результатах рассмотрения жалобы.</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5.14.1</w:t>
      </w:r>
      <w:proofErr w:type="gramStart"/>
      <w:r w:rsidRPr="00617DD9">
        <w:rPr>
          <w:rFonts w:ascii="Times New Roman" w:hAnsi="Times New Roman" w:cs="Times New Roman"/>
          <w:color w:val="000000" w:themeColor="text1"/>
        </w:rPr>
        <w:tab/>
        <w:t>В</w:t>
      </w:r>
      <w:proofErr w:type="gramEnd"/>
      <w:r w:rsidRPr="00617DD9">
        <w:rPr>
          <w:rFonts w:ascii="Times New Roman" w:hAnsi="Times New Roman" w:cs="Times New Roman"/>
          <w:color w:val="000000" w:themeColor="text1"/>
        </w:rPr>
        <w:t xml:space="preserve"> случае признания жалобы подлежащей удовлетворению в ответе заявителю, указанному в пункте 5.13 настоящего административного регламента, дается информация о действиях, осуществляемых Комитетом, Организацией в целях незамедлительного устранения выявленных нарушений при оказании муниципальной услуги, а также приносят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w:t>
      </w:r>
      <w:r>
        <w:rPr>
          <w:rFonts w:ascii="Times New Roman" w:hAnsi="Times New Roman" w:cs="Times New Roman"/>
          <w:color w:val="000000" w:themeColor="text1"/>
        </w:rPr>
        <w:t>.14.2</w:t>
      </w:r>
      <w:proofErr w:type="gramStart"/>
      <w:r>
        <w:rPr>
          <w:rFonts w:ascii="Times New Roman" w:hAnsi="Times New Roman" w:cs="Times New Roman"/>
          <w:color w:val="000000" w:themeColor="text1"/>
        </w:rPr>
        <w:tab/>
        <w:t>В</w:t>
      </w:r>
      <w:proofErr w:type="gramEnd"/>
      <w:r>
        <w:rPr>
          <w:rFonts w:ascii="Times New Roman" w:hAnsi="Times New Roman" w:cs="Times New Roman"/>
          <w:color w:val="000000" w:themeColor="text1"/>
        </w:rPr>
        <w:t xml:space="preserve"> случае признания жалобы</w:t>
      </w:r>
      <w:r w:rsidRPr="00617DD9">
        <w:rPr>
          <w:rFonts w:ascii="Times New Roman" w:hAnsi="Times New Roman" w:cs="Times New Roman"/>
          <w:color w:val="000000" w:themeColor="text1"/>
        </w:rPr>
        <w:t>, не подлежащей удовлетворению в ответе заявителю, указанному в пункте 5.13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5.15.</w:t>
      </w:r>
      <w:r w:rsidRPr="00617DD9">
        <w:rPr>
          <w:rFonts w:ascii="Times New Roman" w:hAnsi="Times New Roman" w:cs="Times New Roman"/>
          <w:color w:val="000000" w:themeColor="text1"/>
        </w:rPr>
        <w:tab/>
        <w:t>Ответ по результатам рассмотрения жалобы подписывается должностным лицом, наделенным полномочиями по рассмотрению жалобы, исполнителем Муниципальной услуги.</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5.16.</w:t>
      </w:r>
      <w:r w:rsidRPr="00617DD9">
        <w:rPr>
          <w:rFonts w:ascii="Times New Roman" w:hAnsi="Times New Roman" w:cs="Times New Roman"/>
          <w:color w:val="000000" w:themeColor="text1"/>
        </w:rPr>
        <w:tab/>
        <w:t>По желанию Заявителя ответ по результатам рассмотрения жалобы может быть представлен в форме электронного документа, подписанного электронной подписью Организации либо Комитетом и (или) уполномоченного на рассмотрение жалобы должностного лица Организации, Комитета, вид которой установлен законодательством Российской Федерации, не позднее дня, следующего за днем принятия решения. В случае</w:t>
      </w:r>
      <w:proofErr w:type="gramStart"/>
      <w:r w:rsidRPr="00617DD9">
        <w:rPr>
          <w:rFonts w:ascii="Times New Roman" w:hAnsi="Times New Roman" w:cs="Times New Roman"/>
          <w:color w:val="000000" w:themeColor="text1"/>
        </w:rPr>
        <w:t>,</w:t>
      </w:r>
      <w:proofErr w:type="gramEnd"/>
      <w:r w:rsidRPr="00617DD9">
        <w:rPr>
          <w:rFonts w:ascii="Times New Roman" w:hAnsi="Times New Roman" w:cs="Times New Roman"/>
          <w:color w:val="000000" w:themeColor="text1"/>
        </w:rPr>
        <w:t xml:space="preserve"> если жалоба была направлена через портал Досудебного обжалования, ответ направляется посредством портала Досудебного обжалования.</w:t>
      </w:r>
    </w:p>
    <w:p w:rsidR="00617DD9" w:rsidRPr="00617DD9" w:rsidRDefault="00617DD9" w:rsidP="00617DD9">
      <w:pPr>
        <w:pStyle w:val="ConsPlusNormal"/>
        <w:ind w:firstLine="720"/>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5.17. В случае установления в ходе или по результатам </w:t>
      </w:r>
      <w:proofErr w:type="gramStart"/>
      <w:r w:rsidRPr="00617DD9">
        <w:rPr>
          <w:rFonts w:ascii="Times New Roman" w:hAnsi="Times New Roman" w:cs="Times New Roman"/>
          <w:color w:val="000000" w:themeColor="text1"/>
        </w:rPr>
        <w:t>рассмотрения жалобы признаков состава административного правонарушения</w:t>
      </w:r>
      <w:proofErr w:type="gramEnd"/>
      <w:r w:rsidRPr="00617DD9">
        <w:rPr>
          <w:rFonts w:ascii="Times New Roman" w:hAnsi="Times New Roman" w:cs="Times New Roman"/>
          <w:color w:val="000000" w:themeColor="text1"/>
        </w:rPr>
        <w:t xml:space="preserve">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right"/>
        <w:rPr>
          <w:rFonts w:ascii="Times New Roman" w:hAnsi="Times New Roman" w:cs="Times New Roman"/>
          <w:color w:val="000000" w:themeColor="text1"/>
        </w:rPr>
      </w:pPr>
      <w:bookmarkStart w:id="3" w:name="_GoBack"/>
      <w:bookmarkEnd w:id="3"/>
      <w:r w:rsidRPr="00617DD9">
        <w:rPr>
          <w:rFonts w:ascii="Times New Roman" w:hAnsi="Times New Roman" w:cs="Times New Roman"/>
          <w:color w:val="000000" w:themeColor="text1"/>
        </w:rPr>
        <w:lastRenderedPageBreak/>
        <w:t>Приложение N 1</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к административному регламенту</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по оказанию государственной услуги</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 xml:space="preserve">"Предоставление информации </w:t>
      </w:r>
      <w:proofErr w:type="gramStart"/>
      <w:r w:rsidRPr="00617DD9">
        <w:rPr>
          <w:rFonts w:ascii="Times New Roman" w:hAnsi="Times New Roman" w:cs="Times New Roman"/>
          <w:color w:val="000000" w:themeColor="text1"/>
        </w:rPr>
        <w:t>об</w:t>
      </w:r>
      <w:proofErr w:type="gramEnd"/>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 xml:space="preserve">организации </w:t>
      </w:r>
      <w:proofErr w:type="gramStart"/>
      <w:r w:rsidRPr="00617DD9">
        <w:rPr>
          <w:rFonts w:ascii="Times New Roman" w:hAnsi="Times New Roman" w:cs="Times New Roman"/>
          <w:color w:val="000000" w:themeColor="text1"/>
        </w:rPr>
        <w:t>общедоступного</w:t>
      </w:r>
      <w:proofErr w:type="gramEnd"/>
      <w:r w:rsidRPr="00617DD9">
        <w:rPr>
          <w:rFonts w:ascii="Times New Roman" w:hAnsi="Times New Roman" w:cs="Times New Roman"/>
          <w:color w:val="000000" w:themeColor="text1"/>
        </w:rPr>
        <w:t xml:space="preserve"> и</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бесплатного дошкольного, начального</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общего, основного общего, среднего</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общего образования, а также</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 xml:space="preserve">дополнительного образования </w:t>
      </w:r>
      <w:proofErr w:type="gramStart"/>
      <w:r w:rsidRPr="00617DD9">
        <w:rPr>
          <w:rFonts w:ascii="Times New Roman" w:hAnsi="Times New Roman" w:cs="Times New Roman"/>
          <w:color w:val="000000" w:themeColor="text1"/>
        </w:rPr>
        <w:t>в</w:t>
      </w:r>
      <w:proofErr w:type="gramEnd"/>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 xml:space="preserve">образовательных </w:t>
      </w:r>
      <w:proofErr w:type="gramStart"/>
      <w:r w:rsidRPr="00617DD9">
        <w:rPr>
          <w:rFonts w:ascii="Times New Roman" w:hAnsi="Times New Roman" w:cs="Times New Roman"/>
          <w:color w:val="000000" w:themeColor="text1"/>
        </w:rPr>
        <w:t>организациях</w:t>
      </w:r>
      <w:proofErr w:type="gramEnd"/>
      <w:r w:rsidRPr="00617DD9">
        <w:rPr>
          <w:rFonts w:ascii="Times New Roman" w:hAnsi="Times New Roman" w:cs="Times New Roman"/>
          <w:color w:val="000000" w:themeColor="text1"/>
        </w:rPr>
        <w:t>,</w:t>
      </w:r>
    </w:p>
    <w:p w:rsidR="00617DD9" w:rsidRPr="00617DD9" w:rsidRDefault="00617DD9" w:rsidP="00617DD9">
      <w:pPr>
        <w:pStyle w:val="ConsPlusNormal"/>
        <w:jc w:val="right"/>
        <w:rPr>
          <w:rFonts w:ascii="Times New Roman" w:hAnsi="Times New Roman" w:cs="Times New Roman"/>
          <w:color w:val="000000" w:themeColor="text1"/>
        </w:rPr>
      </w:pPr>
      <w:proofErr w:type="gramStart"/>
      <w:r w:rsidRPr="00617DD9">
        <w:rPr>
          <w:rFonts w:ascii="Times New Roman" w:hAnsi="Times New Roman" w:cs="Times New Roman"/>
          <w:color w:val="000000" w:themeColor="text1"/>
        </w:rPr>
        <w:t>расположенных</w:t>
      </w:r>
      <w:proofErr w:type="gramEnd"/>
      <w:r w:rsidRPr="00617DD9">
        <w:rPr>
          <w:rFonts w:ascii="Times New Roman" w:hAnsi="Times New Roman" w:cs="Times New Roman"/>
          <w:color w:val="000000" w:themeColor="text1"/>
        </w:rPr>
        <w:t xml:space="preserve"> на территории</w:t>
      </w:r>
    </w:p>
    <w:p w:rsidR="00617DD9" w:rsidRPr="00617DD9" w:rsidRDefault="00617DD9" w:rsidP="00617DD9">
      <w:pPr>
        <w:pStyle w:val="ConsPlusNormal"/>
        <w:jc w:val="right"/>
        <w:rPr>
          <w:rFonts w:ascii="Times New Roman" w:hAnsi="Times New Roman" w:cs="Times New Roman"/>
          <w:color w:val="000000" w:themeColor="text1"/>
        </w:rPr>
      </w:pPr>
      <w:r w:rsidRPr="00617DD9">
        <w:rPr>
          <w:rFonts w:ascii="Times New Roman" w:hAnsi="Times New Roman" w:cs="Times New Roman"/>
          <w:color w:val="000000" w:themeColor="text1"/>
        </w:rPr>
        <w:t>Краснощёковского района"</w:t>
      </w: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rmal"/>
        <w:jc w:val="center"/>
        <w:rPr>
          <w:rFonts w:ascii="Times New Roman" w:hAnsi="Times New Roman" w:cs="Times New Roman"/>
          <w:color w:val="000000" w:themeColor="text1"/>
        </w:rPr>
      </w:pPr>
      <w:bookmarkStart w:id="4" w:name="Par367"/>
      <w:bookmarkEnd w:id="4"/>
      <w:r w:rsidRPr="00617DD9">
        <w:rPr>
          <w:rFonts w:ascii="Times New Roman" w:hAnsi="Times New Roman" w:cs="Times New Roman"/>
          <w:color w:val="000000" w:themeColor="text1"/>
        </w:rPr>
        <w:t>БЛОК-СХЕМА</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ПРЕДОСТАВЛЕНИЯ ГОСУДАРСТВЕННОЙ УСЛУГИ "ПРЕДОСТАВЛЕНИЕ</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ИНФОРМАЦИИ ОБ ОРГАНИЗАЦИИ </w:t>
      </w:r>
      <w:proofErr w:type="gramStart"/>
      <w:r w:rsidRPr="00617DD9">
        <w:rPr>
          <w:rFonts w:ascii="Times New Roman" w:hAnsi="Times New Roman" w:cs="Times New Roman"/>
          <w:color w:val="000000" w:themeColor="text1"/>
        </w:rPr>
        <w:t>ОБЩЕДОСТУПНОГО</w:t>
      </w:r>
      <w:proofErr w:type="gramEnd"/>
      <w:r w:rsidRPr="00617DD9">
        <w:rPr>
          <w:rFonts w:ascii="Times New Roman" w:hAnsi="Times New Roman" w:cs="Times New Roman"/>
          <w:color w:val="000000" w:themeColor="text1"/>
        </w:rPr>
        <w:t xml:space="preserve"> И БЕСПЛАТНОГО</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ДОШКОЛЬНОГО, НАЧАЛЬНОГО ОБЩЕГО, ОСНОВНОГО ОБЩЕГО, СРЕДНЕГО</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ОБЩЕГО ОБРАЗОВАНИЯ, А ТАКЖЕ ДОПОЛНИТЕЛЬНОГО ОБРАЗОВАНИЯ </w:t>
      </w:r>
      <w:proofErr w:type="gramStart"/>
      <w:r w:rsidRPr="00617DD9">
        <w:rPr>
          <w:rFonts w:ascii="Times New Roman" w:hAnsi="Times New Roman" w:cs="Times New Roman"/>
          <w:color w:val="000000" w:themeColor="text1"/>
        </w:rPr>
        <w:t>В</w:t>
      </w:r>
      <w:proofErr w:type="gramEnd"/>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 xml:space="preserve">ОБРАЗОВАТЕЛЬНЫХ </w:t>
      </w:r>
      <w:proofErr w:type="gramStart"/>
      <w:r w:rsidRPr="00617DD9">
        <w:rPr>
          <w:rFonts w:ascii="Times New Roman" w:hAnsi="Times New Roman" w:cs="Times New Roman"/>
          <w:color w:val="000000" w:themeColor="text1"/>
        </w:rPr>
        <w:t>ОРГАНИЗАЦИЯХ</w:t>
      </w:r>
      <w:proofErr w:type="gramEnd"/>
      <w:r w:rsidRPr="00617DD9">
        <w:rPr>
          <w:rFonts w:ascii="Times New Roman" w:hAnsi="Times New Roman" w:cs="Times New Roman"/>
          <w:color w:val="000000" w:themeColor="text1"/>
        </w:rPr>
        <w:t>, РАСПОЛОЖЕННЫХ НА ТЕРРИТОРИИ</w:t>
      </w:r>
    </w:p>
    <w:p w:rsidR="00617DD9" w:rsidRPr="00617DD9" w:rsidRDefault="00617DD9" w:rsidP="00617DD9">
      <w:pPr>
        <w:pStyle w:val="ConsPlusNormal"/>
        <w:jc w:val="center"/>
        <w:rPr>
          <w:rFonts w:ascii="Times New Roman" w:hAnsi="Times New Roman" w:cs="Times New Roman"/>
          <w:color w:val="000000" w:themeColor="text1"/>
        </w:rPr>
      </w:pPr>
      <w:r w:rsidRPr="00617DD9">
        <w:rPr>
          <w:rFonts w:ascii="Times New Roman" w:hAnsi="Times New Roman" w:cs="Times New Roman"/>
          <w:color w:val="000000" w:themeColor="text1"/>
        </w:rPr>
        <w:t>КРАСНОЩЁКОВСКОГО РАЙОНА"</w:t>
      </w:r>
    </w:p>
    <w:p w:rsidR="00617DD9" w:rsidRPr="00617DD9" w:rsidRDefault="00617DD9" w:rsidP="00617DD9">
      <w:pPr>
        <w:pStyle w:val="ConsPlusNormal"/>
        <w:jc w:val="center"/>
        <w:rPr>
          <w:rFonts w:ascii="Times New Roman" w:hAnsi="Times New Roman" w:cs="Times New Roman"/>
          <w:color w:val="000000" w:themeColor="text1"/>
        </w:rPr>
      </w:pPr>
    </w:p>
    <w:p w:rsidR="00617DD9" w:rsidRPr="00617DD9" w:rsidRDefault="00617DD9" w:rsidP="00617DD9">
      <w:pPr>
        <w:pStyle w:val="ConsPlusNormal"/>
        <w:jc w:val="both"/>
        <w:rPr>
          <w:rFonts w:ascii="Times New Roman" w:hAnsi="Times New Roman" w:cs="Times New Roman"/>
          <w:color w:val="000000" w:themeColor="text1"/>
        </w:rPr>
      </w:pP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w:t>
      </w:r>
    </w:p>
    <w:p w:rsidR="00617DD9" w:rsidRPr="00617DD9" w:rsidRDefault="00617DD9" w:rsidP="00617DD9">
      <w:pPr>
        <w:pStyle w:val="ConsPlusNonformat"/>
        <w:jc w:val="both"/>
        <w:rPr>
          <w:rFonts w:ascii="Times New Roman" w:hAnsi="Times New Roman" w:cs="Times New Roman"/>
          <w:color w:val="000000" w:themeColor="text1"/>
        </w:rPr>
      </w:pPr>
      <w:proofErr w:type="spellStart"/>
      <w:r w:rsidRPr="00617DD9">
        <w:rPr>
          <w:rFonts w:ascii="Times New Roman" w:hAnsi="Times New Roman" w:cs="Times New Roman"/>
          <w:color w:val="000000" w:themeColor="text1"/>
        </w:rPr>
        <w:t>│Предоставление</w:t>
      </w:r>
      <w:proofErr w:type="spellEnd"/>
      <w:r w:rsidRPr="00617DD9">
        <w:rPr>
          <w:rFonts w:ascii="Times New Roman" w:hAnsi="Times New Roman" w:cs="Times New Roman"/>
          <w:color w:val="000000" w:themeColor="text1"/>
        </w:rPr>
        <w:t xml:space="preserve"> устной информации </w:t>
      </w:r>
      <w:proofErr w:type="spellStart"/>
      <w:r w:rsidRPr="00617DD9">
        <w:rPr>
          <w:rFonts w:ascii="Times New Roman" w:hAnsi="Times New Roman" w:cs="Times New Roman"/>
          <w:color w:val="000000" w:themeColor="text1"/>
        </w:rPr>
        <w:t>об│</w:t>
      </w:r>
      <w:proofErr w:type="spellEnd"/>
      <w:r w:rsidRPr="00617DD9">
        <w:rPr>
          <w:rFonts w:ascii="Times New Roman" w:hAnsi="Times New Roman" w:cs="Times New Roman"/>
          <w:color w:val="000000" w:themeColor="text1"/>
        </w:rPr>
        <w:t xml:space="preserve">      │     Прием и регистрации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организации общедоступного и    │      </w:t>
      </w:r>
      <w:proofErr w:type="spellStart"/>
      <w:r w:rsidRPr="00617DD9">
        <w:rPr>
          <w:rFonts w:ascii="Times New Roman" w:hAnsi="Times New Roman" w:cs="Times New Roman"/>
          <w:color w:val="000000" w:themeColor="text1"/>
        </w:rPr>
        <w:t>│</w:t>
      </w:r>
      <w:proofErr w:type="spellEnd"/>
      <w:r w:rsidRPr="00617DD9">
        <w:rPr>
          <w:rFonts w:ascii="Times New Roman" w:hAnsi="Times New Roman" w:cs="Times New Roman"/>
          <w:color w:val="000000" w:themeColor="text1"/>
        </w:rPr>
        <w:t xml:space="preserve">   письменного заявления о    │</w:t>
      </w:r>
    </w:p>
    <w:p w:rsidR="00617DD9" w:rsidRPr="00617DD9" w:rsidRDefault="00617DD9" w:rsidP="00617DD9">
      <w:pPr>
        <w:pStyle w:val="ConsPlusNonformat"/>
        <w:jc w:val="both"/>
        <w:rPr>
          <w:rFonts w:ascii="Times New Roman" w:hAnsi="Times New Roman" w:cs="Times New Roman"/>
          <w:color w:val="000000" w:themeColor="text1"/>
        </w:rPr>
      </w:pPr>
      <w:proofErr w:type="spellStart"/>
      <w:r w:rsidRPr="00617DD9">
        <w:rPr>
          <w:rFonts w:ascii="Times New Roman" w:hAnsi="Times New Roman" w:cs="Times New Roman"/>
          <w:color w:val="000000" w:themeColor="text1"/>
        </w:rPr>
        <w:t>│</w:t>
      </w:r>
      <w:proofErr w:type="gramStart"/>
      <w:r w:rsidRPr="00617DD9">
        <w:rPr>
          <w:rFonts w:ascii="Times New Roman" w:hAnsi="Times New Roman" w:cs="Times New Roman"/>
          <w:color w:val="000000" w:themeColor="text1"/>
        </w:rPr>
        <w:t>бесплатного</w:t>
      </w:r>
      <w:proofErr w:type="spellEnd"/>
      <w:proofErr w:type="gramEnd"/>
      <w:r w:rsidRPr="00617DD9">
        <w:rPr>
          <w:rFonts w:ascii="Times New Roman" w:hAnsi="Times New Roman" w:cs="Times New Roman"/>
          <w:color w:val="000000" w:themeColor="text1"/>
        </w:rPr>
        <w:t xml:space="preserve"> дошкольного, </w:t>
      </w:r>
      <w:proofErr w:type="spellStart"/>
      <w:r w:rsidRPr="00617DD9">
        <w:rPr>
          <w:rFonts w:ascii="Times New Roman" w:hAnsi="Times New Roman" w:cs="Times New Roman"/>
          <w:color w:val="000000" w:themeColor="text1"/>
        </w:rPr>
        <w:t>начального│</w:t>
      </w:r>
      <w:proofErr w:type="spellEnd"/>
      <w:r w:rsidRPr="00617DD9">
        <w:rPr>
          <w:rFonts w:ascii="Times New Roman" w:hAnsi="Times New Roman" w:cs="Times New Roman"/>
          <w:color w:val="000000" w:themeColor="text1"/>
        </w:rPr>
        <w:t xml:space="preserve">      </w:t>
      </w:r>
      <w:proofErr w:type="spellStart"/>
      <w:r w:rsidRPr="00617DD9">
        <w:rPr>
          <w:rFonts w:ascii="Times New Roman" w:hAnsi="Times New Roman" w:cs="Times New Roman"/>
          <w:color w:val="000000" w:themeColor="text1"/>
        </w:rPr>
        <w:t>│предоставлении</w:t>
      </w:r>
      <w:proofErr w:type="spellEnd"/>
      <w:r w:rsidRPr="00617DD9">
        <w:rPr>
          <w:rFonts w:ascii="Times New Roman" w:hAnsi="Times New Roman" w:cs="Times New Roman"/>
          <w:color w:val="000000" w:themeColor="text1"/>
        </w:rPr>
        <w:t xml:space="preserve"> </w:t>
      </w:r>
      <w:proofErr w:type="spellStart"/>
      <w:r w:rsidRPr="00617DD9">
        <w:rPr>
          <w:rFonts w:ascii="Times New Roman" w:hAnsi="Times New Roman" w:cs="Times New Roman"/>
          <w:color w:val="000000" w:themeColor="text1"/>
        </w:rPr>
        <w:t>муниципальной│</w:t>
      </w:r>
      <w:proofErr w:type="spellEnd"/>
    </w:p>
    <w:p w:rsidR="00617DD9" w:rsidRPr="00617DD9" w:rsidRDefault="00617DD9" w:rsidP="00617DD9">
      <w:pPr>
        <w:pStyle w:val="ConsPlusNonformat"/>
        <w:jc w:val="both"/>
        <w:rPr>
          <w:rFonts w:ascii="Times New Roman" w:hAnsi="Times New Roman" w:cs="Times New Roman"/>
          <w:color w:val="000000" w:themeColor="text1"/>
        </w:rPr>
      </w:pPr>
      <w:proofErr w:type="spellStart"/>
      <w:r w:rsidRPr="00617DD9">
        <w:rPr>
          <w:rFonts w:ascii="Times New Roman" w:hAnsi="Times New Roman" w:cs="Times New Roman"/>
          <w:color w:val="000000" w:themeColor="text1"/>
        </w:rPr>
        <w:t>│общего</w:t>
      </w:r>
      <w:proofErr w:type="spellEnd"/>
      <w:r w:rsidRPr="00617DD9">
        <w:rPr>
          <w:rFonts w:ascii="Times New Roman" w:hAnsi="Times New Roman" w:cs="Times New Roman"/>
          <w:color w:val="000000" w:themeColor="text1"/>
        </w:rPr>
        <w:t xml:space="preserve">, основного общего, среднего │      </w:t>
      </w:r>
      <w:proofErr w:type="spellStart"/>
      <w:r w:rsidRPr="00617DD9">
        <w:rPr>
          <w:rFonts w:ascii="Times New Roman" w:hAnsi="Times New Roman" w:cs="Times New Roman"/>
          <w:color w:val="000000" w:themeColor="text1"/>
        </w:rPr>
        <w:t>│</w:t>
      </w:r>
      <w:proofErr w:type="spellEnd"/>
      <w:r w:rsidRPr="00617DD9">
        <w:rPr>
          <w:rFonts w:ascii="Times New Roman" w:hAnsi="Times New Roman" w:cs="Times New Roman"/>
          <w:color w:val="000000" w:themeColor="text1"/>
        </w:rPr>
        <w:t xml:space="preserve">            услуги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общего образования, а также    │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дополнительного образования в   │                      V</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образовательных </w:t>
      </w:r>
      <w:proofErr w:type="gramStart"/>
      <w:r w:rsidRPr="00617DD9">
        <w:rPr>
          <w:rFonts w:ascii="Times New Roman" w:hAnsi="Times New Roman" w:cs="Times New Roman"/>
          <w:color w:val="000000" w:themeColor="text1"/>
        </w:rPr>
        <w:t>организациях</w:t>
      </w:r>
      <w:proofErr w:type="gramEnd"/>
      <w:r w:rsidRPr="00617DD9">
        <w:rPr>
          <w:rFonts w:ascii="Times New Roman" w:hAnsi="Times New Roman" w:cs="Times New Roman"/>
          <w:color w:val="000000" w:themeColor="text1"/>
        </w:rPr>
        <w:t>,   │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w:t>
      </w:r>
      <w:proofErr w:type="gramStart"/>
      <w:r w:rsidRPr="00617DD9">
        <w:rPr>
          <w:rFonts w:ascii="Times New Roman" w:hAnsi="Times New Roman" w:cs="Times New Roman"/>
          <w:color w:val="000000" w:themeColor="text1"/>
        </w:rPr>
        <w:t>расположенных</w:t>
      </w:r>
      <w:proofErr w:type="gramEnd"/>
      <w:r w:rsidRPr="00617DD9">
        <w:rPr>
          <w:rFonts w:ascii="Times New Roman" w:hAnsi="Times New Roman" w:cs="Times New Roman"/>
          <w:color w:val="000000" w:themeColor="text1"/>
        </w:rPr>
        <w:t xml:space="preserve"> на территории    │      </w:t>
      </w:r>
      <w:proofErr w:type="spellStart"/>
      <w:r w:rsidRPr="00617DD9">
        <w:rPr>
          <w:rFonts w:ascii="Times New Roman" w:hAnsi="Times New Roman" w:cs="Times New Roman"/>
          <w:color w:val="000000" w:themeColor="text1"/>
        </w:rPr>
        <w:t>│</w:t>
      </w:r>
      <w:proofErr w:type="spellEnd"/>
      <w:r w:rsidRPr="00617DD9">
        <w:rPr>
          <w:rFonts w:ascii="Times New Roman" w:hAnsi="Times New Roman" w:cs="Times New Roman"/>
          <w:color w:val="000000" w:themeColor="text1"/>
        </w:rPr>
        <w:t xml:space="preserve">     Прием и регистрации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Краснощёковского района, лично   │      </w:t>
      </w:r>
      <w:proofErr w:type="spellStart"/>
      <w:r w:rsidRPr="00617DD9">
        <w:rPr>
          <w:rFonts w:ascii="Times New Roman" w:hAnsi="Times New Roman" w:cs="Times New Roman"/>
          <w:color w:val="000000" w:themeColor="text1"/>
        </w:rPr>
        <w:t>│</w:t>
      </w:r>
      <w:proofErr w:type="spellEnd"/>
      <w:r w:rsidRPr="00617DD9">
        <w:rPr>
          <w:rFonts w:ascii="Times New Roman" w:hAnsi="Times New Roman" w:cs="Times New Roman"/>
          <w:color w:val="000000" w:themeColor="text1"/>
        </w:rPr>
        <w:t xml:space="preserve">   письменного заявления о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или   телефону              │    предоставлении </w:t>
      </w:r>
      <w:proofErr w:type="spellStart"/>
      <w:proofErr w:type="gramStart"/>
      <w:r w:rsidRPr="00617DD9">
        <w:rPr>
          <w:rFonts w:ascii="Times New Roman" w:hAnsi="Times New Roman" w:cs="Times New Roman"/>
          <w:color w:val="000000" w:themeColor="text1"/>
        </w:rPr>
        <w:t>муниципальной</w:t>
      </w:r>
      <w:proofErr w:type="gramEnd"/>
      <w:r w:rsidRPr="00617DD9">
        <w:rPr>
          <w:rFonts w:ascii="Times New Roman" w:hAnsi="Times New Roman" w:cs="Times New Roman"/>
          <w:color w:val="000000" w:themeColor="text1"/>
        </w:rPr>
        <w:t>│</w:t>
      </w:r>
      <w:proofErr w:type="spellEnd"/>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            услуги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V                            </w:t>
      </w:r>
      <w:proofErr w:type="spellStart"/>
      <w:r w:rsidRPr="00617DD9">
        <w:rPr>
          <w:rFonts w:ascii="Times New Roman" w:hAnsi="Times New Roman" w:cs="Times New Roman"/>
          <w:color w:val="000000" w:themeColor="text1"/>
        </w:rPr>
        <w:t>V</w:t>
      </w:r>
      <w:proofErr w:type="spellEnd"/>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    Подготовка информации по запросу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                заявителя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V</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    Направление заявителю результатов    │</w:t>
      </w:r>
    </w:p>
    <w:p w:rsidR="00617DD9" w:rsidRPr="00617DD9" w:rsidRDefault="00617DD9" w:rsidP="00617DD9">
      <w:pPr>
        <w:pStyle w:val="ConsPlusNonformat"/>
        <w:jc w:val="both"/>
        <w:rPr>
          <w:rFonts w:ascii="Times New Roman" w:hAnsi="Times New Roman" w:cs="Times New Roman"/>
          <w:color w:val="000000" w:themeColor="text1"/>
        </w:rPr>
      </w:pPr>
      <w:r w:rsidRPr="00617DD9">
        <w:rPr>
          <w:rFonts w:ascii="Times New Roman" w:hAnsi="Times New Roman" w:cs="Times New Roman"/>
          <w:color w:val="000000" w:themeColor="text1"/>
        </w:rPr>
        <w:t xml:space="preserve">                        │  предоставления муниципальной услуги  │</w:t>
      </w:r>
    </w:p>
    <w:p w:rsidR="00617DD9" w:rsidRPr="00617DD9" w:rsidRDefault="00617DD9" w:rsidP="00617DD9">
      <w:pPr>
        <w:rPr>
          <w:rFonts w:ascii="Times New Roman" w:hAnsi="Times New Roman"/>
          <w:color w:val="000000" w:themeColor="text1"/>
        </w:rPr>
      </w:pPr>
      <w:r w:rsidRPr="00617DD9">
        <w:rPr>
          <w:rFonts w:ascii="Times New Roman" w:hAnsi="Times New Roman"/>
          <w:color w:val="000000" w:themeColor="text1"/>
        </w:rPr>
        <w:t xml:space="preserve">                        └──────────────────────────────────────</w:t>
      </w:r>
    </w:p>
    <w:p w:rsidR="00B97D35" w:rsidRPr="00617DD9" w:rsidRDefault="00B97D35">
      <w:pPr>
        <w:rPr>
          <w:color w:val="000000" w:themeColor="text1"/>
        </w:rPr>
      </w:pPr>
    </w:p>
    <w:sectPr w:rsidR="00B97D35" w:rsidRPr="00617DD9" w:rsidSect="00B97D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 PL KaitiM GB">
    <w:altName w:val="MS Mincho"/>
    <w:charset w:val="80"/>
    <w:family w:val="auto"/>
    <w:pitch w:val="default"/>
    <w:sig w:usb0="00000000" w:usb1="00000000" w:usb2="00000000" w:usb3="00000000" w:csb0="00000000" w:csb1="00000000"/>
  </w:font>
  <w:font w:name="Lohit Hindi">
    <w:altName w:val="MS Mincho"/>
    <w:charset w:val="8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E15F6"/>
    <w:rsid w:val="00160EAA"/>
    <w:rsid w:val="001E148A"/>
    <w:rsid w:val="001E15F6"/>
    <w:rsid w:val="00240B3A"/>
    <w:rsid w:val="0029197C"/>
    <w:rsid w:val="00617DD9"/>
    <w:rsid w:val="006D0412"/>
    <w:rsid w:val="0085275D"/>
    <w:rsid w:val="00B97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5F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1E15F6"/>
    <w:rPr>
      <w:rFonts w:cs="Times New Roman"/>
      <w:b/>
    </w:rPr>
  </w:style>
  <w:style w:type="paragraph" w:customStyle="1" w:styleId="2">
    <w:name w:val="Обычный (веб)2"/>
    <w:basedOn w:val="a"/>
    <w:uiPriority w:val="99"/>
    <w:rsid w:val="001E15F6"/>
    <w:pPr>
      <w:spacing w:after="75" w:line="240" w:lineRule="auto"/>
      <w:ind w:firstLine="300"/>
    </w:pPr>
    <w:rPr>
      <w:rFonts w:ascii="Times New Roman" w:hAnsi="Times New Roman"/>
      <w:sz w:val="24"/>
      <w:szCs w:val="24"/>
    </w:rPr>
  </w:style>
  <w:style w:type="character" w:styleId="a4">
    <w:name w:val="Hyperlink"/>
    <w:rsid w:val="00617DD9"/>
    <w:rPr>
      <w:color w:val="000080"/>
      <w:u w:val="single"/>
    </w:rPr>
  </w:style>
  <w:style w:type="paragraph" w:styleId="a5">
    <w:name w:val="Body Text"/>
    <w:basedOn w:val="a"/>
    <w:link w:val="a6"/>
    <w:rsid w:val="00617DD9"/>
    <w:pPr>
      <w:widowControl w:val="0"/>
      <w:suppressAutoHyphens/>
      <w:spacing w:after="120" w:line="240" w:lineRule="auto"/>
    </w:pPr>
    <w:rPr>
      <w:rFonts w:ascii="Times New Roman" w:eastAsia="AR PL KaitiM GB" w:hAnsi="Times New Roman" w:cs="Lohit Hindi"/>
      <w:kern w:val="1"/>
      <w:sz w:val="24"/>
      <w:szCs w:val="24"/>
      <w:lang w:eastAsia="zh-CN" w:bidi="hi-IN"/>
    </w:rPr>
  </w:style>
  <w:style w:type="character" w:customStyle="1" w:styleId="a6">
    <w:name w:val="Основной текст Знак"/>
    <w:basedOn w:val="a0"/>
    <w:link w:val="a5"/>
    <w:rsid w:val="00617DD9"/>
    <w:rPr>
      <w:rFonts w:ascii="Times New Roman" w:eastAsia="AR PL KaitiM GB" w:hAnsi="Times New Roman" w:cs="Lohit Hindi"/>
      <w:kern w:val="1"/>
      <w:sz w:val="24"/>
      <w:szCs w:val="24"/>
      <w:lang w:eastAsia="zh-CN" w:bidi="hi-IN"/>
    </w:rPr>
  </w:style>
  <w:style w:type="paragraph" w:customStyle="1" w:styleId="ConsPlusNormal">
    <w:name w:val="ConsPlusNormal"/>
    <w:rsid w:val="00617DD9"/>
    <w:pPr>
      <w:widowControl w:val="0"/>
      <w:suppressAutoHyphens/>
      <w:spacing w:after="0" w:line="240" w:lineRule="auto"/>
    </w:pPr>
    <w:rPr>
      <w:rFonts w:ascii="Arial" w:eastAsia="Arial" w:hAnsi="Arial" w:cs="Calibri"/>
      <w:kern w:val="1"/>
      <w:sz w:val="20"/>
      <w:szCs w:val="20"/>
      <w:lang w:eastAsia="ru-RU"/>
    </w:rPr>
  </w:style>
  <w:style w:type="paragraph" w:customStyle="1" w:styleId="ConsPlusNonformat">
    <w:name w:val="ConsPlusNonformat"/>
    <w:rsid w:val="00617DD9"/>
    <w:pPr>
      <w:widowControl w:val="0"/>
      <w:suppressAutoHyphens/>
      <w:spacing w:after="0" w:line="240" w:lineRule="auto"/>
    </w:pPr>
    <w:rPr>
      <w:rFonts w:ascii="Courier New" w:eastAsia="Courier New" w:hAnsi="Courier New" w:cs="Calibri"/>
      <w:kern w:val="1"/>
      <w:sz w:val="20"/>
      <w:szCs w:val="20"/>
      <w:lang w:eastAsia="ru-RU"/>
    </w:rPr>
  </w:style>
  <w:style w:type="paragraph" w:customStyle="1" w:styleId="ConsPlusTitle">
    <w:name w:val="ConsPlusTitle"/>
    <w:rsid w:val="00617DD9"/>
    <w:pPr>
      <w:widowControl w:val="0"/>
      <w:suppressAutoHyphens/>
      <w:spacing w:after="0" w:line="240" w:lineRule="auto"/>
    </w:pPr>
    <w:rPr>
      <w:rFonts w:ascii="Arial" w:eastAsia="Arial" w:hAnsi="Arial" w:cs="Calibri"/>
      <w:b/>
      <w:bCs/>
      <w:kern w:val="1"/>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7B3BB0246C2477109AEED68B05E0B67FAEACD8249B7k2Q5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B7FB9BA1D476E96B116BB22A112AD55F60896BABF0E46C2477109AEEDk6Q8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F0846C2477109AEEDk6Q8H" TargetMode="External"/><Relationship Id="rId11" Type="http://schemas.openxmlformats.org/officeDocument/2006/relationships/hyperlink" Target="consultantplus://offline/ref=2B7FB9BA1D476E96B116BB22A112AD55F60897B3B90C46C2477109AEED68B05E0B67FAEFkCQEH" TargetMode="External"/><Relationship Id="rId5" Type="http://schemas.openxmlformats.org/officeDocument/2006/relationships/hyperlink" Target="consultantplus://offline/ref=2B7FB9BA1D476E96B116BB22A112AD55F60896BBB90F46C2477109AEEDk6Q8H" TargetMode="External"/><Relationship Id="rId10" Type="http://schemas.openxmlformats.org/officeDocument/2006/relationships/hyperlink" Target="consultantplus://offline/ref=2B7FB9BA1D476E96B116BB22A112AD55F50A92B7BD0D46C2477109AEEDk6Q8H"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7B3B90C46C2477109AEED68B05E0B67FAEACD8249B7k2Q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0CA6F-C7E0-409E-A91C-A75F1CDBB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6308</Words>
  <Characters>35957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42181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dc:creator>
  <cp:lastModifiedBy>Vika</cp:lastModifiedBy>
  <cp:revision>3</cp:revision>
  <cp:lastPrinted>2019-01-24T04:19:00Z</cp:lastPrinted>
  <dcterms:created xsi:type="dcterms:W3CDTF">2019-08-26T07:32:00Z</dcterms:created>
  <dcterms:modified xsi:type="dcterms:W3CDTF">2019-08-27T03:04:00Z</dcterms:modified>
</cp:coreProperties>
</file>