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170" w:rsidRPr="00A2082F" w:rsidRDefault="00E604C8" w:rsidP="00E604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B91170" w:rsidRPr="00A2082F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7B1746" w:rsidRPr="007B1746" w:rsidRDefault="00B91170" w:rsidP="007B17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1746">
        <w:rPr>
          <w:rFonts w:ascii="Times New Roman" w:hAnsi="Times New Roman" w:cs="Times New Roman"/>
          <w:b/>
          <w:sz w:val="28"/>
          <w:szCs w:val="28"/>
        </w:rPr>
        <w:t>О проведе</w:t>
      </w:r>
      <w:r w:rsidR="00C75FA0" w:rsidRPr="007B1746">
        <w:rPr>
          <w:rFonts w:ascii="Times New Roman" w:hAnsi="Times New Roman" w:cs="Times New Roman"/>
          <w:b/>
          <w:sz w:val="28"/>
          <w:szCs w:val="28"/>
        </w:rPr>
        <w:t xml:space="preserve">нии </w:t>
      </w:r>
      <w:r w:rsidR="007B1746" w:rsidRPr="007B1746">
        <w:rPr>
          <w:rFonts w:ascii="Times New Roman" w:hAnsi="Times New Roman" w:cs="Times New Roman"/>
          <w:b/>
          <w:sz w:val="28"/>
          <w:szCs w:val="28"/>
        </w:rPr>
        <w:t>открытого аукциона по продаже муниципального имущества, находящегося в собственности муниципального образования Краснощёковский район Алтайского края.</w:t>
      </w:r>
    </w:p>
    <w:p w:rsidR="004C6133" w:rsidRDefault="004C6133" w:rsidP="007B1746">
      <w:pPr>
        <w:jc w:val="center"/>
        <w:rPr>
          <w:rFonts w:ascii="Times New Roman" w:hAnsi="Times New Roman" w:cs="Times New Roman"/>
          <w:sz w:val="24"/>
          <w:szCs w:val="24"/>
        </w:rPr>
      </w:pPr>
      <w:r w:rsidRPr="007B1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Управление по экономическому развитию и имущественным отношениям Администрации Краснощёковского района проводит открытый аукцион </w:t>
      </w:r>
      <w:r w:rsidR="00C75FA0" w:rsidRPr="007B1746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7B1746" w:rsidRPr="007B17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1746" w:rsidRPr="007B1746">
        <w:rPr>
          <w:rFonts w:ascii="Times New Roman" w:hAnsi="Times New Roman" w:cs="Times New Roman"/>
          <w:sz w:val="24"/>
          <w:szCs w:val="24"/>
        </w:rPr>
        <w:t>продаже муниципального имущества, находящегося в собственности муниципального образования Краснощёковский район Алтайского края</w:t>
      </w:r>
    </w:p>
    <w:p w:rsidR="008D26FD" w:rsidRPr="007B1746" w:rsidRDefault="008D26FD" w:rsidP="008D26FD">
      <w:pPr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26FD">
        <w:rPr>
          <w:rFonts w:ascii="Times New Roman" w:hAnsi="Times New Roman" w:cs="Times New Roman"/>
          <w:sz w:val="24"/>
          <w:szCs w:val="24"/>
        </w:rPr>
        <w:t xml:space="preserve">Данное сообщение является публичной офертой для заключения договора о задатке в соответствии со статьёй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</w:p>
    <w:tbl>
      <w:tblPr>
        <w:tblW w:w="10237" w:type="dxa"/>
        <w:jc w:val="center"/>
        <w:tblInd w:w="-1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1"/>
        <w:gridCol w:w="4609"/>
        <w:gridCol w:w="1562"/>
        <w:gridCol w:w="1701"/>
        <w:gridCol w:w="1574"/>
      </w:tblGrid>
      <w:tr w:rsidR="008D26FD" w:rsidRPr="00362A85" w:rsidTr="000377EB">
        <w:trPr>
          <w:jc w:val="center"/>
        </w:trPr>
        <w:tc>
          <w:tcPr>
            <w:tcW w:w="791" w:type="dxa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>№  лота</w:t>
            </w:r>
          </w:p>
        </w:tc>
        <w:tc>
          <w:tcPr>
            <w:tcW w:w="4609" w:type="dxa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1562" w:type="dxa"/>
          </w:tcPr>
          <w:p w:rsidR="008D26FD" w:rsidRPr="00362A85" w:rsidRDefault="008D26FD" w:rsidP="001B2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цена </w:t>
            </w:r>
            <w:r w:rsidR="001B2A7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учет</w:t>
            </w:r>
            <w:r w:rsidR="001B2A77">
              <w:rPr>
                <w:rFonts w:ascii="Times New Roman" w:hAnsi="Times New Roman" w:cs="Times New Roman"/>
                <w:b/>
                <w:sz w:val="24"/>
                <w:szCs w:val="24"/>
              </w:rPr>
              <w:t>ом</w:t>
            </w: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НДС (руб.)</w:t>
            </w:r>
          </w:p>
        </w:tc>
        <w:tc>
          <w:tcPr>
            <w:tcW w:w="1701" w:type="dxa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>Шаг аукциона   (5% от начальной цены), руб.</w:t>
            </w:r>
          </w:p>
        </w:tc>
        <w:tc>
          <w:tcPr>
            <w:tcW w:w="1574" w:type="dxa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Задаток     </w:t>
            </w:r>
            <w:proofErr w:type="gramStart"/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>20 % от начальной цены), руб.</w:t>
            </w:r>
          </w:p>
        </w:tc>
      </w:tr>
      <w:tr w:rsidR="008D26FD" w:rsidRPr="001B2A77" w:rsidTr="000377EB">
        <w:trPr>
          <w:jc w:val="center"/>
        </w:trPr>
        <w:tc>
          <w:tcPr>
            <w:tcW w:w="791" w:type="dxa"/>
          </w:tcPr>
          <w:p w:rsidR="008D26FD" w:rsidRPr="001B2A77" w:rsidRDefault="00A211B5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09" w:type="dxa"/>
          </w:tcPr>
          <w:p w:rsidR="008D26FD" w:rsidRPr="001B2A77" w:rsidRDefault="00F77AEE" w:rsidP="00F77A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Style w:val="grame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транспортное средство </w:t>
            </w: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марка, модель ПАЗ 3206-110-70, год изготовления 2008, идентификационный номер Х1М3206СХ80008195, шасси отсутствует, кузов № Х1М3206СХ80008195, цвет желтый, регистрационный знак Х 434 ОХ 22</w:t>
            </w:r>
          </w:p>
        </w:tc>
        <w:tc>
          <w:tcPr>
            <w:tcW w:w="1562" w:type="dxa"/>
          </w:tcPr>
          <w:p w:rsidR="008D26FD" w:rsidRPr="000077BE" w:rsidRDefault="001B2A77" w:rsidP="001B2A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7BE">
              <w:rPr>
                <w:rFonts w:ascii="Times New Roman" w:hAnsi="Times New Roman" w:cs="Times New Roman"/>
                <w:sz w:val="28"/>
                <w:szCs w:val="28"/>
              </w:rPr>
              <w:t>161 698</w:t>
            </w:r>
          </w:p>
        </w:tc>
        <w:tc>
          <w:tcPr>
            <w:tcW w:w="1701" w:type="dxa"/>
          </w:tcPr>
          <w:p w:rsidR="008D26FD" w:rsidRPr="000077BE" w:rsidRDefault="001B2A77" w:rsidP="001B2A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7BE">
              <w:rPr>
                <w:rFonts w:ascii="Times New Roman" w:hAnsi="Times New Roman" w:cs="Times New Roman"/>
                <w:sz w:val="28"/>
                <w:szCs w:val="28"/>
              </w:rPr>
              <w:t>8085</w:t>
            </w:r>
          </w:p>
        </w:tc>
        <w:tc>
          <w:tcPr>
            <w:tcW w:w="1574" w:type="dxa"/>
          </w:tcPr>
          <w:p w:rsidR="008D26FD" w:rsidRPr="000077BE" w:rsidRDefault="001B2A77" w:rsidP="001B2A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7BE">
              <w:rPr>
                <w:rFonts w:ascii="Times New Roman" w:hAnsi="Times New Roman" w:cs="Times New Roman"/>
                <w:sz w:val="28"/>
                <w:szCs w:val="28"/>
              </w:rPr>
              <w:t>32340</w:t>
            </w:r>
          </w:p>
        </w:tc>
      </w:tr>
      <w:tr w:rsidR="00F77AEE" w:rsidRPr="001B2A77" w:rsidTr="000377EB">
        <w:trPr>
          <w:jc w:val="center"/>
        </w:trPr>
        <w:tc>
          <w:tcPr>
            <w:tcW w:w="791" w:type="dxa"/>
          </w:tcPr>
          <w:p w:rsidR="00F77AEE" w:rsidRPr="001B2A77" w:rsidRDefault="00A211B5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09" w:type="dxa"/>
          </w:tcPr>
          <w:p w:rsidR="00F77AEE" w:rsidRPr="001B2A77" w:rsidRDefault="00F77AEE" w:rsidP="00F77A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Style w:val="grame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транспортное средство </w:t>
            </w: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марка, модель КАВЗ 397653, год изготовления 2007, идентификационный номер Х1Е39765370042241, шасси №330740   70935968, кузов № 39765370042241, цвет золотисто-желтый, регистрационный знак</w:t>
            </w:r>
            <w:proofErr w:type="gramStart"/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 855 ОР 22</w:t>
            </w:r>
          </w:p>
        </w:tc>
        <w:tc>
          <w:tcPr>
            <w:tcW w:w="1562" w:type="dxa"/>
          </w:tcPr>
          <w:p w:rsidR="00F77AEE" w:rsidRPr="000077BE" w:rsidRDefault="001B2A77" w:rsidP="001B2A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7BE"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  <w:r w:rsidR="00A976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77BE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701" w:type="dxa"/>
          </w:tcPr>
          <w:p w:rsidR="00F77AEE" w:rsidRPr="000077BE" w:rsidRDefault="001B2A77" w:rsidP="001B2A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7BE">
              <w:rPr>
                <w:rFonts w:ascii="Times New Roman" w:hAnsi="Times New Roman" w:cs="Times New Roman"/>
                <w:sz w:val="28"/>
                <w:szCs w:val="28"/>
              </w:rPr>
              <w:t>8370</w:t>
            </w:r>
          </w:p>
        </w:tc>
        <w:tc>
          <w:tcPr>
            <w:tcW w:w="1574" w:type="dxa"/>
          </w:tcPr>
          <w:p w:rsidR="00F77AEE" w:rsidRPr="000077BE" w:rsidRDefault="001B2A77" w:rsidP="001B2A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77BE">
              <w:rPr>
                <w:rFonts w:ascii="Times New Roman" w:hAnsi="Times New Roman" w:cs="Times New Roman"/>
                <w:sz w:val="28"/>
                <w:szCs w:val="28"/>
              </w:rPr>
              <w:t>33480</w:t>
            </w:r>
          </w:p>
        </w:tc>
      </w:tr>
    </w:tbl>
    <w:p w:rsidR="008D26FD" w:rsidRPr="001B2A77" w:rsidRDefault="008D26FD" w:rsidP="00A40B17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91" w:type="dxa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9723"/>
      </w:tblGrid>
      <w:tr w:rsidR="008D26FD" w:rsidRPr="00362A85" w:rsidTr="000377EB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1B2A77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1B2A77" w:rsidRDefault="008D26FD" w:rsidP="00A77D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задатка, срок и порядок внесения задатка, реквизиты счета для перечисления задатка:</w:t>
            </w:r>
          </w:p>
          <w:p w:rsidR="008D26FD" w:rsidRPr="001B2A77" w:rsidRDefault="008D26FD" w:rsidP="00A77D62">
            <w:pPr>
              <w:pStyle w:val="aa"/>
              <w:suppressAutoHyphens/>
              <w:jc w:val="both"/>
              <w:rPr>
                <w:sz w:val="24"/>
                <w:szCs w:val="24"/>
              </w:rPr>
            </w:pPr>
            <w:r w:rsidRPr="001B2A77">
              <w:rPr>
                <w:sz w:val="24"/>
                <w:szCs w:val="24"/>
              </w:rPr>
              <w:t>Сумма задатка по аукционной единице составляет 20% от начальной цены аукциона, равной в денежном эквиваленте:</w:t>
            </w:r>
          </w:p>
          <w:p w:rsidR="008D26FD" w:rsidRPr="001B2A77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по Лоту № 1 – </w:t>
            </w:r>
            <w:r w:rsidR="001B2A77"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32340 </w:t>
            </w: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2A7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B2A77"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ридцать </w:t>
            </w: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  <w:r w:rsidR="001B2A77" w:rsidRPr="001B2A77">
              <w:rPr>
                <w:rFonts w:ascii="Times New Roman" w:hAnsi="Times New Roman" w:cs="Times New Roman"/>
                <w:sz w:val="24"/>
                <w:szCs w:val="24"/>
              </w:rPr>
              <w:t>триста сорок) рублей</w:t>
            </w: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77AEE" w:rsidRPr="001B2A77" w:rsidRDefault="00F77AEE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по Лоту № 2 – </w:t>
            </w:r>
            <w:r w:rsidR="001B2A77">
              <w:rPr>
                <w:rFonts w:ascii="Times New Roman" w:hAnsi="Times New Roman" w:cs="Times New Roman"/>
                <w:sz w:val="24"/>
                <w:szCs w:val="24"/>
              </w:rPr>
              <w:t>33480  (Т</w:t>
            </w:r>
            <w:r w:rsidR="001B2A77" w:rsidRPr="001B2A77">
              <w:rPr>
                <w:rFonts w:ascii="Times New Roman" w:hAnsi="Times New Roman" w:cs="Times New Roman"/>
                <w:sz w:val="24"/>
                <w:szCs w:val="24"/>
              </w:rPr>
              <w:t>ридцать три тысячи четыреста восемьдесят) рублей</w:t>
            </w:r>
          </w:p>
          <w:p w:rsidR="008D26FD" w:rsidRPr="001B2A77" w:rsidRDefault="008D26FD" w:rsidP="00A77D62">
            <w:pPr>
              <w:pStyle w:val="aa"/>
              <w:suppressAutoHyphens/>
              <w:jc w:val="both"/>
              <w:rPr>
                <w:sz w:val="24"/>
                <w:szCs w:val="24"/>
              </w:rPr>
            </w:pPr>
            <w:r w:rsidRPr="001B2A77">
              <w:rPr>
                <w:sz w:val="24"/>
                <w:szCs w:val="24"/>
              </w:rPr>
              <w:lastRenderedPageBreak/>
              <w:t xml:space="preserve">Задаток вносится </w:t>
            </w:r>
            <w:proofErr w:type="gramStart"/>
            <w:r w:rsidRPr="001B2A77">
              <w:rPr>
                <w:sz w:val="24"/>
                <w:szCs w:val="24"/>
              </w:rPr>
              <w:t>в безналичной денежной форме на счет Продавца с даты публикации информационного сообщения о проведении аукциона до дня</w:t>
            </w:r>
            <w:proofErr w:type="gramEnd"/>
            <w:r w:rsidRPr="001B2A77">
              <w:rPr>
                <w:sz w:val="24"/>
                <w:szCs w:val="24"/>
              </w:rPr>
              <w:t xml:space="preserve"> рассмотрения заявок.</w:t>
            </w:r>
          </w:p>
          <w:p w:rsidR="008D26FD" w:rsidRPr="001B2A77" w:rsidRDefault="008D26FD" w:rsidP="00A77D62">
            <w:pPr>
              <w:suppressAutoHyphens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Банковские реквизиты Продавца</w:t>
            </w:r>
          </w:p>
          <w:p w:rsidR="008D26FD" w:rsidRPr="001B2A77" w:rsidRDefault="008D26FD" w:rsidP="00A77D6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платежа: УФК по Алтайскому краю </w:t>
            </w:r>
            <w:proofErr w:type="gramStart"/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района)</w:t>
            </w:r>
          </w:p>
          <w:p w:rsidR="008D26FD" w:rsidRPr="001B2A77" w:rsidRDefault="008D26FD" w:rsidP="00A77D6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ИНН 2251004452</w:t>
            </w:r>
          </w:p>
          <w:p w:rsidR="008D26FD" w:rsidRPr="001B2A77" w:rsidRDefault="008D26FD" w:rsidP="00A77D62">
            <w:pPr>
              <w:ind w:left="-350" w:right="-1" w:firstLine="3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КПП 225101001</w:t>
            </w:r>
          </w:p>
          <w:p w:rsidR="00931E38" w:rsidRPr="001B2A77" w:rsidRDefault="00931E38" w:rsidP="00A77D62">
            <w:pPr>
              <w:ind w:left="-350" w:right="-1" w:firstLine="3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ОГРН 1062256001224</w:t>
            </w:r>
          </w:p>
          <w:p w:rsidR="008D26FD" w:rsidRPr="001B2A77" w:rsidRDefault="008D26FD" w:rsidP="00A77D6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ОКТМО </w:t>
            </w:r>
            <w:r w:rsidR="00931E38" w:rsidRPr="001B2A77">
              <w:rPr>
                <w:rFonts w:ascii="Times New Roman" w:hAnsi="Times New Roman" w:cs="Times New Roman"/>
                <w:sz w:val="24"/>
                <w:szCs w:val="24"/>
              </w:rPr>
              <w:t>01620430101</w:t>
            </w:r>
          </w:p>
          <w:p w:rsidR="008D26FD" w:rsidRPr="001B2A77" w:rsidRDefault="008D26FD" w:rsidP="00A77D6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Лицевой счет 04173016490</w:t>
            </w:r>
          </w:p>
          <w:p w:rsidR="008D26FD" w:rsidRPr="001B2A77" w:rsidRDefault="00931E38" w:rsidP="00A77D6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/с 40101810350041010001</w:t>
            </w:r>
          </w:p>
          <w:p w:rsidR="008D26FD" w:rsidRPr="001B2A77" w:rsidRDefault="008D26FD" w:rsidP="00A77D6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банка: Отделение </w:t>
            </w:r>
            <w:r w:rsidR="00931E38"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Барнаул </w:t>
            </w: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арнаул</w:t>
            </w:r>
          </w:p>
          <w:p w:rsidR="008D26FD" w:rsidRPr="001B2A77" w:rsidRDefault="008D26FD" w:rsidP="00A77D6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БИК 040173001</w:t>
            </w:r>
          </w:p>
          <w:p w:rsidR="008D26FD" w:rsidRPr="001B2A77" w:rsidRDefault="008D26FD" w:rsidP="00A77D6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>КБК 166 114 02053 05 0000 410</w:t>
            </w:r>
          </w:p>
          <w:p w:rsidR="008D26FD" w:rsidRPr="001B2A77" w:rsidRDefault="008D26FD" w:rsidP="00A77D6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платежа: </w:t>
            </w:r>
            <w:r w:rsidRPr="001B2A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Доходы от реализации иного имущества, находящегося в собственности муниципальных районов </w:t>
            </w:r>
            <w:proofErr w:type="gramStart"/>
            <w:r w:rsidRPr="001B2A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 </w:t>
            </w:r>
            <w:proofErr w:type="gramEnd"/>
            <w:r w:rsidRPr="001B2A77">
              <w:rPr>
                <w:rFonts w:ascii="Times New Roman" w:hAnsi="Times New Roman" w:cs="Times New Roman"/>
                <w:i/>
                <w:sz w:val="24"/>
                <w:szCs w:val="24"/>
              </w:rPr>
              <w:t>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A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B2A77">
              <w:rPr>
                <w:rFonts w:ascii="Times New Roman" w:hAnsi="Times New Roman" w:cs="Times New Roman"/>
                <w:b/>
                <w:sz w:val="24"/>
                <w:szCs w:val="24"/>
              </w:rPr>
              <w:t>Задатки, поступившие на счет после срока, установленного в информационном сообщении о проведен</w:t>
            </w:r>
            <w:proofErr w:type="gramStart"/>
            <w:r w:rsidRPr="001B2A77">
              <w:rPr>
                <w:rFonts w:ascii="Times New Roman" w:hAnsi="Times New Roman" w:cs="Times New Roman"/>
                <w:b/>
                <w:sz w:val="24"/>
                <w:szCs w:val="24"/>
              </w:rPr>
              <w:t>ии ау</w:t>
            </w:r>
            <w:proofErr w:type="gramEnd"/>
            <w:r w:rsidRPr="001B2A77">
              <w:rPr>
                <w:rFonts w:ascii="Times New Roman" w:hAnsi="Times New Roman" w:cs="Times New Roman"/>
                <w:b/>
                <w:sz w:val="24"/>
                <w:szCs w:val="24"/>
              </w:rPr>
              <w:t>кциона, не дают права на участие в аукционе.</w:t>
            </w:r>
          </w:p>
        </w:tc>
      </w:tr>
      <w:tr w:rsidR="008D26FD" w:rsidRPr="00362A85" w:rsidTr="000377EB">
        <w:trPr>
          <w:trHeight w:val="27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ind w:firstLine="5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содержанию (заполнению), составу и форме заявке: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участия в аукционе претендент представляет продавцу (лично или через своего полномочного представителя) в установленный срок заявку по форме, утверждаемой продавцом, и иные документы в соответствии с перечнем. Заявка и опись представленных документов составляются в 2 экземплярах, один из которых остается у продавца, другой – у заявителя</w:t>
            </w:r>
            <w:proofErr w:type="gramStart"/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8D26FD" w:rsidRPr="00362A85" w:rsidRDefault="008D26FD" w:rsidP="00A77D6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участия в аукционе Претенденты представляют следующие документы:</w:t>
            </w:r>
          </w:p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E406B">
              <w:rPr>
                <w:color w:val="000000"/>
                <w:sz w:val="27"/>
                <w:szCs w:val="27"/>
              </w:rPr>
              <w:t xml:space="preserve"> </w:t>
            </w:r>
            <w:r w:rsidR="007E406B" w:rsidRPr="007E4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заявку</w:t>
            </w:r>
            <w:r w:rsidR="007E4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7E406B" w:rsidRPr="007E4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форме, утверждаемой продавцом</w:t>
            </w:r>
            <w:r w:rsidR="007E40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-платежный документ с отметкой банка об исполнении, подтверждающий внесение соответствующих денежных средств на счет продавца; </w:t>
            </w:r>
          </w:p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- копия документа, удостоверяющего личность;</w:t>
            </w:r>
          </w:p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- опись представленных документов</w:t>
            </w:r>
          </w:p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Юридические лица дополнительно представляют следующие документы:</w:t>
            </w:r>
          </w:p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-нотариально заверенные копии учредительных документов; </w:t>
            </w:r>
          </w:p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В случае подачи заявки представителем претендента предъявляется надлежащим образом оформленная доверенность.  Все листы заявки на участие в аукционе, все листы тома заявки на участие в аукционе должны быть прошиты и пронумерованы. Заявка на участие в аукционе и том заявки на участие в аукционе должны содержать опись входящих в ее состав документов, быть скреплены печатью участника аукциона (для юридических лиц) и подписаны участником аукциона или лицом, уполномоченным таким участником аукциона.</w:t>
            </w:r>
          </w:p>
        </w:tc>
      </w:tr>
      <w:tr w:rsidR="008D26FD" w:rsidRPr="00362A85" w:rsidTr="000377EB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007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Срок, место и порядок предоставления документации об аукционе: </w:t>
            </w:r>
            <w:proofErr w:type="gramStart"/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Документация об аукционе предоставляется с момента опубликования информационного сообщения до 17-00 (время местное) </w:t>
            </w:r>
            <w:r w:rsidR="00A211B5" w:rsidRPr="00A211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="000077B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="0036210D" w:rsidRPr="00A211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A211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сентября</w:t>
            </w:r>
            <w:r w:rsidRPr="00A211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2019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 г. по адресу: 658340, Алтайский край, Краснощёковский район, с. Краснощёково, ул. Ленина, 152, 2 этаж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заявления.</w:t>
            </w:r>
            <w:proofErr w:type="gramEnd"/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 Также документацию об аукционе можно получить на </w:t>
            </w:r>
            <w:r w:rsidR="00362A85" w:rsidRPr="00362A85">
              <w:rPr>
                <w:rFonts w:ascii="Times New Roman" w:hAnsi="Times New Roman" w:cs="Times New Roman"/>
                <w:sz w:val="24"/>
                <w:szCs w:val="24"/>
              </w:rPr>
              <w:t>официальном сайте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26FD" w:rsidRPr="00362A85" w:rsidTr="000377EB">
        <w:trPr>
          <w:trHeight w:val="1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007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Порядок, место, дата начала и окончания срока подачи заявок на участие в аукционе: </w:t>
            </w:r>
            <w:proofErr w:type="gramStart"/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Заявки принимаются в письменной форме ежедневно с 9-00 до 17-00, обеденный перерыв с 12-45 до 14-00, за исключением выходных и праздничных дней, со дня  опубликования информационного сообщения о проведении аукциона до 1</w:t>
            </w:r>
            <w:r w:rsidR="00362A85" w:rsidRPr="00362A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-00 (время местное) </w:t>
            </w:r>
            <w:r w:rsidR="00A211B5" w:rsidRPr="00A211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="000077B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="00A211B5" w:rsidRPr="00A211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сентября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11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201</w:t>
            </w:r>
            <w:r w:rsidR="00362A85" w:rsidRPr="00A211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 г. по адресу: 658340, Алтайский край, Краснощёковский район, с. Краснощёково, ул. Ленина, 152 , 2 этаж Телефон: 8(38575) 22-4-01.</w:t>
            </w:r>
            <w:proofErr w:type="gramEnd"/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Ответственное лицо по приему заявок: </w:t>
            </w:r>
            <w:r w:rsidR="00362A85" w:rsidRPr="00362A85">
              <w:rPr>
                <w:rFonts w:ascii="Times New Roman" w:hAnsi="Times New Roman" w:cs="Times New Roman"/>
                <w:sz w:val="24"/>
                <w:szCs w:val="24"/>
              </w:rPr>
              <w:t>Никулина Татьяна Сергеевна.</w:t>
            </w:r>
          </w:p>
        </w:tc>
      </w:tr>
      <w:tr w:rsidR="008D26FD" w:rsidRPr="00362A85" w:rsidTr="000377EB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Порядок и срок отзыва заявок на участие в аукционе: 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Претендент, подавший заявку на участие в аукционе, вправе отозвать такую заявку в любое время до признания его участником аукциона.</w:t>
            </w:r>
          </w:p>
        </w:tc>
      </w:tr>
      <w:tr w:rsidR="008D26FD" w:rsidRPr="00362A85" w:rsidTr="000377EB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0077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рассмотрения заявок на участие в аукционе: </w:t>
            </w:r>
            <w:r w:rsidR="000077BE"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</w:t>
            </w:r>
            <w:r w:rsidR="00F30AA4"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  <w:r w:rsidR="00362A85"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F30AA4"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сентября</w:t>
            </w:r>
            <w:r w:rsidR="00362A85"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2019</w:t>
            </w:r>
            <w:r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г</w:t>
            </w: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>. 1</w:t>
            </w:r>
            <w:r w:rsidR="00362A85"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 00 мин. </w:t>
            </w:r>
            <w:proofErr w:type="gramStart"/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>время местное)</w:t>
            </w:r>
          </w:p>
        </w:tc>
      </w:tr>
      <w:tr w:rsidR="008D26FD" w:rsidRPr="00362A85" w:rsidTr="000377EB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007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начала проведения </w:t>
            </w:r>
            <w:r w:rsidRPr="000077BE">
              <w:rPr>
                <w:rFonts w:ascii="Times New Roman" w:hAnsi="Times New Roman" w:cs="Times New Roman"/>
                <w:b/>
                <w:sz w:val="24"/>
                <w:szCs w:val="24"/>
              </w:rPr>
              <w:t>аукциона:</w:t>
            </w:r>
            <w:r w:rsidRPr="00007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77BE"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25</w:t>
            </w:r>
            <w:r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F30AA4"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сентября</w:t>
            </w:r>
            <w:r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201</w:t>
            </w:r>
            <w:r w:rsidR="00362A85" w:rsidRPr="000077B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  <w:r w:rsidRPr="000077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11 ч. 00</w:t>
            </w: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 (время местное).</w:t>
            </w:r>
          </w:p>
        </w:tc>
      </w:tr>
      <w:tr w:rsidR="008D26FD" w:rsidRPr="00362A85" w:rsidTr="000377EB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проведения аукциона: 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658340, Алтайский край, Краснощёковский район, с. Краснощёково, ул. Ленина, 152, актовый зал Администрации Краснощёковского района </w:t>
            </w:r>
          </w:p>
        </w:tc>
      </w:tr>
      <w:tr w:rsidR="008D26FD" w:rsidRPr="00362A85" w:rsidTr="000377EB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pStyle w:val="aa"/>
              <w:suppressAutoHyphens/>
              <w:jc w:val="both"/>
              <w:rPr>
                <w:sz w:val="24"/>
                <w:szCs w:val="24"/>
              </w:rPr>
            </w:pPr>
            <w:r w:rsidRPr="00362A85">
              <w:rPr>
                <w:b/>
                <w:sz w:val="24"/>
                <w:szCs w:val="24"/>
              </w:rPr>
              <w:t>Шаг аукциона установлен в размере 5 % от начальной (минимальной) цены договора (цены лота) и составляет:</w:t>
            </w:r>
            <w:r w:rsidRPr="00362A85">
              <w:rPr>
                <w:sz w:val="24"/>
                <w:szCs w:val="24"/>
              </w:rPr>
              <w:t xml:space="preserve"> </w:t>
            </w:r>
          </w:p>
          <w:p w:rsidR="008D26FD" w:rsidRPr="001B2A77" w:rsidRDefault="008D26FD" w:rsidP="00A77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 xml:space="preserve">по Лоту </w:t>
            </w: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№ 1 –  </w:t>
            </w:r>
            <w:r w:rsidR="001B2A77"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8085 </w:t>
            </w:r>
            <w:r w:rsidR="00362A85" w:rsidRPr="001B2A7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2A77" w:rsidRPr="001B2A77">
              <w:rPr>
                <w:rFonts w:ascii="Times New Roman" w:hAnsi="Times New Roman" w:cs="Times New Roman"/>
                <w:sz w:val="24"/>
                <w:szCs w:val="24"/>
              </w:rPr>
              <w:t>Восемь тысяч  восемьдесят пять</w:t>
            </w:r>
            <w:r w:rsidR="00362A85" w:rsidRPr="001B2A77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 w:rsidR="001B2A77" w:rsidRPr="001B2A77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362A85" w:rsidRPr="001B2A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7AEE" w:rsidRPr="006F25E5" w:rsidRDefault="00F77AEE" w:rsidP="00A77D6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B2A77">
              <w:rPr>
                <w:rFonts w:ascii="Times New Roman" w:hAnsi="Times New Roman" w:cs="Times New Roman"/>
                <w:sz w:val="24"/>
                <w:szCs w:val="24"/>
              </w:rPr>
              <w:t xml:space="preserve">По Лоту № 2 – </w:t>
            </w:r>
            <w:r w:rsidR="001B2A77" w:rsidRPr="001B2A77">
              <w:rPr>
                <w:rFonts w:ascii="Times New Roman" w:hAnsi="Times New Roman" w:cs="Times New Roman"/>
                <w:sz w:val="24"/>
                <w:szCs w:val="24"/>
              </w:rPr>
              <w:t>8370 (Восемь тысяч триста семьдесят) рублей.</w:t>
            </w:r>
          </w:p>
        </w:tc>
      </w:tr>
      <w:tr w:rsidR="008D26FD" w:rsidRPr="00362A85" w:rsidTr="000377EB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6FD" w:rsidRPr="00362A85" w:rsidRDefault="008D26FD" w:rsidP="00A77D6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2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Порядок передачи прав на имущество: 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Передача имущества осуществляются в соответствии с законода</w:t>
            </w:r>
            <w:r w:rsidR="00362A85" w:rsidRPr="00362A85">
              <w:rPr>
                <w:rFonts w:ascii="Times New Roman" w:hAnsi="Times New Roman" w:cs="Times New Roman"/>
                <w:sz w:val="24"/>
                <w:szCs w:val="24"/>
              </w:rPr>
              <w:t>тельством Российской Федерации</w:t>
            </w:r>
            <w:r w:rsidRPr="00362A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D26FD" w:rsidRPr="007B1746" w:rsidRDefault="008D26FD" w:rsidP="008D26FD">
      <w:pPr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6B0B" w:rsidRDefault="00366B0B" w:rsidP="004C61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366B0B" w:rsidSect="00925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34FC"/>
    <w:rsid w:val="000059E1"/>
    <w:rsid w:val="000077BE"/>
    <w:rsid w:val="00027E42"/>
    <w:rsid w:val="000377EB"/>
    <w:rsid w:val="000730BD"/>
    <w:rsid w:val="000E7F59"/>
    <w:rsid w:val="00117100"/>
    <w:rsid w:val="00123C2D"/>
    <w:rsid w:val="001771FD"/>
    <w:rsid w:val="001B2A77"/>
    <w:rsid w:val="001B356E"/>
    <w:rsid w:val="0020428E"/>
    <w:rsid w:val="00237601"/>
    <w:rsid w:val="002E0A7C"/>
    <w:rsid w:val="003531A0"/>
    <w:rsid w:val="0036210D"/>
    <w:rsid w:val="00362A85"/>
    <w:rsid w:val="00366B0B"/>
    <w:rsid w:val="00392041"/>
    <w:rsid w:val="003D5994"/>
    <w:rsid w:val="003E49B3"/>
    <w:rsid w:val="00452699"/>
    <w:rsid w:val="004C607B"/>
    <w:rsid w:val="004C6133"/>
    <w:rsid w:val="00560F76"/>
    <w:rsid w:val="00680F50"/>
    <w:rsid w:val="006F25E5"/>
    <w:rsid w:val="00744150"/>
    <w:rsid w:val="00762C58"/>
    <w:rsid w:val="007B1746"/>
    <w:rsid w:val="007C2D42"/>
    <w:rsid w:val="007E406B"/>
    <w:rsid w:val="00800E09"/>
    <w:rsid w:val="008258B0"/>
    <w:rsid w:val="008266DD"/>
    <w:rsid w:val="008275F2"/>
    <w:rsid w:val="00835E3A"/>
    <w:rsid w:val="008D26FD"/>
    <w:rsid w:val="008F14FC"/>
    <w:rsid w:val="008F34FC"/>
    <w:rsid w:val="00923F7F"/>
    <w:rsid w:val="00925947"/>
    <w:rsid w:val="00931E38"/>
    <w:rsid w:val="0094336B"/>
    <w:rsid w:val="0098465D"/>
    <w:rsid w:val="009847D0"/>
    <w:rsid w:val="009F3E06"/>
    <w:rsid w:val="00A211B5"/>
    <w:rsid w:val="00A322AF"/>
    <w:rsid w:val="00A40B17"/>
    <w:rsid w:val="00A976E4"/>
    <w:rsid w:val="00AC6CFC"/>
    <w:rsid w:val="00AD349F"/>
    <w:rsid w:val="00B91170"/>
    <w:rsid w:val="00BA6854"/>
    <w:rsid w:val="00BB6592"/>
    <w:rsid w:val="00C14409"/>
    <w:rsid w:val="00C661D2"/>
    <w:rsid w:val="00C72D3D"/>
    <w:rsid w:val="00C75FA0"/>
    <w:rsid w:val="00C91831"/>
    <w:rsid w:val="00D76EBF"/>
    <w:rsid w:val="00DF7A5B"/>
    <w:rsid w:val="00E604C8"/>
    <w:rsid w:val="00E85D08"/>
    <w:rsid w:val="00EE4480"/>
    <w:rsid w:val="00EE7820"/>
    <w:rsid w:val="00F30AA4"/>
    <w:rsid w:val="00F77AEE"/>
    <w:rsid w:val="00FF1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4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8F34FC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4">
    <w:name w:val="Hyperlink"/>
    <w:basedOn w:val="a0"/>
    <w:uiPriority w:val="99"/>
    <w:unhideWhenUsed/>
    <w:rsid w:val="008F34F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4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428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911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бычный (веб) Знак"/>
    <w:basedOn w:val="a0"/>
    <w:link w:val="a9"/>
    <w:locked/>
    <w:rsid w:val="00B91170"/>
    <w:rPr>
      <w:sz w:val="24"/>
      <w:szCs w:val="24"/>
      <w:lang w:eastAsia="ru-RU"/>
    </w:rPr>
  </w:style>
  <w:style w:type="paragraph" w:styleId="a9">
    <w:name w:val="Normal (Web)"/>
    <w:basedOn w:val="a"/>
    <w:link w:val="a8"/>
    <w:rsid w:val="00B91170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a">
    <w:name w:val="Title"/>
    <w:basedOn w:val="a"/>
    <w:link w:val="ab"/>
    <w:qFormat/>
    <w:rsid w:val="008D26F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8D26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grame">
    <w:name w:val="grame"/>
    <w:basedOn w:val="a0"/>
    <w:rsid w:val="008D26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46145-C1B3-479F-A996-584790AC8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3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 1</cp:lastModifiedBy>
  <cp:revision>16</cp:revision>
  <cp:lastPrinted>2019-08-19T02:21:00Z</cp:lastPrinted>
  <dcterms:created xsi:type="dcterms:W3CDTF">2019-01-28T08:35:00Z</dcterms:created>
  <dcterms:modified xsi:type="dcterms:W3CDTF">2019-08-22T02:35:00Z</dcterms:modified>
</cp:coreProperties>
</file>