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DCF" w:rsidRPr="00215685" w:rsidRDefault="00C96DCF" w:rsidP="00670CB6">
      <w:pPr>
        <w:spacing w:before="100" w:beforeAutospacing="1" w:after="240" w:line="240" w:lineRule="auto"/>
        <w:jc w:val="center"/>
        <w:rPr>
          <w:rFonts w:ascii="Times New Roman" w:eastAsia="Times New Roman" w:hAnsi="Times New Roman" w:cs="Times New Roman"/>
          <w:sz w:val="28"/>
          <w:szCs w:val="28"/>
        </w:rPr>
      </w:pPr>
      <w:r w:rsidRPr="00215685">
        <w:rPr>
          <w:rFonts w:ascii="Times New Roman" w:eastAsia="Times New Roman" w:hAnsi="Times New Roman" w:cs="Times New Roman"/>
          <w:sz w:val="28"/>
          <w:szCs w:val="28"/>
        </w:rPr>
        <w:t>СОВЕТ ДЕПУТАТОВ ХАРЛОВСКОГ</w:t>
      </w:r>
      <w:r w:rsidR="00670CB6">
        <w:rPr>
          <w:rFonts w:ascii="Times New Roman" w:eastAsia="Times New Roman" w:hAnsi="Times New Roman" w:cs="Times New Roman"/>
          <w:sz w:val="28"/>
          <w:szCs w:val="28"/>
        </w:rPr>
        <w:t xml:space="preserve">О СЕЛЬСОВЕТА </w:t>
      </w:r>
      <w:r w:rsidR="00670CB6">
        <w:rPr>
          <w:rFonts w:ascii="Times New Roman" w:eastAsia="Times New Roman" w:hAnsi="Times New Roman" w:cs="Times New Roman"/>
          <w:sz w:val="28"/>
          <w:szCs w:val="28"/>
        </w:rPr>
        <w:br/>
        <w:t xml:space="preserve"> </w:t>
      </w:r>
      <w:r w:rsidRPr="00215685">
        <w:rPr>
          <w:rFonts w:ascii="Times New Roman" w:eastAsia="Times New Roman" w:hAnsi="Times New Roman" w:cs="Times New Roman"/>
          <w:sz w:val="28"/>
          <w:szCs w:val="28"/>
        </w:rPr>
        <w:t xml:space="preserve">КРАСНОЩЕКОВСКОГО РАЙОНА АЛТАЙСКОГО КРАЯ </w:t>
      </w:r>
      <w:r w:rsidRPr="00215685">
        <w:rPr>
          <w:rFonts w:ascii="Times New Roman" w:eastAsia="Times New Roman" w:hAnsi="Times New Roman" w:cs="Times New Roman"/>
          <w:sz w:val="28"/>
          <w:szCs w:val="28"/>
        </w:rPr>
        <w:br/>
      </w:r>
    </w:p>
    <w:p w:rsidR="00C96DCF" w:rsidRPr="00215685" w:rsidRDefault="00C96DCF" w:rsidP="00C96DCF">
      <w:pPr>
        <w:spacing w:before="100" w:beforeAutospacing="1" w:after="240" w:line="240" w:lineRule="auto"/>
        <w:jc w:val="center"/>
        <w:outlineLvl w:val="0"/>
        <w:rPr>
          <w:rFonts w:ascii="Times New Roman" w:eastAsia="Times New Roman" w:hAnsi="Times New Roman" w:cs="Times New Roman"/>
          <w:sz w:val="28"/>
          <w:szCs w:val="28"/>
        </w:rPr>
      </w:pPr>
      <w:r w:rsidRPr="00215685">
        <w:rPr>
          <w:rFonts w:ascii="Times New Roman" w:eastAsia="Times New Roman" w:hAnsi="Times New Roman" w:cs="Times New Roman"/>
          <w:sz w:val="28"/>
          <w:szCs w:val="28"/>
        </w:rPr>
        <w:t>РЕШЕНИЕ</w:t>
      </w:r>
    </w:p>
    <w:p w:rsidR="00C96DCF" w:rsidRPr="00215685" w:rsidRDefault="00C96DCF" w:rsidP="00C96DCF">
      <w:pPr>
        <w:spacing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20  06 2019                                             №72</w:t>
      </w:r>
      <w:r w:rsidRPr="00215685">
        <w:rPr>
          <w:rFonts w:ascii="Times New Roman" w:eastAsia="Times New Roman" w:hAnsi="Times New Roman" w:cs="Times New Roman"/>
          <w:sz w:val="28"/>
          <w:szCs w:val="28"/>
        </w:rPr>
        <w:t xml:space="preserve">                          с. Харлово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5"/>
        <w:gridCol w:w="4786"/>
      </w:tblGrid>
      <w:tr w:rsidR="00C96DCF" w:rsidRPr="00215685" w:rsidTr="00802E0A">
        <w:tc>
          <w:tcPr>
            <w:tcW w:w="4785" w:type="dxa"/>
          </w:tcPr>
          <w:p w:rsidR="00C96DCF" w:rsidRPr="00215685" w:rsidRDefault="00C96DCF" w:rsidP="00802E0A">
            <w:pPr>
              <w:jc w:val="both"/>
              <w:rPr>
                <w:sz w:val="28"/>
                <w:szCs w:val="28"/>
              </w:rPr>
            </w:pPr>
            <w:r>
              <w:rPr>
                <w:sz w:val="28"/>
                <w:szCs w:val="28"/>
              </w:rPr>
              <w:t xml:space="preserve">О повестке дня на шестнадцатую  </w:t>
            </w:r>
            <w:r w:rsidRPr="00215685">
              <w:rPr>
                <w:sz w:val="28"/>
                <w:szCs w:val="28"/>
              </w:rPr>
              <w:t>сессию  Совета депутатов Харловского сельсовета седьмого созыва.</w:t>
            </w:r>
          </w:p>
          <w:p w:rsidR="00C96DCF" w:rsidRPr="00215685" w:rsidRDefault="00C96DCF" w:rsidP="00802E0A">
            <w:pPr>
              <w:rPr>
                <w:sz w:val="28"/>
                <w:szCs w:val="28"/>
              </w:rPr>
            </w:pPr>
          </w:p>
        </w:tc>
        <w:tc>
          <w:tcPr>
            <w:tcW w:w="4786" w:type="dxa"/>
          </w:tcPr>
          <w:p w:rsidR="00C96DCF" w:rsidRPr="00215685" w:rsidRDefault="00C96DCF" w:rsidP="00802E0A">
            <w:pPr>
              <w:rPr>
                <w:sz w:val="28"/>
                <w:szCs w:val="28"/>
              </w:rPr>
            </w:pPr>
          </w:p>
        </w:tc>
      </w:tr>
    </w:tbl>
    <w:p w:rsidR="00C96DCF" w:rsidRPr="00215685" w:rsidRDefault="00C96DCF" w:rsidP="00C96DCF">
      <w:pPr>
        <w:spacing w:after="0" w:line="240" w:lineRule="auto"/>
        <w:rPr>
          <w:rFonts w:ascii="Times New Roman" w:eastAsia="Times New Roman" w:hAnsi="Times New Roman" w:cs="Times New Roman"/>
          <w:sz w:val="28"/>
          <w:szCs w:val="28"/>
        </w:rPr>
      </w:pPr>
      <w:r w:rsidRPr="00215685">
        <w:rPr>
          <w:rFonts w:ascii="Times New Roman" w:eastAsia="Times New Roman" w:hAnsi="Times New Roman" w:cs="Times New Roman"/>
          <w:sz w:val="28"/>
          <w:szCs w:val="28"/>
        </w:rPr>
        <w:t xml:space="preserve">       В соответствии со статьёй 12 Регламента  Совета депутатов Харловского сельсовета  Совет депутатов Харловского сельсовета РЕШИЛ: </w:t>
      </w:r>
    </w:p>
    <w:p w:rsidR="00C96DCF" w:rsidRPr="00215685" w:rsidRDefault="00C96DCF" w:rsidP="00C96DCF">
      <w:pPr>
        <w:spacing w:after="0" w:line="240" w:lineRule="auto"/>
        <w:rPr>
          <w:rFonts w:ascii="Times New Roman" w:eastAsia="Times New Roman" w:hAnsi="Times New Roman" w:cs="Times New Roman"/>
          <w:sz w:val="28"/>
          <w:szCs w:val="28"/>
        </w:rPr>
      </w:pPr>
    </w:p>
    <w:p w:rsidR="00C96DCF" w:rsidRPr="00215685" w:rsidRDefault="00C96DCF" w:rsidP="00C96DC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Утвердить повестку дня шестнадцатой</w:t>
      </w:r>
      <w:r w:rsidRPr="00215685">
        <w:rPr>
          <w:rFonts w:ascii="Times New Roman" w:eastAsia="Times New Roman" w:hAnsi="Times New Roman" w:cs="Times New Roman"/>
          <w:sz w:val="28"/>
          <w:szCs w:val="28"/>
        </w:rPr>
        <w:t xml:space="preserve"> сессии  Совета депутатов Харловского сельсовета седьмого созыва, включив следующие вопросы:</w:t>
      </w:r>
    </w:p>
    <w:p w:rsidR="00C96DCF" w:rsidRPr="00215685" w:rsidRDefault="00C96DCF" w:rsidP="00C96DCF">
      <w:pPr>
        <w:spacing w:after="0" w:line="240" w:lineRule="auto"/>
        <w:rPr>
          <w:rFonts w:ascii="Times New Roman" w:eastAsia="Times New Roman" w:hAnsi="Times New Roman" w:cs="Times New Roman"/>
          <w:sz w:val="28"/>
          <w:szCs w:val="28"/>
        </w:rPr>
      </w:pPr>
    </w:p>
    <w:p w:rsidR="00C96DCF" w:rsidRPr="00215685" w:rsidRDefault="00C96DCF" w:rsidP="00C96DCF">
      <w:pPr>
        <w:spacing w:after="0" w:line="240" w:lineRule="auto"/>
        <w:rPr>
          <w:rFonts w:ascii="Times New Roman" w:eastAsia="Times New Roman" w:hAnsi="Times New Roman" w:cs="Times New Roman"/>
          <w:sz w:val="28"/>
          <w:szCs w:val="28"/>
        </w:rPr>
      </w:pPr>
    </w:p>
    <w:p w:rsidR="00C96DCF" w:rsidRDefault="00C96DCF" w:rsidP="00C96DC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1.О повестке дня на шестнадцатую</w:t>
      </w:r>
      <w:r w:rsidR="00670CB6">
        <w:rPr>
          <w:rFonts w:ascii="Times New Roman" w:eastAsia="Times New Roman" w:hAnsi="Times New Roman" w:cs="Times New Roman"/>
          <w:sz w:val="28"/>
          <w:szCs w:val="28"/>
        </w:rPr>
        <w:t xml:space="preserve"> сессию </w:t>
      </w:r>
      <w:r w:rsidRPr="00215685">
        <w:rPr>
          <w:rFonts w:ascii="Times New Roman" w:eastAsia="Times New Roman" w:hAnsi="Times New Roman" w:cs="Times New Roman"/>
          <w:sz w:val="28"/>
          <w:szCs w:val="28"/>
        </w:rPr>
        <w:t>Совета депутатов Харловского сельсовета седьмого созыва.</w:t>
      </w:r>
    </w:p>
    <w:p w:rsidR="00C96DCF" w:rsidRDefault="00670CB6" w:rsidP="00C96DCF">
      <w:pPr>
        <w:pStyle w:val="7"/>
        <w:rPr>
          <w:sz w:val="28"/>
          <w:szCs w:val="28"/>
          <w:lang w:val="ru-RU"/>
        </w:rPr>
      </w:pPr>
      <w:r>
        <w:rPr>
          <w:lang w:val="ru-RU"/>
        </w:rPr>
        <w:t>2.Об исполнении бюджета за</w:t>
      </w:r>
      <w:r w:rsidR="00C96DCF">
        <w:rPr>
          <w:lang w:val="ru-RU"/>
        </w:rPr>
        <w:t xml:space="preserve"> 2018 год</w:t>
      </w:r>
      <w:r w:rsidR="00C96DCF" w:rsidRPr="00C14B61">
        <w:rPr>
          <w:sz w:val="28"/>
          <w:szCs w:val="28"/>
          <w:lang w:val="ru-RU"/>
        </w:rPr>
        <w:t xml:space="preserve">  </w:t>
      </w:r>
    </w:p>
    <w:p w:rsidR="00C65D13" w:rsidRPr="00C65D13" w:rsidRDefault="00C65D13" w:rsidP="00C65D13">
      <w:pPr>
        <w:rPr>
          <w:lang w:eastAsia="en-US"/>
        </w:rPr>
      </w:pPr>
    </w:p>
    <w:p w:rsidR="00C96DCF" w:rsidRDefault="00C65D13" w:rsidP="00C96D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w:t>
      </w:r>
      <w:r w:rsidR="00670CB6">
        <w:rPr>
          <w:rFonts w:ascii="Times New Roman" w:eastAsia="Times New Roman" w:hAnsi="Times New Roman" w:cs="Times New Roman"/>
          <w:sz w:val="24"/>
          <w:szCs w:val="24"/>
        </w:rPr>
        <w:t xml:space="preserve">.Об установлении тарифа на </w:t>
      </w:r>
      <w:r w:rsidR="00C96DCF">
        <w:rPr>
          <w:rFonts w:ascii="Times New Roman" w:eastAsia="Times New Roman" w:hAnsi="Times New Roman" w:cs="Times New Roman"/>
          <w:sz w:val="24"/>
          <w:szCs w:val="24"/>
        </w:rPr>
        <w:t xml:space="preserve">водоснабжение  </w:t>
      </w:r>
    </w:p>
    <w:p w:rsidR="00C65D13" w:rsidRDefault="00C65D13" w:rsidP="00C96DCF">
      <w:pPr>
        <w:spacing w:after="0" w:line="240" w:lineRule="auto"/>
        <w:jc w:val="both"/>
        <w:rPr>
          <w:rFonts w:ascii="Times New Roman" w:eastAsia="Times New Roman" w:hAnsi="Times New Roman" w:cs="Times New Roman"/>
          <w:sz w:val="24"/>
          <w:szCs w:val="24"/>
        </w:rPr>
      </w:pPr>
    </w:p>
    <w:p w:rsidR="00C96DCF" w:rsidRPr="00C14B61" w:rsidRDefault="00C65D13" w:rsidP="00C96D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4.Об  утверждении   положения  о  порядке  назначения и  выплаты  пенсии  за  выслугу лет </w:t>
      </w:r>
    </w:p>
    <w:p w:rsidR="00C65D13" w:rsidRDefault="00C65D13" w:rsidP="00C96DCF">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лицам,</w:t>
      </w:r>
      <w:r w:rsidR="00D009E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замещавшим  должности  муниципальной  службы  в  Администрации  Харловского  сельсовета Краснощёковского  района  Алтайского  края</w:t>
      </w:r>
    </w:p>
    <w:p w:rsidR="00C65D13" w:rsidRDefault="00C65D13" w:rsidP="00C96DCF">
      <w:pPr>
        <w:spacing w:after="0" w:line="240" w:lineRule="auto"/>
        <w:ind w:left="360"/>
        <w:jc w:val="both"/>
        <w:rPr>
          <w:rFonts w:ascii="Times New Roman" w:eastAsia="Times New Roman" w:hAnsi="Times New Roman" w:cs="Times New Roman"/>
          <w:sz w:val="28"/>
          <w:szCs w:val="28"/>
        </w:rPr>
      </w:pPr>
    </w:p>
    <w:p w:rsidR="00C65D13" w:rsidRDefault="00C65D13" w:rsidP="00C96DCF">
      <w:pPr>
        <w:spacing w:after="0" w:line="240" w:lineRule="auto"/>
        <w:ind w:left="360"/>
        <w:jc w:val="both"/>
        <w:rPr>
          <w:rFonts w:ascii="Times New Roman" w:eastAsia="Times New Roman" w:hAnsi="Times New Roman" w:cs="Times New Roman"/>
          <w:sz w:val="28"/>
          <w:szCs w:val="28"/>
        </w:rPr>
      </w:pPr>
    </w:p>
    <w:p w:rsidR="00C65D13" w:rsidRDefault="00C65D13" w:rsidP="00C96DCF">
      <w:pPr>
        <w:spacing w:after="0" w:line="240" w:lineRule="auto"/>
        <w:ind w:left="360"/>
        <w:jc w:val="both"/>
        <w:rPr>
          <w:rFonts w:ascii="Times New Roman" w:eastAsia="Times New Roman" w:hAnsi="Times New Roman" w:cs="Times New Roman"/>
          <w:sz w:val="28"/>
          <w:szCs w:val="28"/>
        </w:rPr>
      </w:pPr>
    </w:p>
    <w:p w:rsidR="00C96DCF" w:rsidRPr="007F4CFF" w:rsidRDefault="00C96DCF" w:rsidP="00C96DCF">
      <w:pPr>
        <w:spacing w:after="0" w:line="240" w:lineRule="auto"/>
        <w:ind w:left="360"/>
        <w:jc w:val="both"/>
        <w:rPr>
          <w:rFonts w:ascii="Times New Roman" w:eastAsia="Times New Roman" w:hAnsi="Times New Roman" w:cs="Times New Roman"/>
          <w:sz w:val="28"/>
          <w:szCs w:val="28"/>
        </w:rPr>
      </w:pPr>
      <w:r w:rsidRPr="00215685">
        <w:rPr>
          <w:rFonts w:ascii="Times New Roman" w:eastAsia="Times New Roman" w:hAnsi="Times New Roman" w:cs="Times New Roman"/>
          <w:sz w:val="28"/>
          <w:szCs w:val="28"/>
        </w:rPr>
        <w:t xml:space="preserve">Глава сельсовета                                                                    А.Т. Бердюгин     </w:t>
      </w:r>
    </w:p>
    <w:p w:rsidR="00C96DCF" w:rsidRDefault="00C96DCF" w:rsidP="00C96DCF">
      <w:pPr>
        <w:spacing w:after="0" w:line="240" w:lineRule="auto"/>
        <w:ind w:left="360"/>
        <w:jc w:val="both"/>
        <w:rPr>
          <w:rFonts w:ascii="Times New Roman" w:eastAsia="Times New Roman" w:hAnsi="Times New Roman" w:cs="Times New Roman"/>
          <w:sz w:val="28"/>
          <w:szCs w:val="28"/>
        </w:rPr>
      </w:pPr>
    </w:p>
    <w:p w:rsidR="00C96DCF" w:rsidRPr="002C5045" w:rsidRDefault="00C96DCF" w:rsidP="00C96DCF">
      <w:pPr>
        <w:spacing w:after="240"/>
        <w:jc w:val="center"/>
        <w:rPr>
          <w:sz w:val="28"/>
          <w:szCs w:val="28"/>
        </w:rPr>
      </w:pPr>
      <w:r>
        <w:rPr>
          <w:rFonts w:ascii="Times New Roman" w:eastAsia="Times New Roman" w:hAnsi="Times New Roman" w:cs="Times New Roman"/>
          <w:sz w:val="28"/>
          <w:szCs w:val="28"/>
        </w:rPr>
        <w:br w:type="page"/>
      </w:r>
      <w:r w:rsidR="00670CB6">
        <w:rPr>
          <w:sz w:val="28"/>
          <w:szCs w:val="28"/>
        </w:rPr>
        <w:lastRenderedPageBreak/>
        <w:t xml:space="preserve">СОВЕТ ДЕПУТАТОВ ХАРЛОВСКОГО </w:t>
      </w:r>
      <w:r w:rsidRPr="002C5045">
        <w:rPr>
          <w:sz w:val="28"/>
          <w:szCs w:val="28"/>
        </w:rPr>
        <w:t xml:space="preserve">СЕЛЬСОВЕТА </w:t>
      </w:r>
      <w:r w:rsidRPr="002C5045">
        <w:rPr>
          <w:sz w:val="28"/>
          <w:szCs w:val="28"/>
        </w:rPr>
        <w:br/>
        <w:t xml:space="preserve"> КРАСНОЩЕКОВСКОГО РАЙОНА АЛТАЙСКОГО КРАЯ </w:t>
      </w:r>
      <w:r w:rsidRPr="002C5045">
        <w:rPr>
          <w:sz w:val="28"/>
          <w:szCs w:val="28"/>
        </w:rPr>
        <w:br/>
      </w:r>
    </w:p>
    <w:p w:rsidR="00C96DCF" w:rsidRPr="002C5045" w:rsidRDefault="00C96DCF" w:rsidP="00C96DCF">
      <w:pPr>
        <w:spacing w:after="240"/>
        <w:jc w:val="center"/>
        <w:rPr>
          <w:sz w:val="28"/>
          <w:szCs w:val="28"/>
        </w:rPr>
      </w:pPr>
      <w:r w:rsidRPr="002C5045">
        <w:rPr>
          <w:sz w:val="28"/>
          <w:szCs w:val="28"/>
        </w:rPr>
        <w:t>РЕШЕНИЕ</w:t>
      </w:r>
    </w:p>
    <w:p w:rsidR="00C96DCF" w:rsidRPr="002C5045" w:rsidRDefault="00C96DCF" w:rsidP="00C96DCF">
      <w:pPr>
        <w:spacing w:after="240"/>
        <w:rPr>
          <w:sz w:val="28"/>
          <w:szCs w:val="28"/>
        </w:rPr>
      </w:pPr>
      <w:r>
        <w:rPr>
          <w:sz w:val="28"/>
          <w:szCs w:val="28"/>
        </w:rPr>
        <w:br/>
        <w:t xml:space="preserve">от </w:t>
      </w:r>
      <w:r w:rsidR="00670CB6">
        <w:rPr>
          <w:sz w:val="28"/>
          <w:szCs w:val="28"/>
        </w:rPr>
        <w:t>« 20» июня</w:t>
      </w:r>
      <w:r>
        <w:rPr>
          <w:sz w:val="28"/>
          <w:szCs w:val="28"/>
        </w:rPr>
        <w:t xml:space="preserve"> 2019 года                </w:t>
      </w:r>
      <w:r w:rsidR="00670CB6">
        <w:rPr>
          <w:sz w:val="28"/>
          <w:szCs w:val="28"/>
        </w:rPr>
        <w:t xml:space="preserve">                </w:t>
      </w:r>
      <w:r>
        <w:rPr>
          <w:sz w:val="28"/>
          <w:szCs w:val="28"/>
        </w:rPr>
        <w:t>№ 73</w:t>
      </w:r>
      <w:r w:rsidRPr="002C5045">
        <w:rPr>
          <w:sz w:val="28"/>
          <w:szCs w:val="28"/>
        </w:rPr>
        <w:t xml:space="preserve">                           с. Харлово</w:t>
      </w:r>
    </w:p>
    <w:p w:rsidR="00C96DCF" w:rsidRPr="002C5045" w:rsidRDefault="00C96DCF" w:rsidP="00C96DCF">
      <w:pPr>
        <w:spacing w:after="240"/>
        <w:rPr>
          <w:sz w:val="28"/>
          <w:szCs w:val="28"/>
        </w:rPr>
      </w:pPr>
    </w:p>
    <w:p w:rsidR="00C96DCF" w:rsidRPr="002C5045" w:rsidRDefault="00C96DCF" w:rsidP="00C96DCF">
      <w:pPr>
        <w:spacing w:after="240"/>
        <w:rPr>
          <w:rFonts w:eastAsia="Arial Unicode MS"/>
          <w:sz w:val="28"/>
          <w:szCs w:val="28"/>
        </w:rPr>
      </w:pPr>
      <w:r w:rsidRPr="002C5045">
        <w:rPr>
          <w:rFonts w:eastAsia="Arial Unicode MS"/>
          <w:sz w:val="28"/>
          <w:szCs w:val="28"/>
        </w:rPr>
        <w:t>Об исполнении бюджета з</w:t>
      </w:r>
      <w:r>
        <w:rPr>
          <w:rFonts w:eastAsia="Arial Unicode MS"/>
          <w:sz w:val="28"/>
          <w:szCs w:val="28"/>
        </w:rPr>
        <w:t>а 2018</w:t>
      </w:r>
      <w:r w:rsidRPr="002C5045">
        <w:rPr>
          <w:rFonts w:eastAsia="Arial Unicode MS"/>
          <w:sz w:val="28"/>
          <w:szCs w:val="28"/>
        </w:rPr>
        <w:t xml:space="preserve"> год.</w:t>
      </w:r>
    </w:p>
    <w:p w:rsidR="00C96DCF" w:rsidRPr="002C5045" w:rsidRDefault="00C96DCF" w:rsidP="00C96DCF">
      <w:pPr>
        <w:spacing w:after="240"/>
        <w:rPr>
          <w:rFonts w:eastAsia="Arial Unicode MS"/>
          <w:sz w:val="28"/>
          <w:szCs w:val="28"/>
        </w:rPr>
      </w:pPr>
    </w:p>
    <w:p w:rsidR="00C96DCF" w:rsidRPr="002C5045" w:rsidRDefault="00C96DCF" w:rsidP="00C96DCF">
      <w:pPr>
        <w:spacing w:after="240"/>
        <w:rPr>
          <w:sz w:val="28"/>
          <w:szCs w:val="28"/>
        </w:rPr>
      </w:pPr>
      <w:r w:rsidRPr="002C5045">
        <w:rPr>
          <w:sz w:val="28"/>
          <w:szCs w:val="28"/>
        </w:rPr>
        <w:t>На основании статьи 22 пункта 2 Устава муниципального образования Харловский сельсовет Краснощёковского района Алтайского края Совет депутатов</w:t>
      </w:r>
      <w:r w:rsidR="00670CB6">
        <w:rPr>
          <w:sz w:val="28"/>
          <w:szCs w:val="28"/>
        </w:rPr>
        <w:t xml:space="preserve">  Харловского сельсовета  РЕШИЛ</w:t>
      </w:r>
      <w:r w:rsidRPr="002C5045">
        <w:rPr>
          <w:sz w:val="28"/>
          <w:szCs w:val="28"/>
        </w:rPr>
        <w:t>:</w:t>
      </w:r>
    </w:p>
    <w:p w:rsidR="00C96DCF" w:rsidRPr="002C5045" w:rsidRDefault="00C96DCF" w:rsidP="00C96DCF">
      <w:pPr>
        <w:numPr>
          <w:ilvl w:val="0"/>
          <w:numId w:val="1"/>
        </w:numPr>
        <w:spacing w:after="240" w:line="240" w:lineRule="auto"/>
        <w:rPr>
          <w:sz w:val="28"/>
          <w:szCs w:val="28"/>
        </w:rPr>
      </w:pPr>
      <w:r w:rsidRPr="002C5045">
        <w:rPr>
          <w:sz w:val="28"/>
          <w:szCs w:val="28"/>
        </w:rPr>
        <w:t>Информацию</w:t>
      </w:r>
      <w:r w:rsidR="00670CB6">
        <w:rPr>
          <w:sz w:val="28"/>
          <w:szCs w:val="28"/>
        </w:rPr>
        <w:t xml:space="preserve"> об исполнении бюджета за </w:t>
      </w:r>
      <w:r>
        <w:rPr>
          <w:sz w:val="28"/>
          <w:szCs w:val="28"/>
        </w:rPr>
        <w:t>2018</w:t>
      </w:r>
      <w:r w:rsidR="00670CB6">
        <w:rPr>
          <w:sz w:val="28"/>
          <w:szCs w:val="28"/>
        </w:rPr>
        <w:t xml:space="preserve"> год принять </w:t>
      </w:r>
      <w:r w:rsidR="00C8070B">
        <w:rPr>
          <w:sz w:val="28"/>
          <w:szCs w:val="28"/>
        </w:rPr>
        <w:t>к сведению. Годовой отчет об исполнении бюджета за 2018 год утвердить</w:t>
      </w:r>
      <w:r w:rsidRPr="002C5045">
        <w:rPr>
          <w:sz w:val="28"/>
          <w:szCs w:val="28"/>
        </w:rPr>
        <w:t>.</w:t>
      </w:r>
    </w:p>
    <w:p w:rsidR="00C96DCF" w:rsidRPr="002C5045" w:rsidRDefault="00C96DCF" w:rsidP="00C96DCF">
      <w:pPr>
        <w:spacing w:after="240"/>
        <w:rPr>
          <w:sz w:val="28"/>
          <w:szCs w:val="28"/>
        </w:rPr>
      </w:pPr>
    </w:p>
    <w:p w:rsidR="00C96DCF" w:rsidRPr="002C5045" w:rsidRDefault="00C96DCF" w:rsidP="00C96DCF">
      <w:pPr>
        <w:spacing w:after="240"/>
        <w:rPr>
          <w:sz w:val="28"/>
          <w:szCs w:val="28"/>
        </w:rPr>
      </w:pPr>
    </w:p>
    <w:p w:rsidR="00C96DCF" w:rsidRPr="002C5045" w:rsidRDefault="00C96DCF" w:rsidP="00C96DCF">
      <w:pPr>
        <w:spacing w:after="240"/>
        <w:rPr>
          <w:sz w:val="28"/>
          <w:szCs w:val="28"/>
        </w:rPr>
      </w:pPr>
    </w:p>
    <w:p w:rsidR="00C96DCF" w:rsidRPr="002C5045" w:rsidRDefault="00C96DCF" w:rsidP="00C96DCF">
      <w:pPr>
        <w:spacing w:after="240"/>
        <w:rPr>
          <w:sz w:val="28"/>
          <w:szCs w:val="28"/>
        </w:rPr>
      </w:pPr>
      <w:r w:rsidRPr="002C5045">
        <w:rPr>
          <w:sz w:val="28"/>
          <w:szCs w:val="28"/>
        </w:rPr>
        <w:t>Глава сельсовета                                                            А.Т. Бердюгин</w:t>
      </w:r>
    </w:p>
    <w:p w:rsidR="00C96DCF" w:rsidRDefault="00C96DCF" w:rsidP="00C96DCF">
      <w:pPr>
        <w:spacing w:after="240"/>
        <w:rPr>
          <w:sz w:val="28"/>
          <w:szCs w:val="28"/>
        </w:rPr>
      </w:pPr>
    </w:p>
    <w:p w:rsidR="00C96DCF" w:rsidRDefault="00C96DCF" w:rsidP="00C96DCF">
      <w:pPr>
        <w:spacing w:after="240"/>
        <w:rPr>
          <w:sz w:val="28"/>
          <w:szCs w:val="28"/>
        </w:rPr>
      </w:pPr>
    </w:p>
    <w:p w:rsidR="00C96DCF" w:rsidRDefault="00C96DCF" w:rsidP="00C96DCF">
      <w:pPr>
        <w:spacing w:after="240"/>
        <w:rPr>
          <w:sz w:val="28"/>
          <w:szCs w:val="28"/>
        </w:rPr>
      </w:pPr>
    </w:p>
    <w:p w:rsidR="00C96DCF" w:rsidRDefault="00C96DCF" w:rsidP="00C96DCF">
      <w:pPr>
        <w:spacing w:after="240"/>
        <w:rPr>
          <w:sz w:val="28"/>
          <w:szCs w:val="28"/>
        </w:rPr>
      </w:pPr>
    </w:p>
    <w:p w:rsidR="00C96DCF" w:rsidRDefault="00C96DCF" w:rsidP="00C96DCF">
      <w:pPr>
        <w:spacing w:after="240"/>
        <w:rPr>
          <w:sz w:val="28"/>
          <w:szCs w:val="28"/>
        </w:rPr>
      </w:pPr>
    </w:p>
    <w:p w:rsidR="00C96DCF" w:rsidRDefault="00C96DCF" w:rsidP="00C96DCF">
      <w:pPr>
        <w:spacing w:after="240"/>
        <w:rPr>
          <w:sz w:val="28"/>
          <w:szCs w:val="28"/>
        </w:rPr>
      </w:pPr>
    </w:p>
    <w:p w:rsidR="00C96DCF" w:rsidRDefault="00C96DCF" w:rsidP="00C96DCF">
      <w:pPr>
        <w:spacing w:after="240"/>
        <w:rPr>
          <w:sz w:val="28"/>
          <w:szCs w:val="28"/>
        </w:rPr>
      </w:pPr>
    </w:p>
    <w:p w:rsidR="00C8070B" w:rsidRPr="00F055CF" w:rsidRDefault="00C8070B" w:rsidP="00C8070B">
      <w:pPr>
        <w:pStyle w:val="a4"/>
        <w:tabs>
          <w:tab w:val="left" w:pos="567"/>
        </w:tabs>
        <w:jc w:val="center"/>
        <w:rPr>
          <w:b/>
          <w:sz w:val="28"/>
          <w:szCs w:val="28"/>
        </w:rPr>
      </w:pPr>
      <w:r w:rsidRPr="00F055CF">
        <w:rPr>
          <w:b/>
          <w:sz w:val="28"/>
          <w:szCs w:val="28"/>
        </w:rPr>
        <w:lastRenderedPageBreak/>
        <w:t>Заключение</w:t>
      </w:r>
    </w:p>
    <w:p w:rsidR="00C8070B" w:rsidRPr="00F055CF" w:rsidRDefault="00C8070B" w:rsidP="00C8070B">
      <w:pPr>
        <w:pStyle w:val="a4"/>
        <w:tabs>
          <w:tab w:val="left" w:pos="567"/>
        </w:tabs>
        <w:jc w:val="center"/>
        <w:rPr>
          <w:b/>
          <w:sz w:val="28"/>
          <w:szCs w:val="28"/>
        </w:rPr>
      </w:pPr>
      <w:r w:rsidRPr="00F055CF">
        <w:rPr>
          <w:b/>
          <w:sz w:val="28"/>
          <w:szCs w:val="28"/>
        </w:rPr>
        <w:t xml:space="preserve"> на годовой отчет об исполнении бюджета поселения Харловский сельсовет Краснощековского района Алтайского края за 2018 год</w:t>
      </w:r>
    </w:p>
    <w:p w:rsidR="00C8070B" w:rsidRPr="00F055CF" w:rsidRDefault="00C8070B" w:rsidP="00C8070B">
      <w:pPr>
        <w:pStyle w:val="a4"/>
        <w:tabs>
          <w:tab w:val="left" w:pos="567"/>
        </w:tabs>
        <w:jc w:val="center"/>
        <w:rPr>
          <w:b/>
          <w:sz w:val="28"/>
          <w:szCs w:val="28"/>
        </w:rPr>
      </w:pPr>
    </w:p>
    <w:p w:rsidR="00C8070B" w:rsidRPr="00F055CF" w:rsidRDefault="00F055CF" w:rsidP="00C8070B">
      <w:pPr>
        <w:pStyle w:val="a4"/>
        <w:tabs>
          <w:tab w:val="left" w:pos="567"/>
        </w:tabs>
        <w:jc w:val="both"/>
        <w:rPr>
          <w:sz w:val="28"/>
          <w:szCs w:val="28"/>
        </w:rPr>
      </w:pPr>
      <w:r w:rsidRPr="00F055CF">
        <w:rPr>
          <w:sz w:val="28"/>
          <w:szCs w:val="28"/>
        </w:rPr>
        <w:tab/>
        <w:t>9</w:t>
      </w:r>
      <w:r w:rsidR="00C8070B" w:rsidRPr="00F055CF">
        <w:rPr>
          <w:sz w:val="28"/>
          <w:szCs w:val="28"/>
        </w:rPr>
        <w:t xml:space="preserve">  </w:t>
      </w:r>
      <w:r w:rsidRPr="00F055CF">
        <w:rPr>
          <w:sz w:val="28"/>
          <w:szCs w:val="28"/>
        </w:rPr>
        <w:t>января</w:t>
      </w:r>
      <w:r w:rsidR="00C8070B" w:rsidRPr="00F055CF">
        <w:rPr>
          <w:sz w:val="28"/>
          <w:szCs w:val="28"/>
        </w:rPr>
        <w:t xml:space="preserve"> 2019</w:t>
      </w:r>
      <w:r w:rsidRPr="00F055CF">
        <w:rPr>
          <w:sz w:val="28"/>
          <w:szCs w:val="28"/>
        </w:rPr>
        <w:t xml:space="preserve"> года</w:t>
      </w:r>
    </w:p>
    <w:p w:rsidR="00C8070B" w:rsidRPr="00F055CF" w:rsidRDefault="00C8070B" w:rsidP="00C8070B">
      <w:pPr>
        <w:pStyle w:val="a4"/>
        <w:tabs>
          <w:tab w:val="left" w:pos="567"/>
        </w:tabs>
        <w:jc w:val="both"/>
        <w:rPr>
          <w:sz w:val="28"/>
          <w:szCs w:val="28"/>
        </w:rPr>
      </w:pPr>
    </w:p>
    <w:p w:rsidR="00C8070B" w:rsidRPr="00F055CF" w:rsidRDefault="00C8070B" w:rsidP="00C8070B">
      <w:pPr>
        <w:pStyle w:val="a4"/>
        <w:tabs>
          <w:tab w:val="left" w:pos="567"/>
        </w:tabs>
        <w:jc w:val="both"/>
        <w:rPr>
          <w:sz w:val="28"/>
          <w:szCs w:val="28"/>
        </w:rPr>
      </w:pPr>
      <w:r w:rsidRPr="00F055CF">
        <w:rPr>
          <w:sz w:val="28"/>
          <w:szCs w:val="28"/>
        </w:rPr>
        <w:tab/>
      </w:r>
    </w:p>
    <w:p w:rsidR="00C8070B" w:rsidRPr="00F055CF" w:rsidRDefault="00C8070B" w:rsidP="00C8070B">
      <w:pPr>
        <w:pStyle w:val="ConsPlusNormal"/>
        <w:widowControl/>
        <w:ind w:firstLine="540"/>
        <w:jc w:val="center"/>
        <w:rPr>
          <w:rFonts w:ascii="Times New Roman" w:hAnsi="Times New Roman" w:cs="Times New Roman"/>
          <w:b/>
          <w:sz w:val="28"/>
          <w:szCs w:val="28"/>
        </w:rPr>
      </w:pPr>
      <w:r w:rsidRPr="00F055CF">
        <w:rPr>
          <w:rFonts w:ascii="Times New Roman" w:hAnsi="Times New Roman" w:cs="Times New Roman"/>
          <w:b/>
          <w:sz w:val="28"/>
          <w:szCs w:val="28"/>
        </w:rPr>
        <w:t>Общие положения</w:t>
      </w:r>
    </w:p>
    <w:p w:rsidR="00C8070B" w:rsidRPr="00F055CF" w:rsidRDefault="00C8070B" w:rsidP="00C8070B">
      <w:pPr>
        <w:pStyle w:val="ConsPlusNormal"/>
        <w:widowControl/>
        <w:ind w:firstLine="540"/>
        <w:jc w:val="center"/>
        <w:rPr>
          <w:rFonts w:ascii="Times New Roman" w:hAnsi="Times New Roman" w:cs="Times New Roman"/>
          <w:b/>
          <w:sz w:val="28"/>
          <w:szCs w:val="28"/>
        </w:rPr>
      </w:pP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Настоящее заключение подготовлено в целях проверки соответствия отчета об исполнении местного бюджета за 2018 год, представленного Администрацией Харловского сельсовета Краснощековского района Алтайского края  комиссии Совета депутатов по бюджету, финансам и кредитам.</w:t>
      </w:r>
    </w:p>
    <w:p w:rsidR="00C8070B" w:rsidRPr="00F055CF" w:rsidRDefault="00C8070B" w:rsidP="00C8070B">
      <w:pPr>
        <w:autoSpaceDE w:val="0"/>
        <w:autoSpaceDN w:val="0"/>
        <w:adjustRightInd w:val="0"/>
        <w:ind w:firstLine="709"/>
        <w:jc w:val="both"/>
        <w:rPr>
          <w:rFonts w:ascii="Times New Roman" w:eastAsiaTheme="minorHAnsi" w:hAnsi="Times New Roman" w:cs="Times New Roman"/>
          <w:sz w:val="28"/>
          <w:szCs w:val="28"/>
          <w:lang w:eastAsia="en-US"/>
        </w:rPr>
      </w:pPr>
      <w:r w:rsidRPr="00F055CF">
        <w:rPr>
          <w:rFonts w:ascii="Times New Roman" w:hAnsi="Times New Roman" w:cs="Times New Roman"/>
          <w:sz w:val="28"/>
          <w:szCs w:val="28"/>
        </w:rPr>
        <w:t xml:space="preserve">Заключение подготовлено на основе результата внешней проверки (аналитическая записка) </w:t>
      </w:r>
      <w:r w:rsidRPr="00F055CF">
        <w:rPr>
          <w:rFonts w:ascii="Times New Roman" w:eastAsiaTheme="minorHAnsi" w:hAnsi="Times New Roman" w:cs="Times New Roman"/>
          <w:color w:val="000000"/>
          <w:sz w:val="28"/>
          <w:szCs w:val="28"/>
          <w:lang w:eastAsia="en-US"/>
        </w:rPr>
        <w:t xml:space="preserve">бюджетной отчетности главных администраторов бюджетных средств и внешней проверки годового </w:t>
      </w:r>
      <w:r w:rsidRPr="00F055CF">
        <w:rPr>
          <w:rFonts w:ascii="Times New Roman" w:eastAsiaTheme="minorHAnsi" w:hAnsi="Times New Roman" w:cs="Times New Roman"/>
          <w:sz w:val="28"/>
          <w:szCs w:val="28"/>
          <w:lang w:eastAsia="en-US"/>
        </w:rPr>
        <w:t>отчета об исполнении местного бюджета за 2018 год.</w:t>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 xml:space="preserve"> </w:t>
      </w:r>
      <w:proofErr w:type="gramStart"/>
      <w:r w:rsidRPr="00F055CF">
        <w:rPr>
          <w:rFonts w:ascii="Times New Roman" w:hAnsi="Times New Roman" w:cs="Times New Roman"/>
          <w:sz w:val="28"/>
          <w:szCs w:val="28"/>
        </w:rPr>
        <w:t>Заключение по результатам внешней проверки отчётности главных распорядителей бюджетных средств, главных администраторов доходов бюджета, главных администраторов источников финансирования дефицита бюджета (далее - главные администраторы бюджетных средств) подготовлено в соответствии с требованиями статьи 264.4 Бюджетного кодекса Российской Федерации, и статьей 21 Положения о бюджетном устройстве, бюджетном процессе и финансовом контроле в муниципальном образовании Харловский сельсовет, утверждённого решением  Совета народных депутатов Харловского сельсовета</w:t>
      </w:r>
      <w:proofErr w:type="gramEnd"/>
      <w:r w:rsidRPr="00F055CF">
        <w:rPr>
          <w:rFonts w:ascii="Times New Roman" w:hAnsi="Times New Roman" w:cs="Times New Roman"/>
          <w:sz w:val="28"/>
          <w:szCs w:val="28"/>
        </w:rPr>
        <w:t xml:space="preserve"> Краснощековского района Алтайского края № 7 от 27.04.2017 года.</w:t>
      </w:r>
    </w:p>
    <w:p w:rsidR="00C8070B" w:rsidRPr="00F055CF" w:rsidRDefault="00C8070B" w:rsidP="00C8070B">
      <w:pPr>
        <w:pStyle w:val="a4"/>
        <w:tabs>
          <w:tab w:val="left" w:pos="567"/>
        </w:tabs>
        <w:jc w:val="both"/>
        <w:rPr>
          <w:sz w:val="28"/>
          <w:szCs w:val="28"/>
        </w:rPr>
      </w:pPr>
      <w:r w:rsidRPr="00F055CF">
        <w:rPr>
          <w:sz w:val="28"/>
          <w:szCs w:val="28"/>
        </w:rPr>
        <w:tab/>
        <w:t>В соответствии с требованиями, установленными статьей 264.4 Бюджетного кодекса Российской Федерации проведена внешняя проверка бюджетной отчётности в отношении  главного администратора  бюджетных средств, представившего указанную отчётность.</w:t>
      </w:r>
    </w:p>
    <w:p w:rsidR="00C8070B" w:rsidRPr="00F055CF" w:rsidRDefault="00C8070B" w:rsidP="00C8070B">
      <w:pPr>
        <w:pStyle w:val="a4"/>
        <w:tabs>
          <w:tab w:val="left" w:pos="567"/>
        </w:tabs>
        <w:jc w:val="both"/>
        <w:rPr>
          <w:sz w:val="28"/>
          <w:szCs w:val="28"/>
        </w:rPr>
      </w:pPr>
      <w:r w:rsidRPr="00F055CF">
        <w:rPr>
          <w:sz w:val="28"/>
          <w:szCs w:val="28"/>
        </w:rPr>
        <w:t xml:space="preserve">  </w:t>
      </w:r>
      <w:r w:rsidRPr="00F055CF">
        <w:rPr>
          <w:sz w:val="28"/>
          <w:szCs w:val="28"/>
        </w:rPr>
        <w:tab/>
      </w:r>
      <w:proofErr w:type="gramStart"/>
      <w:r w:rsidRPr="00F055CF">
        <w:rPr>
          <w:sz w:val="28"/>
          <w:szCs w:val="28"/>
        </w:rPr>
        <w:t xml:space="preserve">Состав представленной годовой бюджетной отчетности главного администратора бюджетных средств   содержит полный объем форм бюджетной отчетности и форм по операциям администрирования поступлений в бюджет главных администраторов доходов местного бюджета, установленных Инструкцией № 191н. </w:t>
      </w:r>
      <w:proofErr w:type="gramEnd"/>
    </w:p>
    <w:p w:rsidR="00C8070B" w:rsidRPr="00F055CF" w:rsidRDefault="00C8070B" w:rsidP="00C8070B">
      <w:pPr>
        <w:pStyle w:val="a4"/>
        <w:tabs>
          <w:tab w:val="left" w:pos="567"/>
        </w:tabs>
        <w:jc w:val="both"/>
        <w:rPr>
          <w:sz w:val="28"/>
          <w:szCs w:val="28"/>
        </w:rPr>
      </w:pPr>
      <w:r w:rsidRPr="00F055CF">
        <w:rPr>
          <w:sz w:val="28"/>
          <w:szCs w:val="28"/>
        </w:rPr>
        <w:tab/>
        <w:t xml:space="preserve">Анализ форм бюджетной отчетности осуществлялся в рамках порядка её составления, а оценка на основании обобщенных показателей, содержащихся в отчетности, путем суммирования одноименных показателей по соответствующим строкам и графам с исключением в установленном Инструкцией № 191н порядке </w:t>
      </w:r>
      <w:r w:rsidRPr="00F055CF">
        <w:rPr>
          <w:sz w:val="28"/>
          <w:szCs w:val="28"/>
        </w:rPr>
        <w:lastRenderedPageBreak/>
        <w:t xml:space="preserve">взаимосвязанных показателей по консолидируемым позициям форм бюджетной отчетности.  </w:t>
      </w:r>
    </w:p>
    <w:p w:rsidR="00C8070B" w:rsidRPr="00F055CF" w:rsidRDefault="00C8070B" w:rsidP="00C8070B">
      <w:pPr>
        <w:pStyle w:val="a4"/>
        <w:tabs>
          <w:tab w:val="left" w:pos="567"/>
        </w:tabs>
        <w:jc w:val="both"/>
        <w:rPr>
          <w:sz w:val="28"/>
          <w:szCs w:val="28"/>
        </w:rPr>
      </w:pPr>
      <w:r w:rsidRPr="00F055CF">
        <w:rPr>
          <w:sz w:val="28"/>
          <w:szCs w:val="28"/>
        </w:rPr>
        <w:tab/>
        <w:t xml:space="preserve">Результаты анализа форм бюджетной отчётности подтверждают их составление с соблюдением порядка, утверждённого Инструкцией № 191н и соответствие контрольных соотношений между показателями форм годовой бюджетной отчётности главных администраторов бюджетных средств. Представленная для внешней проверки годовая бюджетная отчётность главного администратора достоверно отражает их финансовое положение на 01.01.2019 года и финансовые результаты их деятельности за период с 01.01.2018 г. по 31.12.2018 г. </w:t>
      </w:r>
    </w:p>
    <w:p w:rsidR="00C8070B" w:rsidRPr="00F055CF" w:rsidRDefault="00C8070B" w:rsidP="00C8070B">
      <w:pPr>
        <w:pStyle w:val="a4"/>
        <w:tabs>
          <w:tab w:val="left" w:pos="567"/>
        </w:tabs>
        <w:jc w:val="both"/>
        <w:rPr>
          <w:sz w:val="28"/>
          <w:szCs w:val="28"/>
        </w:rPr>
      </w:pPr>
      <w:r w:rsidRPr="00F055CF">
        <w:rPr>
          <w:sz w:val="28"/>
          <w:szCs w:val="28"/>
        </w:rPr>
        <w:tab/>
        <w:t>Перед составлением бюджетной отчетности, в соответствии с требованиями Инструкции №191н главным администраторам бюджетных сре</w:t>
      </w:r>
      <w:proofErr w:type="gramStart"/>
      <w:r w:rsidRPr="00F055CF">
        <w:rPr>
          <w:sz w:val="28"/>
          <w:szCs w:val="28"/>
        </w:rPr>
        <w:t>дств пр</w:t>
      </w:r>
      <w:proofErr w:type="gramEnd"/>
      <w:r w:rsidRPr="00F055CF">
        <w:rPr>
          <w:sz w:val="28"/>
          <w:szCs w:val="28"/>
        </w:rPr>
        <w:t xml:space="preserve">оведена инвентаризация активов и обязательств.  </w:t>
      </w:r>
      <w:proofErr w:type="gramStart"/>
      <w:r w:rsidRPr="00F055CF">
        <w:rPr>
          <w:sz w:val="28"/>
          <w:szCs w:val="28"/>
        </w:rPr>
        <w:t>В результате оценки обобщенных показателей форм бюджетной отчетности, представленных главным администратором бюджетных средств, путем суммирования одноименных показателей и исключения в установленном Инструкцией №191н  в порядке взаимосвязанных показателей по позициям консолидируемых форм бюджетной отчетности отклонений не выявлено.</w:t>
      </w:r>
      <w:proofErr w:type="gramEnd"/>
    </w:p>
    <w:p w:rsidR="00C8070B" w:rsidRPr="00F055CF" w:rsidRDefault="00C8070B" w:rsidP="00C8070B">
      <w:pPr>
        <w:pStyle w:val="a4"/>
        <w:tabs>
          <w:tab w:val="left" w:pos="567"/>
        </w:tabs>
        <w:jc w:val="both"/>
        <w:rPr>
          <w:sz w:val="28"/>
          <w:szCs w:val="28"/>
        </w:rPr>
      </w:pPr>
    </w:p>
    <w:p w:rsidR="00C8070B" w:rsidRPr="00F055CF" w:rsidRDefault="00C8070B" w:rsidP="00C8070B">
      <w:pPr>
        <w:pStyle w:val="a4"/>
        <w:tabs>
          <w:tab w:val="left" w:pos="567"/>
        </w:tabs>
        <w:jc w:val="both"/>
        <w:rPr>
          <w:sz w:val="28"/>
          <w:szCs w:val="28"/>
        </w:rPr>
      </w:pPr>
    </w:p>
    <w:p w:rsidR="00C8070B" w:rsidRPr="00F055CF" w:rsidRDefault="00C8070B" w:rsidP="00C8070B">
      <w:pPr>
        <w:ind w:firstLine="540"/>
        <w:jc w:val="center"/>
        <w:rPr>
          <w:rFonts w:ascii="Times New Roman" w:hAnsi="Times New Roman" w:cs="Times New Roman"/>
          <w:b/>
          <w:sz w:val="28"/>
          <w:szCs w:val="28"/>
        </w:rPr>
      </w:pPr>
      <w:r w:rsidRPr="00F055CF">
        <w:rPr>
          <w:rFonts w:ascii="Times New Roman" w:hAnsi="Times New Roman" w:cs="Times New Roman"/>
          <w:b/>
          <w:sz w:val="28"/>
          <w:szCs w:val="28"/>
        </w:rPr>
        <w:t>Основные характеристики местного бюджета</w:t>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ab/>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Согласно пункту 1 ст. 1 "Основные характеристики  бюджета поселения на 2018 год» утверждены основные характеристики местного бюджета на 2018 год:</w:t>
      </w: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t>1) прогнозируемый общий объем доходов бюджета поселения</w:t>
      </w:r>
      <w:r w:rsidRPr="00F055CF">
        <w:rPr>
          <w:rFonts w:ascii="Times New Roman" w:hAnsi="Times New Roman" w:cs="Times New Roman"/>
          <w:color w:val="0000FF"/>
          <w:sz w:val="28"/>
          <w:szCs w:val="28"/>
        </w:rPr>
        <w:t xml:space="preserve"> </w:t>
      </w:r>
      <w:r w:rsidRPr="00F055CF">
        <w:rPr>
          <w:rFonts w:ascii="Times New Roman" w:hAnsi="Times New Roman" w:cs="Times New Roman"/>
          <w:color w:val="0000FF"/>
          <w:sz w:val="28"/>
          <w:szCs w:val="28"/>
        </w:rPr>
        <w:br/>
      </w:r>
      <w:r w:rsidRPr="00F055CF">
        <w:rPr>
          <w:rFonts w:ascii="Times New Roman" w:hAnsi="Times New Roman" w:cs="Times New Roman"/>
          <w:sz w:val="28"/>
          <w:szCs w:val="28"/>
        </w:rPr>
        <w:t>в сумме  1421,0 тыс. рублей;</w:t>
      </w: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t>2) общий объем расходов бюджета поселения в сумме 1421,0 тыс. рублей.</w:t>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 xml:space="preserve"> 3) верхний предел муниципального внутреннего долга на 1 января 2019 года в </w:t>
      </w:r>
      <w:r w:rsidRPr="00F055CF">
        <w:rPr>
          <w:rFonts w:ascii="Times New Roman" w:hAnsi="Times New Roman" w:cs="Times New Roman"/>
          <w:sz w:val="28"/>
          <w:szCs w:val="28"/>
          <w:shd w:val="clear" w:color="auto" w:fill="FFFFFF"/>
        </w:rPr>
        <w:t xml:space="preserve">сумме 0,00  </w:t>
      </w:r>
      <w:r w:rsidRPr="00F055CF">
        <w:rPr>
          <w:rFonts w:ascii="Times New Roman" w:hAnsi="Times New Roman" w:cs="Times New Roman"/>
          <w:sz w:val="28"/>
          <w:szCs w:val="28"/>
        </w:rPr>
        <w:t>рублей</w:t>
      </w:r>
      <w:proofErr w:type="gramStart"/>
      <w:r w:rsidRPr="00F055CF">
        <w:rPr>
          <w:rFonts w:ascii="Times New Roman" w:hAnsi="Times New Roman" w:cs="Times New Roman"/>
          <w:sz w:val="28"/>
          <w:szCs w:val="28"/>
        </w:rPr>
        <w:t>.;</w:t>
      </w:r>
      <w:proofErr w:type="gramEnd"/>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4) Дефицит бюджета поселения в сумме  0,00 рублей.</w:t>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В процессе исполнения бюджета за  2018 год в его  доходную и расходную часть внесены изменения. С учетом изменений общий объем доходов бюджета поселения составил 3027,3 тыс. рублей, в том числе объем межбюджетных трансфертов -  902,7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ублей.</w:t>
      </w: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sz w:val="28"/>
          <w:szCs w:val="28"/>
        </w:rPr>
        <w:t>Получено доходов  больше запланированного в связи с дополнительным поступлением межбюджетных трансфертов.</w:t>
      </w:r>
    </w:p>
    <w:p w:rsidR="00C8070B" w:rsidRPr="00F055CF" w:rsidRDefault="00C8070B" w:rsidP="00C8070B">
      <w:pPr>
        <w:jc w:val="both"/>
        <w:rPr>
          <w:rFonts w:ascii="Times New Roman" w:hAnsi="Times New Roman" w:cs="Times New Roman"/>
          <w:sz w:val="28"/>
          <w:szCs w:val="28"/>
        </w:rPr>
      </w:pPr>
      <w:r w:rsidRPr="00F055CF">
        <w:rPr>
          <w:rFonts w:ascii="Times New Roman" w:hAnsi="Times New Roman" w:cs="Times New Roman"/>
          <w:sz w:val="28"/>
          <w:szCs w:val="28"/>
        </w:rPr>
        <w:t xml:space="preserve"> </w:t>
      </w:r>
      <w:r w:rsidRPr="00F055CF">
        <w:rPr>
          <w:rFonts w:ascii="Times New Roman" w:hAnsi="Times New Roman" w:cs="Times New Roman"/>
          <w:sz w:val="28"/>
          <w:szCs w:val="28"/>
        </w:rPr>
        <w:tab/>
        <w:t>Общий объем расходов  бюджета поселения  составил 3033,1 тыс. рублей.</w:t>
      </w: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lastRenderedPageBreak/>
        <w:t>Увеличение расходов произошло за счет увеличения поступлений доходов, а также за счет остатков прошлых лет.</w:t>
      </w: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t xml:space="preserve"> Дефицит бюджета фактически  составил 5,8 тыс. руб.</w:t>
      </w:r>
    </w:p>
    <w:p w:rsidR="00C8070B" w:rsidRPr="00F055CF" w:rsidRDefault="00C8070B" w:rsidP="00C8070B">
      <w:pPr>
        <w:ind w:firstLine="708"/>
        <w:jc w:val="both"/>
        <w:rPr>
          <w:rFonts w:ascii="Times New Roman" w:hAnsi="Times New Roman" w:cs="Times New Roman"/>
          <w:sz w:val="28"/>
          <w:szCs w:val="28"/>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p>
    <w:p w:rsidR="00C8070B" w:rsidRPr="00F055CF" w:rsidRDefault="00C8070B" w:rsidP="00C8070B">
      <w:pPr>
        <w:pStyle w:val="20"/>
        <w:shd w:val="clear" w:color="auto" w:fill="auto"/>
        <w:spacing w:after="0" w:line="280" w:lineRule="exact"/>
        <w:ind w:right="20"/>
        <w:rPr>
          <w:rFonts w:ascii="Times New Roman" w:hAnsi="Times New Roman"/>
          <w:sz w:val="28"/>
          <w:lang w:bidi="ru-RU"/>
        </w:rPr>
      </w:pPr>
      <w:r w:rsidRPr="00F055CF">
        <w:rPr>
          <w:rFonts w:ascii="Times New Roman" w:hAnsi="Times New Roman"/>
          <w:sz w:val="28"/>
          <w:lang w:bidi="ru-RU"/>
        </w:rPr>
        <w:t>Основные параметры местного бюджета</w:t>
      </w:r>
    </w:p>
    <w:p w:rsidR="00C8070B" w:rsidRPr="00F055CF" w:rsidRDefault="00C8070B" w:rsidP="00C8070B">
      <w:pPr>
        <w:pStyle w:val="20"/>
        <w:shd w:val="clear" w:color="auto" w:fill="auto"/>
        <w:spacing w:after="0" w:line="280" w:lineRule="exact"/>
        <w:ind w:right="20"/>
        <w:jc w:val="right"/>
        <w:rPr>
          <w:rFonts w:ascii="Times New Roman" w:hAnsi="Times New Roman"/>
          <w:sz w:val="28"/>
        </w:rPr>
      </w:pPr>
    </w:p>
    <w:p w:rsidR="00C8070B" w:rsidRPr="00F055CF" w:rsidRDefault="00C8070B" w:rsidP="00C8070B">
      <w:pPr>
        <w:pStyle w:val="20"/>
        <w:shd w:val="clear" w:color="auto" w:fill="auto"/>
        <w:spacing w:after="0" w:line="280" w:lineRule="exact"/>
        <w:ind w:right="20"/>
        <w:jc w:val="right"/>
        <w:rPr>
          <w:rFonts w:ascii="Times New Roman" w:hAnsi="Times New Roman"/>
          <w:sz w:val="28"/>
        </w:rPr>
      </w:pPr>
    </w:p>
    <w:p w:rsidR="00C8070B" w:rsidRPr="00F055CF" w:rsidRDefault="00C8070B" w:rsidP="00C8070B">
      <w:pPr>
        <w:pStyle w:val="20"/>
        <w:shd w:val="clear" w:color="auto" w:fill="auto"/>
        <w:spacing w:after="0" w:line="280" w:lineRule="exact"/>
        <w:ind w:right="20"/>
        <w:jc w:val="right"/>
        <w:rPr>
          <w:rFonts w:ascii="Times New Roman" w:hAnsi="Times New Roman"/>
          <w:sz w:val="28"/>
        </w:rPr>
      </w:pPr>
      <w:r w:rsidRPr="00F055CF">
        <w:rPr>
          <w:rFonts w:ascii="Times New Roman" w:hAnsi="Times New Roman"/>
          <w:sz w:val="28"/>
        </w:rPr>
        <w:t>Тыс. руб.</w:t>
      </w:r>
    </w:p>
    <w:p w:rsidR="00C8070B" w:rsidRPr="00F055CF" w:rsidRDefault="00C8070B" w:rsidP="00C8070B">
      <w:pPr>
        <w:framePr w:w="10152" w:wrap="notBeside" w:vAnchor="text" w:hAnchor="text" w:xAlign="center" w:y="1"/>
        <w:rPr>
          <w:rFonts w:ascii="Times New Roman" w:hAnsi="Times New Roman" w:cs="Times New Roman"/>
          <w:sz w:val="28"/>
          <w:szCs w:val="28"/>
        </w:rPr>
      </w:pPr>
    </w:p>
    <w:p w:rsidR="00C8070B" w:rsidRPr="00F055CF" w:rsidRDefault="00C8070B" w:rsidP="00C8070B">
      <w:pPr>
        <w:rPr>
          <w:rFonts w:ascii="Times New Roman" w:hAnsi="Times New Roman" w:cs="Times New Roman"/>
          <w:sz w:val="28"/>
          <w:szCs w:val="28"/>
        </w:rPr>
      </w:pPr>
    </w:p>
    <w:tbl>
      <w:tblPr>
        <w:tblW w:w="9552" w:type="dxa"/>
        <w:tblInd w:w="10" w:type="dxa"/>
        <w:tblLayout w:type="fixed"/>
        <w:tblCellMar>
          <w:left w:w="10" w:type="dxa"/>
          <w:right w:w="10" w:type="dxa"/>
        </w:tblCellMar>
        <w:tblLook w:val="0000"/>
      </w:tblPr>
      <w:tblGrid>
        <w:gridCol w:w="2336"/>
        <w:gridCol w:w="1175"/>
        <w:gridCol w:w="1425"/>
        <w:gridCol w:w="1740"/>
        <w:gridCol w:w="1105"/>
        <w:gridCol w:w="915"/>
        <w:gridCol w:w="856"/>
      </w:tblGrid>
      <w:tr w:rsidR="00C8070B" w:rsidRPr="00F055CF" w:rsidTr="00F055CF">
        <w:trPr>
          <w:trHeight w:hRule="exact" w:val="428"/>
        </w:trPr>
        <w:tc>
          <w:tcPr>
            <w:tcW w:w="2336" w:type="dxa"/>
            <w:vMerge w:val="restart"/>
            <w:tcBorders>
              <w:top w:val="single" w:sz="4" w:space="0" w:color="auto"/>
              <w:left w:val="single" w:sz="4" w:space="0" w:color="auto"/>
            </w:tcBorders>
            <w:shd w:val="clear" w:color="auto" w:fill="FFFFFF"/>
            <w:vAlign w:val="center"/>
          </w:tcPr>
          <w:p w:rsidR="00C8070B" w:rsidRPr="00F055CF" w:rsidRDefault="00C8070B" w:rsidP="00B60348">
            <w:pPr>
              <w:pStyle w:val="20"/>
              <w:shd w:val="clear" w:color="auto" w:fill="auto"/>
              <w:spacing w:after="60" w:line="180" w:lineRule="exact"/>
              <w:rPr>
                <w:rFonts w:ascii="Times New Roman" w:hAnsi="Times New Roman"/>
                <w:sz w:val="28"/>
              </w:rPr>
            </w:pPr>
            <w:r w:rsidRPr="00F055CF">
              <w:rPr>
                <w:rStyle w:val="29pt"/>
                <w:rFonts w:eastAsia="Calibri"/>
                <w:sz w:val="28"/>
                <w:szCs w:val="28"/>
              </w:rPr>
              <w:t>Наименование</w:t>
            </w:r>
          </w:p>
          <w:p w:rsidR="00C8070B" w:rsidRPr="00F055CF" w:rsidRDefault="00C8070B" w:rsidP="00B60348">
            <w:pPr>
              <w:pStyle w:val="20"/>
              <w:shd w:val="clear" w:color="auto" w:fill="auto"/>
              <w:spacing w:before="60" w:after="0" w:line="180" w:lineRule="exact"/>
              <w:rPr>
                <w:rFonts w:ascii="Times New Roman" w:hAnsi="Times New Roman"/>
                <w:sz w:val="28"/>
              </w:rPr>
            </w:pPr>
            <w:r w:rsidRPr="00F055CF">
              <w:rPr>
                <w:rStyle w:val="29pt"/>
                <w:rFonts w:eastAsia="Calibri"/>
                <w:sz w:val="28"/>
                <w:szCs w:val="28"/>
              </w:rPr>
              <w:t>показателя</w:t>
            </w:r>
          </w:p>
        </w:tc>
        <w:tc>
          <w:tcPr>
            <w:tcW w:w="2600" w:type="dxa"/>
            <w:gridSpan w:val="2"/>
            <w:tcBorders>
              <w:top w:val="single" w:sz="4" w:space="0" w:color="auto"/>
              <w:left w:val="single" w:sz="4" w:space="0" w:color="auto"/>
            </w:tcBorders>
            <w:shd w:val="clear" w:color="auto" w:fill="FFFFFF"/>
            <w:vAlign w:val="bottom"/>
          </w:tcPr>
          <w:p w:rsidR="00C8070B" w:rsidRPr="00F055CF" w:rsidRDefault="00C8070B" w:rsidP="00B60348">
            <w:pPr>
              <w:pStyle w:val="20"/>
              <w:shd w:val="clear" w:color="auto" w:fill="auto"/>
              <w:spacing w:after="0" w:line="180" w:lineRule="exact"/>
              <w:rPr>
                <w:rFonts w:ascii="Times New Roman" w:hAnsi="Times New Roman"/>
                <w:sz w:val="28"/>
              </w:rPr>
            </w:pPr>
            <w:r w:rsidRPr="00F055CF">
              <w:rPr>
                <w:rStyle w:val="29pt"/>
                <w:rFonts w:eastAsia="Calibri"/>
                <w:sz w:val="28"/>
                <w:szCs w:val="28"/>
              </w:rPr>
              <w:t>Утверждено решением о бюджете</w:t>
            </w:r>
          </w:p>
        </w:tc>
        <w:tc>
          <w:tcPr>
            <w:tcW w:w="1740" w:type="dxa"/>
            <w:vMerge w:val="restart"/>
            <w:tcBorders>
              <w:top w:val="single" w:sz="4" w:space="0" w:color="auto"/>
              <w:left w:val="single" w:sz="4" w:space="0" w:color="auto"/>
            </w:tcBorders>
            <w:shd w:val="clear" w:color="auto" w:fill="FFFFFF"/>
          </w:tcPr>
          <w:p w:rsidR="00C8070B" w:rsidRPr="00F055CF" w:rsidRDefault="00C8070B" w:rsidP="00B60348">
            <w:pPr>
              <w:pStyle w:val="20"/>
              <w:shd w:val="clear" w:color="auto" w:fill="auto"/>
              <w:spacing w:after="0" w:line="230" w:lineRule="exact"/>
              <w:rPr>
                <w:rFonts w:ascii="Times New Roman" w:hAnsi="Times New Roman"/>
                <w:sz w:val="28"/>
              </w:rPr>
            </w:pPr>
            <w:r w:rsidRPr="00F055CF">
              <w:rPr>
                <w:rStyle w:val="29pt"/>
                <w:rFonts w:eastAsia="Calibri"/>
                <w:sz w:val="28"/>
                <w:szCs w:val="28"/>
              </w:rPr>
              <w:t>Уточненный</w:t>
            </w:r>
          </w:p>
          <w:p w:rsidR="00C8070B" w:rsidRPr="00F055CF" w:rsidRDefault="00C8070B" w:rsidP="00B60348">
            <w:pPr>
              <w:pStyle w:val="20"/>
              <w:shd w:val="clear" w:color="auto" w:fill="auto"/>
              <w:spacing w:after="0" w:line="230" w:lineRule="exact"/>
              <w:rPr>
                <w:rFonts w:ascii="Times New Roman" w:hAnsi="Times New Roman"/>
                <w:sz w:val="28"/>
              </w:rPr>
            </w:pPr>
            <w:r w:rsidRPr="00F055CF">
              <w:rPr>
                <w:rStyle w:val="29pt"/>
                <w:rFonts w:eastAsia="Calibri"/>
                <w:sz w:val="28"/>
                <w:szCs w:val="28"/>
              </w:rPr>
              <w:t>план</w:t>
            </w:r>
          </w:p>
          <w:p w:rsidR="00C8070B" w:rsidRPr="00F055CF" w:rsidRDefault="00C8070B" w:rsidP="00B60348">
            <w:pPr>
              <w:pStyle w:val="20"/>
              <w:shd w:val="clear" w:color="auto" w:fill="auto"/>
              <w:spacing w:after="0" w:line="230" w:lineRule="exact"/>
              <w:rPr>
                <w:rFonts w:ascii="Times New Roman" w:hAnsi="Times New Roman"/>
                <w:sz w:val="28"/>
              </w:rPr>
            </w:pPr>
            <w:proofErr w:type="gramStart"/>
            <w:r w:rsidRPr="00F055CF">
              <w:rPr>
                <w:rStyle w:val="29pt"/>
                <w:rFonts w:eastAsia="Calibri"/>
                <w:sz w:val="28"/>
                <w:szCs w:val="28"/>
              </w:rPr>
              <w:t>(форма</w:t>
            </w:r>
            <w:proofErr w:type="gramEnd"/>
          </w:p>
          <w:p w:rsidR="00C8070B" w:rsidRPr="00F055CF" w:rsidRDefault="00C8070B" w:rsidP="00B60348">
            <w:pPr>
              <w:pStyle w:val="20"/>
              <w:shd w:val="clear" w:color="auto" w:fill="auto"/>
              <w:spacing w:after="0" w:line="230" w:lineRule="exact"/>
              <w:rPr>
                <w:rFonts w:ascii="Times New Roman" w:hAnsi="Times New Roman"/>
                <w:sz w:val="28"/>
              </w:rPr>
            </w:pPr>
            <w:r w:rsidRPr="00F055CF">
              <w:rPr>
                <w:rStyle w:val="29pt"/>
                <w:rFonts w:eastAsia="Calibri"/>
                <w:sz w:val="28"/>
                <w:szCs w:val="28"/>
              </w:rPr>
              <w:t>0503117)</w:t>
            </w:r>
          </w:p>
        </w:tc>
        <w:tc>
          <w:tcPr>
            <w:tcW w:w="1105" w:type="dxa"/>
            <w:vMerge w:val="restart"/>
            <w:tcBorders>
              <w:top w:val="single" w:sz="4" w:space="0" w:color="auto"/>
              <w:left w:val="single" w:sz="4" w:space="0" w:color="auto"/>
            </w:tcBorders>
            <w:shd w:val="clear" w:color="auto" w:fill="FFFFFF"/>
            <w:vAlign w:val="bottom"/>
          </w:tcPr>
          <w:p w:rsidR="00C8070B" w:rsidRPr="00F055CF" w:rsidRDefault="00C8070B" w:rsidP="00B60348">
            <w:pPr>
              <w:pStyle w:val="20"/>
              <w:shd w:val="clear" w:color="auto" w:fill="auto"/>
              <w:spacing w:after="0" w:line="226" w:lineRule="exact"/>
              <w:rPr>
                <w:rFonts w:ascii="Times New Roman" w:hAnsi="Times New Roman"/>
                <w:sz w:val="28"/>
              </w:rPr>
            </w:pPr>
            <w:r w:rsidRPr="00F055CF">
              <w:rPr>
                <w:rStyle w:val="29pt"/>
                <w:rFonts w:eastAsia="Calibri"/>
                <w:sz w:val="28"/>
                <w:szCs w:val="28"/>
              </w:rPr>
              <w:t>Исполнено</w:t>
            </w:r>
          </w:p>
          <w:p w:rsidR="00C8070B" w:rsidRPr="00F055CF" w:rsidRDefault="00C8070B" w:rsidP="00B60348">
            <w:pPr>
              <w:pStyle w:val="20"/>
              <w:shd w:val="clear" w:color="auto" w:fill="auto"/>
              <w:spacing w:after="0" w:line="226" w:lineRule="exact"/>
              <w:rPr>
                <w:rFonts w:ascii="Times New Roman" w:hAnsi="Times New Roman"/>
                <w:sz w:val="28"/>
              </w:rPr>
            </w:pPr>
            <w:proofErr w:type="gramStart"/>
            <w:r w:rsidRPr="00F055CF">
              <w:rPr>
                <w:rStyle w:val="29pt"/>
                <w:rFonts w:eastAsia="Calibri"/>
                <w:sz w:val="28"/>
                <w:szCs w:val="28"/>
              </w:rPr>
              <w:t>(форма</w:t>
            </w:r>
            <w:proofErr w:type="gramEnd"/>
          </w:p>
          <w:p w:rsidR="00C8070B" w:rsidRPr="00F055CF" w:rsidRDefault="00C8070B" w:rsidP="00B60348">
            <w:pPr>
              <w:pStyle w:val="20"/>
              <w:shd w:val="clear" w:color="auto" w:fill="auto"/>
              <w:spacing w:after="0" w:line="226" w:lineRule="exact"/>
              <w:rPr>
                <w:rFonts w:ascii="Times New Roman" w:hAnsi="Times New Roman"/>
                <w:sz w:val="28"/>
              </w:rPr>
            </w:pPr>
            <w:r w:rsidRPr="00F055CF">
              <w:rPr>
                <w:rStyle w:val="29pt"/>
                <w:rFonts w:eastAsia="Calibri"/>
                <w:sz w:val="28"/>
                <w:szCs w:val="28"/>
              </w:rPr>
              <w:t>0503117)</w:t>
            </w:r>
          </w:p>
        </w:tc>
        <w:tc>
          <w:tcPr>
            <w:tcW w:w="915" w:type="dxa"/>
            <w:vMerge w:val="restart"/>
            <w:tcBorders>
              <w:top w:val="single" w:sz="4" w:space="0" w:color="auto"/>
              <w:left w:val="single" w:sz="4" w:space="0" w:color="auto"/>
            </w:tcBorders>
            <w:shd w:val="clear" w:color="auto" w:fill="FFFFFF"/>
          </w:tcPr>
          <w:p w:rsidR="00C8070B" w:rsidRPr="00F055CF" w:rsidRDefault="00C8070B" w:rsidP="00B60348">
            <w:pPr>
              <w:pStyle w:val="20"/>
              <w:shd w:val="clear" w:color="auto" w:fill="auto"/>
              <w:spacing w:after="0" w:line="230" w:lineRule="exact"/>
              <w:rPr>
                <w:rFonts w:ascii="Times New Roman" w:hAnsi="Times New Roman"/>
                <w:sz w:val="28"/>
              </w:rPr>
            </w:pPr>
            <w:r w:rsidRPr="00F055CF">
              <w:rPr>
                <w:rStyle w:val="29pt"/>
                <w:rFonts w:eastAsia="Calibri"/>
                <w:sz w:val="28"/>
                <w:szCs w:val="28"/>
              </w:rPr>
              <w:t>Отклонение исполнения от уточнен</w:t>
            </w:r>
            <w:r w:rsidRPr="00F055CF">
              <w:rPr>
                <w:rStyle w:val="29pt"/>
                <w:rFonts w:eastAsia="Calibri"/>
                <w:sz w:val="28"/>
                <w:szCs w:val="28"/>
              </w:rPr>
              <w:softHyphen/>
              <w:t>ного плана</w:t>
            </w:r>
          </w:p>
        </w:tc>
        <w:tc>
          <w:tcPr>
            <w:tcW w:w="856" w:type="dxa"/>
            <w:vMerge w:val="restart"/>
            <w:tcBorders>
              <w:top w:val="single" w:sz="4" w:space="0" w:color="auto"/>
              <w:left w:val="single" w:sz="4" w:space="0" w:color="auto"/>
              <w:right w:val="single" w:sz="4" w:space="0" w:color="auto"/>
            </w:tcBorders>
            <w:shd w:val="clear" w:color="auto" w:fill="FFFFFF"/>
            <w:vAlign w:val="center"/>
          </w:tcPr>
          <w:p w:rsidR="00C8070B" w:rsidRPr="00F055CF" w:rsidRDefault="00C8070B" w:rsidP="00B60348">
            <w:pPr>
              <w:pStyle w:val="20"/>
              <w:shd w:val="clear" w:color="auto" w:fill="auto"/>
              <w:spacing w:after="60" w:line="180" w:lineRule="exact"/>
              <w:rPr>
                <w:rFonts w:ascii="Times New Roman" w:hAnsi="Times New Roman"/>
                <w:sz w:val="28"/>
              </w:rPr>
            </w:pPr>
            <w:r w:rsidRPr="00F055CF">
              <w:rPr>
                <w:rStyle w:val="29pt"/>
                <w:rFonts w:eastAsia="Calibri"/>
                <w:sz w:val="28"/>
                <w:szCs w:val="28"/>
              </w:rPr>
              <w:t>%</w:t>
            </w:r>
          </w:p>
          <w:p w:rsidR="00C8070B" w:rsidRPr="00F055CF" w:rsidRDefault="00C8070B" w:rsidP="00B60348">
            <w:pPr>
              <w:pStyle w:val="20"/>
              <w:shd w:val="clear" w:color="auto" w:fill="auto"/>
              <w:spacing w:before="60" w:after="0" w:line="180" w:lineRule="exact"/>
              <w:rPr>
                <w:rFonts w:ascii="Times New Roman" w:hAnsi="Times New Roman"/>
                <w:sz w:val="28"/>
              </w:rPr>
            </w:pPr>
            <w:proofErr w:type="spellStart"/>
            <w:proofErr w:type="gramStart"/>
            <w:r w:rsidRPr="00F055CF">
              <w:rPr>
                <w:rStyle w:val="29pt"/>
                <w:rFonts w:eastAsia="Calibri"/>
                <w:sz w:val="28"/>
                <w:szCs w:val="28"/>
              </w:rPr>
              <w:t>испол-нения</w:t>
            </w:r>
            <w:proofErr w:type="spellEnd"/>
            <w:proofErr w:type="gramEnd"/>
          </w:p>
        </w:tc>
      </w:tr>
      <w:tr w:rsidR="00C8070B" w:rsidRPr="00F055CF" w:rsidTr="00F055CF">
        <w:trPr>
          <w:trHeight w:hRule="exact" w:val="1923"/>
        </w:trPr>
        <w:tc>
          <w:tcPr>
            <w:tcW w:w="2336" w:type="dxa"/>
            <w:vMerge/>
            <w:tcBorders>
              <w:left w:val="single" w:sz="4" w:space="0" w:color="auto"/>
            </w:tcBorders>
            <w:shd w:val="clear" w:color="auto" w:fill="FFFFFF"/>
            <w:vAlign w:val="center"/>
          </w:tcPr>
          <w:p w:rsidR="00C8070B" w:rsidRPr="00F055CF" w:rsidRDefault="00C8070B" w:rsidP="00B60348">
            <w:pPr>
              <w:rPr>
                <w:rFonts w:ascii="Times New Roman" w:hAnsi="Times New Roman" w:cs="Times New Roman"/>
                <w:sz w:val="28"/>
                <w:szCs w:val="28"/>
              </w:rPr>
            </w:pPr>
          </w:p>
        </w:tc>
        <w:tc>
          <w:tcPr>
            <w:tcW w:w="1175" w:type="dxa"/>
            <w:tcBorders>
              <w:top w:val="single" w:sz="4" w:space="0" w:color="auto"/>
              <w:left w:val="single" w:sz="4" w:space="0" w:color="auto"/>
            </w:tcBorders>
            <w:shd w:val="clear" w:color="auto" w:fill="FFFFFF"/>
            <w:vAlign w:val="center"/>
          </w:tcPr>
          <w:p w:rsidR="00C8070B" w:rsidRPr="00F055CF" w:rsidRDefault="00C8070B" w:rsidP="00B60348">
            <w:pPr>
              <w:pStyle w:val="20"/>
              <w:shd w:val="clear" w:color="auto" w:fill="auto"/>
              <w:spacing w:after="0" w:line="230" w:lineRule="exact"/>
              <w:rPr>
                <w:rFonts w:ascii="Times New Roman" w:hAnsi="Times New Roman"/>
                <w:sz w:val="28"/>
              </w:rPr>
            </w:pPr>
            <w:r w:rsidRPr="00F055CF">
              <w:rPr>
                <w:rStyle w:val="29pt"/>
                <w:rFonts w:eastAsia="Calibri"/>
                <w:sz w:val="28"/>
                <w:szCs w:val="28"/>
              </w:rPr>
              <w:t>в первонач. редакции</w:t>
            </w:r>
          </w:p>
        </w:tc>
        <w:tc>
          <w:tcPr>
            <w:tcW w:w="1425" w:type="dxa"/>
            <w:tcBorders>
              <w:top w:val="single" w:sz="4" w:space="0" w:color="auto"/>
              <w:left w:val="single" w:sz="4" w:space="0" w:color="auto"/>
            </w:tcBorders>
            <w:shd w:val="clear" w:color="auto" w:fill="FFFFFF"/>
            <w:vAlign w:val="center"/>
          </w:tcPr>
          <w:p w:rsidR="00C8070B" w:rsidRPr="00F055CF" w:rsidRDefault="00C8070B" w:rsidP="00B60348">
            <w:pPr>
              <w:pStyle w:val="20"/>
              <w:shd w:val="clear" w:color="auto" w:fill="auto"/>
              <w:spacing w:after="0" w:line="226" w:lineRule="exact"/>
              <w:rPr>
                <w:rFonts w:ascii="Times New Roman" w:hAnsi="Times New Roman"/>
                <w:sz w:val="28"/>
              </w:rPr>
            </w:pPr>
            <w:r w:rsidRPr="00F055CF">
              <w:rPr>
                <w:rStyle w:val="29pt"/>
                <w:rFonts w:eastAsia="Calibri"/>
                <w:sz w:val="28"/>
                <w:szCs w:val="28"/>
              </w:rPr>
              <w:t>в последней редакции</w:t>
            </w:r>
          </w:p>
        </w:tc>
        <w:tc>
          <w:tcPr>
            <w:tcW w:w="1740" w:type="dxa"/>
            <w:vMerge/>
            <w:tcBorders>
              <w:left w:val="single" w:sz="4" w:space="0" w:color="auto"/>
            </w:tcBorders>
            <w:shd w:val="clear" w:color="auto" w:fill="FFFFFF"/>
          </w:tcPr>
          <w:p w:rsidR="00C8070B" w:rsidRPr="00F055CF" w:rsidRDefault="00C8070B" w:rsidP="00B60348">
            <w:pPr>
              <w:rPr>
                <w:rFonts w:ascii="Times New Roman" w:hAnsi="Times New Roman" w:cs="Times New Roman"/>
                <w:sz w:val="28"/>
                <w:szCs w:val="28"/>
              </w:rPr>
            </w:pPr>
          </w:p>
        </w:tc>
        <w:tc>
          <w:tcPr>
            <w:tcW w:w="1105" w:type="dxa"/>
            <w:vMerge/>
            <w:tcBorders>
              <w:left w:val="single" w:sz="4" w:space="0" w:color="auto"/>
            </w:tcBorders>
            <w:shd w:val="clear" w:color="auto" w:fill="FFFFFF"/>
            <w:vAlign w:val="bottom"/>
          </w:tcPr>
          <w:p w:rsidR="00C8070B" w:rsidRPr="00F055CF" w:rsidRDefault="00C8070B" w:rsidP="00B60348">
            <w:pPr>
              <w:rPr>
                <w:rFonts w:ascii="Times New Roman" w:hAnsi="Times New Roman" w:cs="Times New Roman"/>
                <w:sz w:val="28"/>
                <w:szCs w:val="28"/>
              </w:rPr>
            </w:pPr>
          </w:p>
        </w:tc>
        <w:tc>
          <w:tcPr>
            <w:tcW w:w="915" w:type="dxa"/>
            <w:vMerge/>
            <w:tcBorders>
              <w:left w:val="single" w:sz="4" w:space="0" w:color="auto"/>
            </w:tcBorders>
            <w:shd w:val="clear" w:color="auto" w:fill="FFFFFF"/>
          </w:tcPr>
          <w:p w:rsidR="00C8070B" w:rsidRPr="00F055CF" w:rsidRDefault="00C8070B" w:rsidP="00B60348">
            <w:pPr>
              <w:rPr>
                <w:rFonts w:ascii="Times New Roman" w:hAnsi="Times New Roman" w:cs="Times New Roman"/>
                <w:sz w:val="28"/>
                <w:szCs w:val="28"/>
              </w:rPr>
            </w:pPr>
          </w:p>
        </w:tc>
        <w:tc>
          <w:tcPr>
            <w:tcW w:w="856" w:type="dxa"/>
            <w:vMerge/>
            <w:tcBorders>
              <w:left w:val="single" w:sz="4" w:space="0" w:color="auto"/>
              <w:right w:val="single" w:sz="4" w:space="0" w:color="auto"/>
            </w:tcBorders>
            <w:shd w:val="clear" w:color="auto" w:fill="FFFFFF"/>
            <w:vAlign w:val="center"/>
          </w:tcPr>
          <w:p w:rsidR="00C8070B" w:rsidRPr="00F055CF" w:rsidRDefault="00C8070B" w:rsidP="00B60348">
            <w:pPr>
              <w:rPr>
                <w:rFonts w:ascii="Times New Roman" w:hAnsi="Times New Roman" w:cs="Times New Roman"/>
                <w:sz w:val="28"/>
                <w:szCs w:val="28"/>
              </w:rPr>
            </w:pPr>
          </w:p>
        </w:tc>
      </w:tr>
      <w:tr w:rsidR="00C8070B" w:rsidRPr="00F055CF" w:rsidTr="00F055CF">
        <w:trPr>
          <w:trHeight w:hRule="exact" w:val="343"/>
        </w:trPr>
        <w:tc>
          <w:tcPr>
            <w:tcW w:w="2336" w:type="dxa"/>
            <w:tcBorders>
              <w:top w:val="single" w:sz="4" w:space="0" w:color="auto"/>
              <w:left w:val="single" w:sz="4" w:space="0" w:color="auto"/>
            </w:tcBorders>
            <w:shd w:val="clear" w:color="auto" w:fill="FFFFFF"/>
            <w:vAlign w:val="bottom"/>
          </w:tcPr>
          <w:p w:rsidR="00C8070B" w:rsidRPr="00F055CF" w:rsidRDefault="00C8070B" w:rsidP="00B60348">
            <w:pPr>
              <w:pStyle w:val="20"/>
              <w:shd w:val="clear" w:color="auto" w:fill="auto"/>
              <w:spacing w:after="0" w:line="180" w:lineRule="exact"/>
              <w:jc w:val="left"/>
              <w:rPr>
                <w:rFonts w:ascii="Times New Roman" w:hAnsi="Times New Roman"/>
                <w:sz w:val="28"/>
              </w:rPr>
            </w:pPr>
            <w:r w:rsidRPr="00F055CF">
              <w:rPr>
                <w:rStyle w:val="29pt"/>
                <w:rFonts w:eastAsia="Calibri"/>
                <w:sz w:val="28"/>
                <w:szCs w:val="28"/>
              </w:rPr>
              <w:t>Доходы</w:t>
            </w:r>
          </w:p>
        </w:tc>
        <w:tc>
          <w:tcPr>
            <w:tcW w:w="117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1421,0</w:t>
            </w:r>
          </w:p>
        </w:tc>
        <w:tc>
          <w:tcPr>
            <w:tcW w:w="142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3027,3</w:t>
            </w:r>
          </w:p>
        </w:tc>
        <w:tc>
          <w:tcPr>
            <w:tcW w:w="1740"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3027,3</w:t>
            </w:r>
          </w:p>
        </w:tc>
        <w:tc>
          <w:tcPr>
            <w:tcW w:w="110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3027,3</w:t>
            </w:r>
          </w:p>
        </w:tc>
        <w:tc>
          <w:tcPr>
            <w:tcW w:w="91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0</w:t>
            </w:r>
          </w:p>
        </w:tc>
        <w:tc>
          <w:tcPr>
            <w:tcW w:w="856" w:type="dxa"/>
            <w:tcBorders>
              <w:top w:val="single" w:sz="4" w:space="0" w:color="auto"/>
              <w:left w:val="single" w:sz="4" w:space="0" w:color="auto"/>
              <w:righ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100</w:t>
            </w:r>
          </w:p>
        </w:tc>
      </w:tr>
      <w:tr w:rsidR="00C8070B" w:rsidRPr="00F055CF" w:rsidTr="00F055CF">
        <w:trPr>
          <w:trHeight w:hRule="exact" w:val="375"/>
        </w:trPr>
        <w:tc>
          <w:tcPr>
            <w:tcW w:w="2336" w:type="dxa"/>
            <w:tcBorders>
              <w:top w:val="single" w:sz="4" w:space="0" w:color="auto"/>
              <w:left w:val="single" w:sz="4" w:space="0" w:color="auto"/>
            </w:tcBorders>
            <w:shd w:val="clear" w:color="auto" w:fill="FFFFFF"/>
            <w:vAlign w:val="bottom"/>
          </w:tcPr>
          <w:p w:rsidR="00C8070B" w:rsidRPr="00F055CF" w:rsidRDefault="00C8070B" w:rsidP="00B60348">
            <w:pPr>
              <w:pStyle w:val="20"/>
              <w:shd w:val="clear" w:color="auto" w:fill="auto"/>
              <w:spacing w:after="0" w:line="180" w:lineRule="exact"/>
              <w:jc w:val="left"/>
              <w:rPr>
                <w:rFonts w:ascii="Times New Roman" w:hAnsi="Times New Roman"/>
                <w:sz w:val="28"/>
              </w:rPr>
            </w:pPr>
            <w:r w:rsidRPr="00F055CF">
              <w:rPr>
                <w:rStyle w:val="29pt"/>
                <w:rFonts w:eastAsia="Calibri"/>
                <w:sz w:val="28"/>
                <w:szCs w:val="28"/>
              </w:rPr>
              <w:t>Расходы</w:t>
            </w:r>
          </w:p>
        </w:tc>
        <w:tc>
          <w:tcPr>
            <w:tcW w:w="117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1421,0</w:t>
            </w:r>
          </w:p>
        </w:tc>
        <w:tc>
          <w:tcPr>
            <w:tcW w:w="142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3033,1</w:t>
            </w:r>
          </w:p>
        </w:tc>
        <w:tc>
          <w:tcPr>
            <w:tcW w:w="1740"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3033,1</w:t>
            </w:r>
          </w:p>
        </w:tc>
        <w:tc>
          <w:tcPr>
            <w:tcW w:w="110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3033,1</w:t>
            </w:r>
          </w:p>
        </w:tc>
        <w:tc>
          <w:tcPr>
            <w:tcW w:w="91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0</w:t>
            </w:r>
          </w:p>
        </w:tc>
        <w:tc>
          <w:tcPr>
            <w:tcW w:w="856" w:type="dxa"/>
            <w:tcBorders>
              <w:top w:val="single" w:sz="4" w:space="0" w:color="auto"/>
              <w:left w:val="single" w:sz="4" w:space="0" w:color="auto"/>
              <w:righ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100</w:t>
            </w:r>
          </w:p>
        </w:tc>
      </w:tr>
      <w:tr w:rsidR="00C8070B" w:rsidRPr="00F055CF" w:rsidTr="00F055CF">
        <w:trPr>
          <w:trHeight w:hRule="exact" w:val="407"/>
        </w:trPr>
        <w:tc>
          <w:tcPr>
            <w:tcW w:w="2336" w:type="dxa"/>
            <w:tcBorders>
              <w:top w:val="single" w:sz="4" w:space="0" w:color="auto"/>
              <w:left w:val="single" w:sz="4" w:space="0" w:color="auto"/>
            </w:tcBorders>
            <w:shd w:val="clear" w:color="auto" w:fill="FFFFFF"/>
            <w:vAlign w:val="bottom"/>
          </w:tcPr>
          <w:p w:rsidR="00C8070B" w:rsidRPr="00F055CF" w:rsidRDefault="00C8070B" w:rsidP="00B60348">
            <w:pPr>
              <w:pStyle w:val="20"/>
              <w:shd w:val="clear" w:color="auto" w:fill="auto"/>
              <w:spacing w:after="0" w:line="180" w:lineRule="exact"/>
              <w:jc w:val="left"/>
              <w:rPr>
                <w:rFonts w:ascii="Times New Roman" w:hAnsi="Times New Roman"/>
                <w:sz w:val="28"/>
              </w:rPr>
            </w:pPr>
            <w:r w:rsidRPr="00F055CF">
              <w:rPr>
                <w:rStyle w:val="29pt"/>
                <w:rFonts w:eastAsia="Calibri"/>
                <w:sz w:val="28"/>
                <w:szCs w:val="28"/>
              </w:rPr>
              <w:t>Дефици</w:t>
            </w:r>
            <w:proofErr w:type="gramStart"/>
            <w:r w:rsidRPr="00F055CF">
              <w:rPr>
                <w:rStyle w:val="29pt"/>
                <w:rFonts w:eastAsia="Calibri"/>
                <w:sz w:val="28"/>
                <w:szCs w:val="28"/>
              </w:rPr>
              <w:t>т(</w:t>
            </w:r>
            <w:proofErr w:type="gramEnd"/>
            <w:r w:rsidRPr="00F055CF">
              <w:rPr>
                <w:rStyle w:val="29pt"/>
                <w:rFonts w:eastAsia="Calibri"/>
                <w:sz w:val="28"/>
                <w:szCs w:val="28"/>
              </w:rPr>
              <w:t xml:space="preserve">-), </w:t>
            </w:r>
            <w:proofErr w:type="spellStart"/>
            <w:r w:rsidRPr="00F055CF">
              <w:rPr>
                <w:rStyle w:val="29pt"/>
                <w:rFonts w:eastAsia="Calibri"/>
                <w:sz w:val="28"/>
                <w:szCs w:val="28"/>
              </w:rPr>
              <w:t>Профицит</w:t>
            </w:r>
            <w:proofErr w:type="spellEnd"/>
            <w:r w:rsidRPr="00F055CF">
              <w:rPr>
                <w:rStyle w:val="29pt"/>
                <w:rFonts w:eastAsia="Calibri"/>
                <w:sz w:val="28"/>
                <w:szCs w:val="28"/>
              </w:rPr>
              <w:t xml:space="preserve"> (+)</w:t>
            </w:r>
          </w:p>
        </w:tc>
        <w:tc>
          <w:tcPr>
            <w:tcW w:w="117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0,00</w:t>
            </w:r>
          </w:p>
        </w:tc>
        <w:tc>
          <w:tcPr>
            <w:tcW w:w="142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1740"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110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915" w:type="dxa"/>
            <w:tcBorders>
              <w:top w:val="single" w:sz="4" w:space="0" w:color="auto"/>
              <w:lef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tc>
        <w:tc>
          <w:tcPr>
            <w:tcW w:w="856" w:type="dxa"/>
            <w:tcBorders>
              <w:top w:val="single" w:sz="4" w:space="0" w:color="auto"/>
              <w:left w:val="single" w:sz="4" w:space="0" w:color="auto"/>
              <w:righ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tc>
      </w:tr>
      <w:tr w:rsidR="00C8070B" w:rsidRPr="00F055CF" w:rsidTr="00F055CF">
        <w:trPr>
          <w:trHeight w:hRule="exact" w:val="2330"/>
        </w:trPr>
        <w:tc>
          <w:tcPr>
            <w:tcW w:w="2336" w:type="dxa"/>
            <w:tcBorders>
              <w:top w:val="single" w:sz="4" w:space="0" w:color="auto"/>
              <w:left w:val="single" w:sz="4" w:space="0" w:color="auto"/>
              <w:bottom w:val="single" w:sz="4" w:space="0" w:color="auto"/>
            </w:tcBorders>
            <w:shd w:val="clear" w:color="auto" w:fill="FFFFFF"/>
            <w:vAlign w:val="bottom"/>
          </w:tcPr>
          <w:p w:rsidR="00C8070B" w:rsidRPr="00F055CF" w:rsidRDefault="00C8070B" w:rsidP="00B60348">
            <w:pPr>
              <w:pStyle w:val="20"/>
              <w:shd w:val="clear" w:color="auto" w:fill="auto"/>
              <w:spacing w:after="0" w:line="230" w:lineRule="exact"/>
              <w:jc w:val="left"/>
              <w:rPr>
                <w:rStyle w:val="29pt"/>
                <w:rFonts w:eastAsia="Calibri"/>
                <w:sz w:val="28"/>
                <w:szCs w:val="28"/>
              </w:rPr>
            </w:pPr>
            <w:r w:rsidRPr="00F055CF">
              <w:rPr>
                <w:rStyle w:val="29pt"/>
                <w:rFonts w:eastAsia="Calibri"/>
                <w:sz w:val="28"/>
                <w:szCs w:val="28"/>
              </w:rPr>
              <w:t>Источники финансирования дефицита, в том числе:</w:t>
            </w:r>
          </w:p>
          <w:p w:rsidR="00C8070B" w:rsidRPr="00F055CF" w:rsidRDefault="00C8070B" w:rsidP="00B60348">
            <w:pPr>
              <w:pStyle w:val="20"/>
              <w:shd w:val="clear" w:color="auto" w:fill="auto"/>
              <w:spacing w:after="0" w:line="230" w:lineRule="exact"/>
              <w:jc w:val="left"/>
              <w:rPr>
                <w:rFonts w:ascii="Times New Roman" w:hAnsi="Times New Roman"/>
                <w:sz w:val="28"/>
              </w:rPr>
            </w:pPr>
            <w:r w:rsidRPr="00F055CF">
              <w:rPr>
                <w:rStyle w:val="29pt"/>
                <w:rFonts w:eastAsia="Calibri"/>
                <w:sz w:val="28"/>
                <w:szCs w:val="28"/>
              </w:rPr>
              <w:t>Изменение остатков средств на счетах по учету средств бюджета</w:t>
            </w:r>
          </w:p>
        </w:tc>
        <w:tc>
          <w:tcPr>
            <w:tcW w:w="1175" w:type="dxa"/>
            <w:tcBorders>
              <w:top w:val="single" w:sz="4" w:space="0" w:color="auto"/>
              <w:left w:val="single" w:sz="4" w:space="0" w:color="auto"/>
              <w:bottom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tc>
        <w:tc>
          <w:tcPr>
            <w:tcW w:w="1425" w:type="dxa"/>
            <w:tcBorders>
              <w:top w:val="single" w:sz="4" w:space="0" w:color="auto"/>
              <w:left w:val="single" w:sz="4" w:space="0" w:color="auto"/>
              <w:bottom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1740" w:type="dxa"/>
            <w:tcBorders>
              <w:top w:val="single" w:sz="4" w:space="0" w:color="auto"/>
              <w:left w:val="single" w:sz="4" w:space="0" w:color="auto"/>
              <w:bottom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1105" w:type="dxa"/>
            <w:tcBorders>
              <w:top w:val="single" w:sz="4" w:space="0" w:color="auto"/>
              <w:left w:val="single" w:sz="4" w:space="0" w:color="auto"/>
              <w:bottom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5,8</w:t>
            </w:r>
          </w:p>
        </w:tc>
        <w:tc>
          <w:tcPr>
            <w:tcW w:w="915" w:type="dxa"/>
            <w:tcBorders>
              <w:top w:val="single" w:sz="4" w:space="0" w:color="auto"/>
              <w:left w:val="single" w:sz="4" w:space="0" w:color="auto"/>
              <w:bottom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p>
          <w:p w:rsidR="00C8070B" w:rsidRPr="00F055CF" w:rsidRDefault="00C8070B" w:rsidP="00B60348">
            <w:pPr>
              <w:jc w:val="right"/>
              <w:rPr>
                <w:rFonts w:ascii="Times New Roman" w:hAnsi="Times New Roman" w:cs="Times New Roman"/>
                <w:sz w:val="28"/>
                <w:szCs w:val="28"/>
              </w:rPr>
            </w:pPr>
            <w:r w:rsidRPr="00F055CF">
              <w:rPr>
                <w:rFonts w:ascii="Times New Roman" w:hAnsi="Times New Roman" w:cs="Times New Roman"/>
                <w:sz w:val="28"/>
                <w:szCs w:val="28"/>
              </w:rPr>
              <w:t>-</w:t>
            </w:r>
          </w:p>
        </w:tc>
      </w:tr>
    </w:tbl>
    <w:p w:rsidR="00C8070B" w:rsidRPr="00F055CF" w:rsidRDefault="00C8070B" w:rsidP="00C8070B">
      <w:pPr>
        <w:pStyle w:val="a4"/>
        <w:tabs>
          <w:tab w:val="left" w:pos="567"/>
        </w:tabs>
        <w:jc w:val="both"/>
        <w:rPr>
          <w:rFonts w:eastAsiaTheme="minorHAnsi"/>
          <w:b/>
          <w:bCs/>
          <w:sz w:val="28"/>
          <w:szCs w:val="28"/>
          <w:lang w:eastAsia="en-US"/>
        </w:rPr>
      </w:pPr>
    </w:p>
    <w:p w:rsidR="00C8070B" w:rsidRPr="00F055CF" w:rsidRDefault="00C8070B" w:rsidP="00C8070B">
      <w:pPr>
        <w:pStyle w:val="a4"/>
        <w:tabs>
          <w:tab w:val="left" w:pos="567"/>
        </w:tabs>
        <w:jc w:val="both"/>
        <w:rPr>
          <w:sz w:val="28"/>
          <w:szCs w:val="28"/>
        </w:rPr>
      </w:pPr>
      <w:r w:rsidRPr="00F055CF">
        <w:rPr>
          <w:sz w:val="28"/>
          <w:szCs w:val="28"/>
        </w:rPr>
        <w:tab/>
      </w:r>
    </w:p>
    <w:p w:rsidR="00C8070B" w:rsidRPr="00F055CF" w:rsidRDefault="00C8070B" w:rsidP="00C8070B">
      <w:pPr>
        <w:shd w:val="clear" w:color="auto" w:fill="FFFFFF"/>
        <w:ind w:firstLine="662"/>
        <w:jc w:val="center"/>
        <w:rPr>
          <w:rFonts w:ascii="Times New Roman" w:hAnsi="Times New Roman" w:cs="Times New Roman"/>
          <w:b/>
          <w:sz w:val="28"/>
          <w:szCs w:val="28"/>
        </w:rPr>
      </w:pPr>
      <w:r w:rsidRPr="00F055CF">
        <w:rPr>
          <w:rFonts w:ascii="Times New Roman" w:hAnsi="Times New Roman" w:cs="Times New Roman"/>
          <w:b/>
          <w:sz w:val="28"/>
          <w:szCs w:val="28"/>
        </w:rPr>
        <w:t>Исполнения доходной части бюджета</w:t>
      </w:r>
    </w:p>
    <w:p w:rsidR="00C8070B" w:rsidRPr="00F055CF" w:rsidRDefault="00C8070B" w:rsidP="00C8070B">
      <w:pPr>
        <w:shd w:val="clear" w:color="auto" w:fill="FFFFFF"/>
        <w:ind w:firstLine="662"/>
        <w:jc w:val="center"/>
        <w:rPr>
          <w:rFonts w:ascii="Times New Roman" w:hAnsi="Times New Roman" w:cs="Times New Roman"/>
          <w:b/>
          <w:sz w:val="28"/>
          <w:szCs w:val="28"/>
        </w:rPr>
      </w:pP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lastRenderedPageBreak/>
        <w:t>Финансовая составляющая деятельности Администрации Харловского сельсовета включает в себя доходы от налоговых и неналоговых поступлений, а также сумму безвозмездных поступлений от бюджетов других уровней бюджетной системы РФ. Аналитическая информация об исполнении бюджета муниципального образования за 2018 в  представлена в таблице</w:t>
      </w:r>
      <w:proofErr w:type="gramStart"/>
      <w:r w:rsidRPr="00F055CF">
        <w:rPr>
          <w:rFonts w:ascii="Times New Roman" w:hAnsi="Times New Roman" w:cs="Times New Roman"/>
          <w:sz w:val="28"/>
          <w:szCs w:val="28"/>
        </w:rPr>
        <w:t xml:space="preserve"> :</w:t>
      </w:r>
      <w:proofErr w:type="gramEnd"/>
    </w:p>
    <w:p w:rsidR="00C8070B" w:rsidRPr="00F055CF" w:rsidRDefault="00C8070B" w:rsidP="00C8070B">
      <w:pPr>
        <w:ind w:firstLine="708"/>
        <w:jc w:val="both"/>
        <w:rPr>
          <w:rFonts w:ascii="Times New Roman" w:hAnsi="Times New Roman" w:cs="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3119"/>
      </w:tblGrid>
      <w:tr w:rsidR="00C8070B" w:rsidRPr="00F055CF" w:rsidTr="00B60348">
        <w:tc>
          <w:tcPr>
            <w:tcW w:w="2943" w:type="dxa"/>
          </w:tcPr>
          <w:p w:rsidR="00C8070B" w:rsidRPr="00F055CF" w:rsidRDefault="00C8070B" w:rsidP="00B60348">
            <w:pPr>
              <w:rPr>
                <w:rFonts w:ascii="Times New Roman" w:hAnsi="Times New Roman" w:cs="Times New Roman"/>
                <w:i/>
                <w:sz w:val="28"/>
                <w:szCs w:val="28"/>
              </w:rPr>
            </w:pPr>
            <w:r w:rsidRPr="00F055CF">
              <w:rPr>
                <w:rFonts w:ascii="Times New Roman" w:hAnsi="Times New Roman" w:cs="Times New Roman"/>
                <w:i/>
                <w:sz w:val="28"/>
                <w:szCs w:val="28"/>
              </w:rPr>
              <w:t>Наименование показателя</w:t>
            </w:r>
          </w:p>
        </w:tc>
        <w:tc>
          <w:tcPr>
            <w:tcW w:w="3119" w:type="dxa"/>
          </w:tcPr>
          <w:p w:rsidR="00C8070B" w:rsidRPr="00F055CF" w:rsidRDefault="00C8070B" w:rsidP="00B60348">
            <w:pPr>
              <w:rPr>
                <w:rFonts w:ascii="Times New Roman" w:hAnsi="Times New Roman" w:cs="Times New Roman"/>
                <w:i/>
                <w:sz w:val="28"/>
                <w:szCs w:val="28"/>
              </w:rPr>
            </w:pPr>
            <w:r w:rsidRPr="00F055CF">
              <w:rPr>
                <w:rFonts w:ascii="Times New Roman" w:hAnsi="Times New Roman" w:cs="Times New Roman"/>
                <w:i/>
                <w:sz w:val="28"/>
                <w:szCs w:val="28"/>
              </w:rPr>
              <w:t xml:space="preserve">Исполнено 2018 </w:t>
            </w:r>
            <w:proofErr w:type="spellStart"/>
            <w:r w:rsidRPr="00F055CF">
              <w:rPr>
                <w:rFonts w:ascii="Times New Roman" w:hAnsi="Times New Roman" w:cs="Times New Roman"/>
                <w:i/>
                <w:sz w:val="28"/>
                <w:szCs w:val="28"/>
              </w:rPr>
              <w:t>г.</w:t>
            </w:r>
            <w:proofErr w:type="gramStart"/>
            <w:r w:rsidRPr="00F055CF">
              <w:rPr>
                <w:rFonts w:ascii="Times New Roman" w:hAnsi="Times New Roman" w:cs="Times New Roman"/>
                <w:i/>
                <w:sz w:val="28"/>
                <w:szCs w:val="28"/>
              </w:rPr>
              <w:t>,т</w:t>
            </w:r>
            <w:proofErr w:type="gramEnd"/>
            <w:r w:rsidRPr="00F055CF">
              <w:rPr>
                <w:rFonts w:ascii="Times New Roman" w:hAnsi="Times New Roman" w:cs="Times New Roman"/>
                <w:i/>
                <w:sz w:val="28"/>
                <w:szCs w:val="28"/>
              </w:rPr>
              <w:t>ыс</w:t>
            </w:r>
            <w:proofErr w:type="spellEnd"/>
            <w:r w:rsidRPr="00F055CF">
              <w:rPr>
                <w:rFonts w:ascii="Times New Roman" w:hAnsi="Times New Roman" w:cs="Times New Roman"/>
                <w:i/>
                <w:sz w:val="28"/>
                <w:szCs w:val="28"/>
              </w:rPr>
              <w:t>. руб.</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 xml:space="preserve">Доходы бюджета </w:t>
            </w:r>
            <w:proofErr w:type="gramStart"/>
            <w:r w:rsidRPr="00F055CF">
              <w:rPr>
                <w:rFonts w:ascii="Times New Roman" w:hAnsi="Times New Roman" w:cs="Times New Roman"/>
                <w:sz w:val="28"/>
                <w:szCs w:val="28"/>
              </w:rPr>
              <w:t>–В</w:t>
            </w:r>
            <w:proofErr w:type="gramEnd"/>
            <w:r w:rsidRPr="00F055CF">
              <w:rPr>
                <w:rFonts w:ascii="Times New Roman" w:hAnsi="Times New Roman" w:cs="Times New Roman"/>
                <w:sz w:val="28"/>
                <w:szCs w:val="28"/>
              </w:rPr>
              <w:t>СЕГО :</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3027,3</w:t>
            </w:r>
          </w:p>
        </w:tc>
      </w:tr>
      <w:tr w:rsidR="00C8070B" w:rsidRPr="00F055CF" w:rsidTr="00B60348">
        <w:tc>
          <w:tcPr>
            <w:tcW w:w="2943" w:type="dxa"/>
            <w:shd w:val="clear" w:color="auto" w:fill="BFBFBF"/>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в т.ч.</w:t>
            </w:r>
          </w:p>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 налоговые и неналоговые доходы, из них</w:t>
            </w:r>
            <w:proofErr w:type="gramStart"/>
            <w:r w:rsidRPr="00F055CF">
              <w:rPr>
                <w:rFonts w:ascii="Times New Roman" w:hAnsi="Times New Roman" w:cs="Times New Roman"/>
                <w:sz w:val="28"/>
                <w:szCs w:val="28"/>
              </w:rPr>
              <w:t xml:space="preserve"> :</w:t>
            </w:r>
            <w:proofErr w:type="gramEnd"/>
          </w:p>
          <w:p w:rsidR="00C8070B" w:rsidRPr="00F055CF" w:rsidRDefault="00C8070B" w:rsidP="00B60348">
            <w:pPr>
              <w:jc w:val="both"/>
              <w:rPr>
                <w:rFonts w:ascii="Times New Roman" w:hAnsi="Times New Roman" w:cs="Times New Roman"/>
                <w:sz w:val="28"/>
                <w:szCs w:val="28"/>
              </w:rPr>
            </w:pPr>
          </w:p>
        </w:tc>
        <w:tc>
          <w:tcPr>
            <w:tcW w:w="3119" w:type="dxa"/>
            <w:shd w:val="clear" w:color="auto" w:fill="BFBFBF"/>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1437,6</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 xml:space="preserve"> налог на доходы физ</w:t>
            </w:r>
            <w:proofErr w:type="gramStart"/>
            <w:r w:rsidRPr="00F055CF">
              <w:rPr>
                <w:rFonts w:ascii="Times New Roman" w:hAnsi="Times New Roman" w:cs="Times New Roman"/>
                <w:sz w:val="28"/>
                <w:szCs w:val="28"/>
              </w:rPr>
              <w:t>.л</w:t>
            </w:r>
            <w:proofErr w:type="gramEnd"/>
            <w:r w:rsidRPr="00F055CF">
              <w:rPr>
                <w:rFonts w:ascii="Times New Roman" w:hAnsi="Times New Roman" w:cs="Times New Roman"/>
                <w:sz w:val="28"/>
                <w:szCs w:val="28"/>
              </w:rPr>
              <w:t>иц</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31,6</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единый сельскохозяйственный налог</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17,0</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налог на имущество физических  лиц</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72,6</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земельный налог с организаций</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79,0</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земельный налог с физических лиц</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714,7</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доходы от оказания платных услуг</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522,6</w:t>
            </w:r>
          </w:p>
        </w:tc>
      </w:tr>
      <w:tr w:rsidR="00C8070B" w:rsidRPr="00F055CF" w:rsidTr="00B60348">
        <w:tc>
          <w:tcPr>
            <w:tcW w:w="2943" w:type="dxa"/>
            <w:shd w:val="clear" w:color="auto" w:fill="BFBFBF"/>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-Безвозмездные поступления</w:t>
            </w:r>
          </w:p>
        </w:tc>
        <w:tc>
          <w:tcPr>
            <w:tcW w:w="3119" w:type="dxa"/>
            <w:shd w:val="clear" w:color="auto" w:fill="BFBFBF"/>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1589,6</w:t>
            </w:r>
          </w:p>
        </w:tc>
      </w:tr>
      <w:tr w:rsidR="00C8070B" w:rsidRPr="00F055CF" w:rsidTr="00B60348">
        <w:tc>
          <w:tcPr>
            <w:tcW w:w="2943" w:type="dxa"/>
            <w:shd w:val="clear" w:color="auto" w:fill="FFFFFF"/>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lastRenderedPageBreak/>
              <w:t>дотация на выравнивание бюджетной обеспеченности</w:t>
            </w:r>
          </w:p>
        </w:tc>
        <w:tc>
          <w:tcPr>
            <w:tcW w:w="3119" w:type="dxa"/>
            <w:shd w:val="clear" w:color="auto" w:fill="FFFFFF"/>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42</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дотация на сбалансированность</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401,9</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субвенции на осуществление первичного воинского учета</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103</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 xml:space="preserve">межбюджетные трансферты на осуществление части полномочий по решению вопросов местного значения </w:t>
            </w:r>
            <w:proofErr w:type="gramStart"/>
            <w:r w:rsidRPr="00F055CF">
              <w:rPr>
                <w:rFonts w:ascii="Times New Roman" w:hAnsi="Times New Roman" w:cs="Times New Roman"/>
                <w:sz w:val="28"/>
                <w:szCs w:val="28"/>
              </w:rPr>
              <w:t>согласно соглашений</w:t>
            </w:r>
            <w:proofErr w:type="gramEnd"/>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902,7</w:t>
            </w:r>
          </w:p>
        </w:tc>
      </w:tr>
      <w:tr w:rsidR="00C8070B" w:rsidRPr="00F055CF" w:rsidTr="00B60348">
        <w:tc>
          <w:tcPr>
            <w:tcW w:w="2943" w:type="dxa"/>
          </w:tcPr>
          <w:p w:rsidR="00C8070B" w:rsidRPr="00F055CF" w:rsidRDefault="00C8070B" w:rsidP="00B60348">
            <w:pPr>
              <w:jc w:val="both"/>
              <w:rPr>
                <w:rFonts w:ascii="Times New Roman" w:hAnsi="Times New Roman" w:cs="Times New Roman"/>
                <w:sz w:val="28"/>
                <w:szCs w:val="28"/>
              </w:rPr>
            </w:pPr>
            <w:r w:rsidRPr="00F055CF">
              <w:rPr>
                <w:rFonts w:ascii="Times New Roman" w:hAnsi="Times New Roman" w:cs="Times New Roman"/>
                <w:sz w:val="28"/>
                <w:szCs w:val="28"/>
              </w:rPr>
              <w:t>прочие межбюджетные трансферты</w:t>
            </w:r>
          </w:p>
        </w:tc>
        <w:tc>
          <w:tcPr>
            <w:tcW w:w="3119"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140,0</w:t>
            </w:r>
          </w:p>
        </w:tc>
      </w:tr>
    </w:tbl>
    <w:p w:rsidR="00C8070B" w:rsidRPr="00F055CF" w:rsidRDefault="00C8070B" w:rsidP="00C8070B">
      <w:pPr>
        <w:ind w:firstLine="708"/>
        <w:jc w:val="both"/>
        <w:rPr>
          <w:rFonts w:ascii="Times New Roman" w:hAnsi="Times New Roman" w:cs="Times New Roman"/>
          <w:sz w:val="28"/>
          <w:szCs w:val="28"/>
        </w:rPr>
      </w:pPr>
    </w:p>
    <w:p w:rsidR="00C8070B" w:rsidRPr="00F055CF" w:rsidRDefault="00C8070B" w:rsidP="00C8070B">
      <w:pPr>
        <w:shd w:val="clear" w:color="auto" w:fill="FFFFFF"/>
        <w:ind w:firstLine="720"/>
        <w:jc w:val="both"/>
        <w:rPr>
          <w:rFonts w:ascii="Times New Roman" w:hAnsi="Times New Roman" w:cs="Times New Roman"/>
          <w:sz w:val="28"/>
          <w:szCs w:val="28"/>
        </w:rPr>
      </w:pPr>
      <w:r w:rsidRPr="00F055CF">
        <w:rPr>
          <w:rFonts w:ascii="Times New Roman" w:hAnsi="Times New Roman" w:cs="Times New Roman"/>
          <w:sz w:val="28"/>
          <w:szCs w:val="28"/>
        </w:rPr>
        <w:t xml:space="preserve">Сумма налоговых и неналоговых доходов,  составляет – 1437,6 тыс. руб. Основными и самыми значимыми доходными источниками являются: </w:t>
      </w:r>
    </w:p>
    <w:p w:rsidR="00C8070B" w:rsidRPr="00F055CF" w:rsidRDefault="00C8070B" w:rsidP="00C8070B">
      <w:pPr>
        <w:shd w:val="clear" w:color="auto" w:fill="FFFFFF"/>
        <w:jc w:val="both"/>
        <w:rPr>
          <w:rFonts w:ascii="Times New Roman" w:hAnsi="Times New Roman" w:cs="Times New Roman"/>
          <w:sz w:val="28"/>
          <w:szCs w:val="28"/>
        </w:rPr>
      </w:pPr>
      <w:r w:rsidRPr="00F055CF">
        <w:rPr>
          <w:rFonts w:ascii="Times New Roman" w:hAnsi="Times New Roman" w:cs="Times New Roman"/>
          <w:sz w:val="28"/>
          <w:szCs w:val="28"/>
        </w:rPr>
        <w:t xml:space="preserve">- Земельный налог с физических лиц составляет 714,7 тыс. руб. что в общей сумме собственных доходов </w:t>
      </w:r>
      <w:r w:rsidRPr="00F055CF">
        <w:rPr>
          <w:rFonts w:ascii="Times New Roman" w:hAnsi="Times New Roman" w:cs="Times New Roman"/>
          <w:spacing w:val="-1"/>
          <w:sz w:val="28"/>
          <w:szCs w:val="28"/>
        </w:rPr>
        <w:t>49,7 %.</w:t>
      </w:r>
    </w:p>
    <w:p w:rsidR="00C8070B" w:rsidRPr="00F055CF" w:rsidRDefault="00C8070B" w:rsidP="00C8070B">
      <w:pPr>
        <w:shd w:val="clear" w:color="auto" w:fill="FFFFFF"/>
        <w:jc w:val="both"/>
        <w:rPr>
          <w:rFonts w:ascii="Times New Roman" w:hAnsi="Times New Roman" w:cs="Times New Roman"/>
          <w:spacing w:val="-1"/>
          <w:sz w:val="28"/>
          <w:szCs w:val="28"/>
        </w:rPr>
      </w:pPr>
      <w:r w:rsidRPr="00F055CF">
        <w:rPr>
          <w:rFonts w:ascii="Times New Roman" w:hAnsi="Times New Roman" w:cs="Times New Roman"/>
          <w:spacing w:val="-1"/>
          <w:sz w:val="28"/>
          <w:szCs w:val="28"/>
        </w:rPr>
        <w:t>- Доход от оказания платных услуг составил 522,6 тыс</w:t>
      </w:r>
      <w:proofErr w:type="gramStart"/>
      <w:r w:rsidRPr="00F055CF">
        <w:rPr>
          <w:rFonts w:ascii="Times New Roman" w:hAnsi="Times New Roman" w:cs="Times New Roman"/>
          <w:spacing w:val="-1"/>
          <w:sz w:val="28"/>
          <w:szCs w:val="28"/>
        </w:rPr>
        <w:t>.р</w:t>
      </w:r>
      <w:proofErr w:type="gramEnd"/>
      <w:r w:rsidRPr="00F055CF">
        <w:rPr>
          <w:rFonts w:ascii="Times New Roman" w:hAnsi="Times New Roman" w:cs="Times New Roman"/>
          <w:spacing w:val="-1"/>
          <w:sz w:val="28"/>
          <w:szCs w:val="28"/>
        </w:rPr>
        <w:t xml:space="preserve">уб. </w:t>
      </w:r>
      <w:r w:rsidRPr="00F055CF">
        <w:rPr>
          <w:rFonts w:ascii="Times New Roman" w:hAnsi="Times New Roman" w:cs="Times New Roman"/>
          <w:sz w:val="28"/>
          <w:szCs w:val="28"/>
        </w:rPr>
        <w:t xml:space="preserve">что в общей сумме собственных доходов </w:t>
      </w:r>
      <w:r w:rsidRPr="00F055CF">
        <w:rPr>
          <w:rFonts w:ascii="Times New Roman" w:hAnsi="Times New Roman" w:cs="Times New Roman"/>
          <w:spacing w:val="-1"/>
          <w:sz w:val="28"/>
          <w:szCs w:val="28"/>
        </w:rPr>
        <w:t>36,4 %</w:t>
      </w:r>
    </w:p>
    <w:p w:rsidR="00C8070B" w:rsidRPr="00F055CF" w:rsidRDefault="00C8070B" w:rsidP="00C8070B">
      <w:pPr>
        <w:shd w:val="clear" w:color="auto" w:fill="FFFFFF"/>
        <w:jc w:val="both"/>
        <w:rPr>
          <w:rFonts w:ascii="Times New Roman" w:hAnsi="Times New Roman" w:cs="Times New Roman"/>
          <w:sz w:val="28"/>
          <w:szCs w:val="28"/>
        </w:rPr>
      </w:pPr>
      <w:r w:rsidRPr="00F055CF">
        <w:rPr>
          <w:rFonts w:ascii="Times New Roman" w:hAnsi="Times New Roman" w:cs="Times New Roman"/>
          <w:sz w:val="28"/>
          <w:szCs w:val="28"/>
        </w:rPr>
        <w:t>- Земельный налог с организаций в сумме 79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 xml:space="preserve">уб., что в сумме собственных доходов районного бюджета составляет 5,5 %. </w:t>
      </w:r>
    </w:p>
    <w:p w:rsidR="00C8070B" w:rsidRPr="00F055CF" w:rsidRDefault="00C8070B" w:rsidP="00C8070B">
      <w:pPr>
        <w:shd w:val="clear" w:color="auto" w:fill="FFFFFF"/>
        <w:jc w:val="both"/>
        <w:rPr>
          <w:rFonts w:ascii="Times New Roman" w:hAnsi="Times New Roman" w:cs="Times New Roman"/>
          <w:sz w:val="28"/>
          <w:szCs w:val="28"/>
        </w:rPr>
      </w:pPr>
      <w:r w:rsidRPr="00F055CF">
        <w:rPr>
          <w:rFonts w:ascii="Times New Roman" w:hAnsi="Times New Roman" w:cs="Times New Roman"/>
          <w:sz w:val="28"/>
          <w:szCs w:val="28"/>
        </w:rPr>
        <w:t>- Налог на имущество физических лиц 72,6 %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уб. что в сумме собственных доходов районного бюджета составляет 5,1 %.</w:t>
      </w:r>
    </w:p>
    <w:p w:rsidR="00C8070B" w:rsidRPr="00F055CF" w:rsidRDefault="00C8070B" w:rsidP="00C8070B">
      <w:pPr>
        <w:shd w:val="clear" w:color="auto" w:fill="FFFFFF"/>
        <w:jc w:val="both"/>
        <w:rPr>
          <w:rFonts w:ascii="Times New Roman" w:hAnsi="Times New Roman" w:cs="Times New Roman"/>
          <w:spacing w:val="-1"/>
          <w:sz w:val="28"/>
          <w:szCs w:val="28"/>
        </w:rPr>
      </w:pPr>
    </w:p>
    <w:p w:rsidR="00C8070B" w:rsidRPr="00F055CF" w:rsidRDefault="00C8070B" w:rsidP="00C8070B">
      <w:pPr>
        <w:shd w:val="clear" w:color="auto" w:fill="FFFFFF"/>
        <w:jc w:val="both"/>
        <w:rPr>
          <w:rFonts w:ascii="Times New Roman" w:hAnsi="Times New Roman" w:cs="Times New Roman"/>
          <w:sz w:val="28"/>
          <w:szCs w:val="28"/>
        </w:rPr>
      </w:pPr>
      <w:r w:rsidRPr="00F055CF">
        <w:rPr>
          <w:rFonts w:ascii="Times New Roman" w:hAnsi="Times New Roman" w:cs="Times New Roman"/>
          <w:spacing w:val="-1"/>
          <w:sz w:val="28"/>
          <w:szCs w:val="28"/>
        </w:rPr>
        <w:lastRenderedPageBreak/>
        <w:t>- Налог на доходы физических лиц 31,6 тыс. руб.  что в общей сумме собственных доходов занимает 2,2 %,</w:t>
      </w:r>
      <w:r w:rsidRPr="00F055CF">
        <w:rPr>
          <w:rFonts w:ascii="Times New Roman" w:hAnsi="Times New Roman" w:cs="Times New Roman"/>
          <w:sz w:val="28"/>
          <w:szCs w:val="28"/>
        </w:rPr>
        <w:t xml:space="preserve">  </w:t>
      </w:r>
    </w:p>
    <w:p w:rsidR="00C8070B" w:rsidRPr="00F055CF" w:rsidRDefault="00C8070B" w:rsidP="00C8070B">
      <w:pPr>
        <w:shd w:val="clear" w:color="auto" w:fill="FFFFFF"/>
        <w:jc w:val="both"/>
        <w:rPr>
          <w:rFonts w:ascii="Times New Roman" w:hAnsi="Times New Roman" w:cs="Times New Roman"/>
          <w:sz w:val="28"/>
          <w:szCs w:val="28"/>
        </w:rPr>
      </w:pPr>
      <w:r w:rsidRPr="00F055CF">
        <w:rPr>
          <w:rFonts w:ascii="Times New Roman" w:hAnsi="Times New Roman" w:cs="Times New Roman"/>
          <w:spacing w:val="-1"/>
          <w:sz w:val="28"/>
          <w:szCs w:val="28"/>
        </w:rPr>
        <w:t>- Единый сельхозналог  составил  17 тыс. руб.  что в общей сумме собственных доходов занимает 1,2 %</w:t>
      </w:r>
      <w:r w:rsidRPr="00F055CF">
        <w:rPr>
          <w:rFonts w:ascii="Times New Roman" w:hAnsi="Times New Roman" w:cs="Times New Roman"/>
          <w:sz w:val="28"/>
          <w:szCs w:val="28"/>
        </w:rPr>
        <w:t xml:space="preserve"> </w:t>
      </w:r>
    </w:p>
    <w:p w:rsidR="00C8070B" w:rsidRPr="00F055CF" w:rsidRDefault="00C8070B" w:rsidP="00C8070B">
      <w:pPr>
        <w:shd w:val="clear" w:color="auto" w:fill="FFFFFF"/>
        <w:ind w:firstLine="708"/>
        <w:jc w:val="both"/>
        <w:rPr>
          <w:rFonts w:ascii="Times New Roman" w:hAnsi="Times New Roman" w:cs="Times New Roman"/>
          <w:sz w:val="28"/>
          <w:szCs w:val="28"/>
        </w:rPr>
      </w:pPr>
      <w:r w:rsidRPr="00F055CF">
        <w:rPr>
          <w:rFonts w:ascii="Times New Roman" w:hAnsi="Times New Roman" w:cs="Times New Roman"/>
          <w:sz w:val="28"/>
          <w:szCs w:val="28"/>
        </w:rPr>
        <w:t xml:space="preserve">Общий объем безвозмездных поступлений в районный бюджет за 2018 год составил 1589,6 тыс. руб.    </w:t>
      </w:r>
    </w:p>
    <w:p w:rsidR="00C8070B" w:rsidRPr="00F055CF" w:rsidRDefault="00C8070B" w:rsidP="00C8070B">
      <w:pPr>
        <w:shd w:val="clear" w:color="auto" w:fill="FFFFFF"/>
        <w:ind w:firstLine="708"/>
        <w:jc w:val="both"/>
        <w:rPr>
          <w:rFonts w:ascii="Times New Roman" w:hAnsi="Times New Roman" w:cs="Times New Roman"/>
          <w:sz w:val="28"/>
          <w:szCs w:val="28"/>
        </w:rPr>
      </w:pPr>
    </w:p>
    <w:p w:rsidR="00C8070B" w:rsidRPr="00F055CF" w:rsidRDefault="00C8070B" w:rsidP="00C8070B">
      <w:pPr>
        <w:shd w:val="clear" w:color="auto" w:fill="FFFFFF"/>
        <w:ind w:firstLine="708"/>
        <w:jc w:val="center"/>
        <w:rPr>
          <w:rFonts w:ascii="Times New Roman" w:hAnsi="Times New Roman" w:cs="Times New Roman"/>
          <w:spacing w:val="-1"/>
          <w:sz w:val="28"/>
          <w:szCs w:val="28"/>
        </w:rPr>
      </w:pPr>
      <w:r w:rsidRPr="00F055CF">
        <w:rPr>
          <w:rFonts w:ascii="Times New Roman" w:hAnsi="Times New Roman" w:cs="Times New Roman"/>
          <w:b/>
          <w:color w:val="000000"/>
          <w:sz w:val="28"/>
          <w:szCs w:val="28"/>
          <w:lang w:bidi="ru-RU"/>
        </w:rPr>
        <w:t>Сведения об исполнении расходной части бюджета</w:t>
      </w:r>
      <w:r w:rsidRPr="00F055CF">
        <w:rPr>
          <w:rFonts w:ascii="Times New Roman" w:hAnsi="Times New Roman" w:cs="Times New Roman"/>
          <w:b/>
          <w:color w:val="000000"/>
          <w:sz w:val="28"/>
          <w:szCs w:val="28"/>
          <w:lang w:bidi="ru-RU"/>
        </w:rPr>
        <w:br/>
        <w:t>(по разделам, подразделам бюджетной классификации)</w:t>
      </w:r>
    </w:p>
    <w:p w:rsidR="00C8070B" w:rsidRPr="00F055CF" w:rsidRDefault="00C8070B" w:rsidP="00C8070B">
      <w:pPr>
        <w:jc w:val="both"/>
        <w:rPr>
          <w:rFonts w:ascii="Times New Roman" w:hAnsi="Times New Roman" w:cs="Times New Roman"/>
          <w:b/>
          <w:color w:val="000000"/>
          <w:sz w:val="28"/>
          <w:szCs w:val="28"/>
          <w:lang w:bidi="ru-RU"/>
        </w:rPr>
      </w:pP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t>Расходная часть бюджета поселения исполнена в сумме 3033,1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уб. Динамика расходных обязательств местного бюджета  представлена в таблице.</w:t>
      </w:r>
    </w:p>
    <w:p w:rsidR="00C8070B" w:rsidRPr="00F055CF" w:rsidRDefault="00C8070B" w:rsidP="00C8070B">
      <w:pPr>
        <w:ind w:firstLine="708"/>
        <w:jc w:val="both"/>
        <w:rPr>
          <w:rFonts w:ascii="Times New Roman" w:hAnsi="Times New Roman" w:cs="Times New Roman"/>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77"/>
        <w:gridCol w:w="1543"/>
        <w:gridCol w:w="2551"/>
      </w:tblGrid>
      <w:tr w:rsidR="00C8070B" w:rsidRPr="00F055CF" w:rsidTr="00B60348">
        <w:tc>
          <w:tcPr>
            <w:tcW w:w="3277" w:type="dxa"/>
          </w:tcPr>
          <w:p w:rsidR="00C8070B" w:rsidRPr="00F055CF" w:rsidRDefault="00C8070B" w:rsidP="00B60348">
            <w:pPr>
              <w:rPr>
                <w:rFonts w:ascii="Times New Roman" w:hAnsi="Times New Roman" w:cs="Times New Roman"/>
                <w:b/>
                <w:i/>
                <w:sz w:val="28"/>
                <w:szCs w:val="28"/>
              </w:rPr>
            </w:pPr>
            <w:r w:rsidRPr="00F055CF">
              <w:rPr>
                <w:rFonts w:ascii="Times New Roman" w:hAnsi="Times New Roman" w:cs="Times New Roman"/>
                <w:b/>
                <w:i/>
                <w:sz w:val="28"/>
                <w:szCs w:val="28"/>
              </w:rPr>
              <w:t xml:space="preserve">Наименование показателя, </w:t>
            </w:r>
          </w:p>
        </w:tc>
        <w:tc>
          <w:tcPr>
            <w:tcW w:w="1543" w:type="dxa"/>
          </w:tcPr>
          <w:p w:rsidR="00C8070B" w:rsidRPr="00F055CF" w:rsidRDefault="00C8070B" w:rsidP="00B60348">
            <w:pPr>
              <w:rPr>
                <w:rFonts w:ascii="Times New Roman" w:hAnsi="Times New Roman" w:cs="Times New Roman"/>
                <w:b/>
                <w:i/>
                <w:sz w:val="28"/>
                <w:szCs w:val="28"/>
              </w:rPr>
            </w:pPr>
            <w:proofErr w:type="spellStart"/>
            <w:r w:rsidRPr="00F055CF">
              <w:rPr>
                <w:rFonts w:ascii="Times New Roman" w:hAnsi="Times New Roman" w:cs="Times New Roman"/>
                <w:b/>
                <w:i/>
                <w:sz w:val="28"/>
                <w:szCs w:val="28"/>
              </w:rPr>
              <w:t>Рз</w:t>
            </w:r>
            <w:proofErr w:type="spellEnd"/>
            <w:r w:rsidRPr="00F055CF">
              <w:rPr>
                <w:rFonts w:ascii="Times New Roman" w:hAnsi="Times New Roman" w:cs="Times New Roman"/>
                <w:b/>
                <w:i/>
                <w:sz w:val="28"/>
                <w:szCs w:val="28"/>
              </w:rPr>
              <w:t xml:space="preserve">  КРБ</w:t>
            </w:r>
          </w:p>
        </w:tc>
        <w:tc>
          <w:tcPr>
            <w:tcW w:w="2551" w:type="dxa"/>
          </w:tcPr>
          <w:p w:rsidR="00C8070B" w:rsidRPr="00F055CF" w:rsidRDefault="00C8070B" w:rsidP="00B60348">
            <w:pPr>
              <w:rPr>
                <w:rFonts w:ascii="Times New Roman" w:hAnsi="Times New Roman" w:cs="Times New Roman"/>
                <w:b/>
                <w:i/>
                <w:sz w:val="28"/>
                <w:szCs w:val="28"/>
              </w:rPr>
            </w:pPr>
            <w:r w:rsidRPr="00F055CF">
              <w:rPr>
                <w:rFonts w:ascii="Times New Roman" w:hAnsi="Times New Roman" w:cs="Times New Roman"/>
                <w:b/>
                <w:i/>
                <w:sz w:val="28"/>
                <w:szCs w:val="28"/>
              </w:rPr>
              <w:t>Кассовый расход 2018 г., тыс</w:t>
            </w:r>
            <w:proofErr w:type="gramStart"/>
            <w:r w:rsidRPr="00F055CF">
              <w:rPr>
                <w:rFonts w:ascii="Times New Roman" w:hAnsi="Times New Roman" w:cs="Times New Roman"/>
                <w:b/>
                <w:i/>
                <w:sz w:val="28"/>
                <w:szCs w:val="28"/>
              </w:rPr>
              <w:t>.р</w:t>
            </w:r>
            <w:proofErr w:type="gramEnd"/>
            <w:r w:rsidRPr="00F055CF">
              <w:rPr>
                <w:rFonts w:ascii="Times New Roman" w:hAnsi="Times New Roman" w:cs="Times New Roman"/>
                <w:b/>
                <w:i/>
                <w:sz w:val="28"/>
                <w:szCs w:val="28"/>
              </w:rPr>
              <w:t>уб.</w:t>
            </w:r>
          </w:p>
        </w:tc>
      </w:tr>
      <w:tr w:rsidR="00C8070B" w:rsidRPr="00F055CF" w:rsidTr="00B60348">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Общегосударственные вопросы (функционирование местной администрации,  представительного органа, главы  местной администрации</w:t>
            </w:r>
            <w:proofErr w:type="gramStart"/>
            <w:r w:rsidRPr="00F055CF">
              <w:rPr>
                <w:rFonts w:ascii="Times New Roman" w:hAnsi="Times New Roman" w:cs="Times New Roman"/>
                <w:sz w:val="28"/>
                <w:szCs w:val="28"/>
              </w:rPr>
              <w:t xml:space="preserve">, )          </w:t>
            </w:r>
            <w:proofErr w:type="gramEnd"/>
          </w:p>
        </w:tc>
        <w:tc>
          <w:tcPr>
            <w:tcW w:w="1543" w:type="dxa"/>
            <w:shd w:val="clear" w:color="auto" w:fill="D9D9D9"/>
          </w:tcPr>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r w:rsidRPr="00F055CF">
              <w:rPr>
                <w:rFonts w:ascii="Times New Roman" w:hAnsi="Times New Roman" w:cs="Times New Roman"/>
                <w:b/>
                <w:sz w:val="28"/>
                <w:szCs w:val="28"/>
              </w:rPr>
              <w:t>0100</w:t>
            </w:r>
          </w:p>
        </w:tc>
        <w:tc>
          <w:tcPr>
            <w:tcW w:w="2551" w:type="dxa"/>
            <w:shd w:val="clear" w:color="auto" w:fill="D9D9D9"/>
          </w:tcPr>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650,4</w:t>
            </w:r>
          </w:p>
        </w:tc>
      </w:tr>
      <w:tr w:rsidR="00C8070B" w:rsidRPr="00F055CF" w:rsidTr="00B60348">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 xml:space="preserve">Национальная оборона (осуществление первичного воинского учета)   </w:t>
            </w:r>
          </w:p>
        </w:tc>
        <w:tc>
          <w:tcPr>
            <w:tcW w:w="1543" w:type="dxa"/>
            <w:shd w:val="clear" w:color="auto" w:fill="D9D9D9"/>
          </w:tcPr>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r w:rsidRPr="00F055CF">
              <w:rPr>
                <w:rFonts w:ascii="Times New Roman" w:hAnsi="Times New Roman" w:cs="Times New Roman"/>
                <w:b/>
                <w:sz w:val="28"/>
                <w:szCs w:val="28"/>
              </w:rPr>
              <w:t>0200</w:t>
            </w:r>
          </w:p>
        </w:tc>
        <w:tc>
          <w:tcPr>
            <w:tcW w:w="2551"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103</w:t>
            </w:r>
          </w:p>
        </w:tc>
      </w:tr>
      <w:tr w:rsidR="00C8070B" w:rsidRPr="00F055CF" w:rsidTr="00B60348">
        <w:trPr>
          <w:trHeight w:val="294"/>
        </w:trPr>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 xml:space="preserve">Национальная безопасность и правоохранительная деятельность     </w:t>
            </w:r>
          </w:p>
        </w:tc>
        <w:tc>
          <w:tcPr>
            <w:tcW w:w="1543" w:type="dxa"/>
            <w:shd w:val="clear" w:color="auto" w:fill="D9D9D9"/>
          </w:tcPr>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r w:rsidRPr="00F055CF">
              <w:rPr>
                <w:rFonts w:ascii="Times New Roman" w:hAnsi="Times New Roman" w:cs="Times New Roman"/>
                <w:b/>
                <w:sz w:val="28"/>
                <w:szCs w:val="28"/>
              </w:rPr>
              <w:t>0300</w:t>
            </w:r>
          </w:p>
        </w:tc>
        <w:tc>
          <w:tcPr>
            <w:tcW w:w="2551"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36,7</w:t>
            </w:r>
          </w:p>
        </w:tc>
      </w:tr>
      <w:tr w:rsidR="00C8070B" w:rsidRPr="00F055CF" w:rsidTr="00B60348">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 xml:space="preserve">Национальная экономика   </w:t>
            </w:r>
          </w:p>
        </w:tc>
        <w:tc>
          <w:tcPr>
            <w:tcW w:w="1543" w:type="dxa"/>
            <w:vMerge w:val="restart"/>
            <w:shd w:val="clear" w:color="auto" w:fill="D9D9D9"/>
          </w:tcPr>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r w:rsidRPr="00F055CF">
              <w:rPr>
                <w:rFonts w:ascii="Times New Roman" w:hAnsi="Times New Roman" w:cs="Times New Roman"/>
                <w:b/>
                <w:sz w:val="28"/>
                <w:szCs w:val="28"/>
              </w:rPr>
              <w:lastRenderedPageBreak/>
              <w:t>0400</w:t>
            </w:r>
          </w:p>
        </w:tc>
        <w:tc>
          <w:tcPr>
            <w:tcW w:w="2551"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lastRenderedPageBreak/>
              <w:t>774,0</w:t>
            </w:r>
          </w:p>
        </w:tc>
      </w:tr>
      <w:tr w:rsidR="00C8070B" w:rsidRPr="00F055CF" w:rsidTr="00B60348">
        <w:tc>
          <w:tcPr>
            <w:tcW w:w="3277"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lastRenderedPageBreak/>
              <w:t>-дорожное  хозяйство (дорожные фонды)</w:t>
            </w:r>
          </w:p>
        </w:tc>
        <w:tc>
          <w:tcPr>
            <w:tcW w:w="1543" w:type="dxa"/>
            <w:vMerge/>
          </w:tcPr>
          <w:p w:rsidR="00C8070B" w:rsidRPr="00F055CF" w:rsidRDefault="00C8070B" w:rsidP="00B60348">
            <w:pPr>
              <w:rPr>
                <w:rFonts w:ascii="Times New Roman" w:hAnsi="Times New Roman" w:cs="Times New Roman"/>
                <w:b/>
                <w:sz w:val="28"/>
                <w:szCs w:val="28"/>
              </w:rPr>
            </w:pPr>
          </w:p>
        </w:tc>
        <w:tc>
          <w:tcPr>
            <w:tcW w:w="2551"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774,0</w:t>
            </w:r>
          </w:p>
        </w:tc>
      </w:tr>
      <w:tr w:rsidR="00C8070B" w:rsidRPr="00F055CF" w:rsidTr="00B60348">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lastRenderedPageBreak/>
              <w:t xml:space="preserve">Жилищно-коммунальное хозяйство </w:t>
            </w:r>
          </w:p>
        </w:tc>
        <w:tc>
          <w:tcPr>
            <w:tcW w:w="1543" w:type="dxa"/>
            <w:vMerge w:val="restart"/>
            <w:shd w:val="clear" w:color="auto" w:fill="D9D9D9"/>
          </w:tcPr>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p>
          <w:p w:rsidR="00C8070B" w:rsidRPr="00F055CF" w:rsidRDefault="00C8070B" w:rsidP="00B60348">
            <w:pPr>
              <w:rPr>
                <w:rFonts w:ascii="Times New Roman" w:hAnsi="Times New Roman" w:cs="Times New Roman"/>
                <w:b/>
                <w:sz w:val="28"/>
                <w:szCs w:val="28"/>
              </w:rPr>
            </w:pPr>
            <w:r w:rsidRPr="00F055CF">
              <w:rPr>
                <w:rFonts w:ascii="Times New Roman" w:hAnsi="Times New Roman" w:cs="Times New Roman"/>
                <w:b/>
                <w:sz w:val="28"/>
                <w:szCs w:val="28"/>
              </w:rPr>
              <w:t>0500</w:t>
            </w:r>
          </w:p>
        </w:tc>
        <w:tc>
          <w:tcPr>
            <w:tcW w:w="2551"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87,0</w:t>
            </w:r>
          </w:p>
        </w:tc>
      </w:tr>
      <w:tr w:rsidR="00C8070B" w:rsidRPr="00F055CF" w:rsidTr="00B60348">
        <w:tc>
          <w:tcPr>
            <w:tcW w:w="3277" w:type="dxa"/>
            <w:shd w:val="clear" w:color="auto" w:fill="FFFFFF"/>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-коммунальное  хозяйство</w:t>
            </w:r>
          </w:p>
        </w:tc>
        <w:tc>
          <w:tcPr>
            <w:tcW w:w="1543" w:type="dxa"/>
            <w:vMerge/>
            <w:shd w:val="clear" w:color="auto" w:fill="FFFFFF"/>
          </w:tcPr>
          <w:p w:rsidR="00C8070B" w:rsidRPr="00F055CF" w:rsidRDefault="00C8070B" w:rsidP="00B60348">
            <w:pPr>
              <w:rPr>
                <w:rFonts w:ascii="Times New Roman" w:hAnsi="Times New Roman" w:cs="Times New Roman"/>
                <w:b/>
                <w:sz w:val="28"/>
                <w:szCs w:val="28"/>
              </w:rPr>
            </w:pPr>
          </w:p>
        </w:tc>
        <w:tc>
          <w:tcPr>
            <w:tcW w:w="2551" w:type="dxa"/>
            <w:shd w:val="clear" w:color="auto" w:fill="FFFFFF"/>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47,0</w:t>
            </w:r>
          </w:p>
        </w:tc>
      </w:tr>
      <w:tr w:rsidR="00C8070B" w:rsidRPr="00F055CF" w:rsidTr="00B60348">
        <w:trPr>
          <w:trHeight w:val="545"/>
        </w:trPr>
        <w:tc>
          <w:tcPr>
            <w:tcW w:w="3277"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-благоустройство</w:t>
            </w:r>
          </w:p>
        </w:tc>
        <w:tc>
          <w:tcPr>
            <w:tcW w:w="1543" w:type="dxa"/>
            <w:vMerge/>
          </w:tcPr>
          <w:p w:rsidR="00C8070B" w:rsidRPr="00F055CF" w:rsidRDefault="00C8070B" w:rsidP="00B60348">
            <w:pPr>
              <w:rPr>
                <w:rFonts w:ascii="Times New Roman" w:hAnsi="Times New Roman" w:cs="Times New Roman"/>
                <w:b/>
                <w:sz w:val="28"/>
                <w:szCs w:val="28"/>
              </w:rPr>
            </w:pPr>
          </w:p>
        </w:tc>
        <w:tc>
          <w:tcPr>
            <w:tcW w:w="2551" w:type="dxa"/>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40,0</w:t>
            </w:r>
          </w:p>
        </w:tc>
      </w:tr>
      <w:tr w:rsidR="00C8070B" w:rsidRPr="00F055CF" w:rsidTr="00B60348">
        <w:tc>
          <w:tcPr>
            <w:tcW w:w="3277"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 xml:space="preserve">Культура  </w:t>
            </w:r>
          </w:p>
        </w:tc>
        <w:tc>
          <w:tcPr>
            <w:tcW w:w="1543" w:type="dxa"/>
            <w:vMerge w:val="restart"/>
            <w:shd w:val="clear" w:color="auto" w:fill="D9D9D9"/>
          </w:tcPr>
          <w:p w:rsidR="00C8070B" w:rsidRPr="00F055CF" w:rsidRDefault="00C8070B" w:rsidP="00B60348">
            <w:pPr>
              <w:rPr>
                <w:rFonts w:ascii="Times New Roman" w:hAnsi="Times New Roman" w:cs="Times New Roman"/>
                <w:b/>
                <w:i/>
                <w:sz w:val="28"/>
                <w:szCs w:val="28"/>
              </w:rPr>
            </w:pPr>
          </w:p>
          <w:p w:rsidR="00C8070B" w:rsidRPr="00F055CF" w:rsidRDefault="00C8070B" w:rsidP="00B60348">
            <w:pPr>
              <w:rPr>
                <w:rFonts w:ascii="Times New Roman" w:hAnsi="Times New Roman" w:cs="Times New Roman"/>
                <w:b/>
                <w:i/>
                <w:sz w:val="28"/>
                <w:szCs w:val="28"/>
              </w:rPr>
            </w:pPr>
          </w:p>
          <w:p w:rsidR="00C8070B" w:rsidRPr="00F055CF" w:rsidRDefault="00C8070B" w:rsidP="00B60348">
            <w:pPr>
              <w:rPr>
                <w:rFonts w:ascii="Times New Roman" w:hAnsi="Times New Roman" w:cs="Times New Roman"/>
                <w:b/>
                <w:i/>
                <w:sz w:val="28"/>
                <w:szCs w:val="28"/>
              </w:rPr>
            </w:pPr>
            <w:r w:rsidRPr="00F055CF">
              <w:rPr>
                <w:rFonts w:ascii="Times New Roman" w:hAnsi="Times New Roman" w:cs="Times New Roman"/>
                <w:b/>
                <w:i/>
                <w:sz w:val="28"/>
                <w:szCs w:val="28"/>
              </w:rPr>
              <w:t>0800</w:t>
            </w:r>
          </w:p>
        </w:tc>
        <w:tc>
          <w:tcPr>
            <w:tcW w:w="2551" w:type="dxa"/>
            <w:shd w:val="clear" w:color="auto" w:fill="D9D9D9"/>
          </w:tcPr>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1381,9</w:t>
            </w:r>
          </w:p>
        </w:tc>
      </w:tr>
      <w:tr w:rsidR="00C8070B" w:rsidRPr="00F055CF" w:rsidTr="00B60348">
        <w:trPr>
          <w:trHeight w:val="924"/>
        </w:trPr>
        <w:tc>
          <w:tcPr>
            <w:tcW w:w="3277" w:type="dxa"/>
          </w:tcPr>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-другие вопросы в области культуры</w:t>
            </w:r>
          </w:p>
          <w:p w:rsidR="00C8070B" w:rsidRPr="00F055CF" w:rsidRDefault="00C8070B" w:rsidP="00B60348">
            <w:pPr>
              <w:rPr>
                <w:rFonts w:ascii="Times New Roman" w:hAnsi="Times New Roman" w:cs="Times New Roman"/>
                <w:sz w:val="28"/>
                <w:szCs w:val="28"/>
              </w:rPr>
            </w:pPr>
          </w:p>
        </w:tc>
        <w:tc>
          <w:tcPr>
            <w:tcW w:w="1543" w:type="dxa"/>
            <w:vMerge/>
          </w:tcPr>
          <w:p w:rsidR="00C8070B" w:rsidRPr="00F055CF" w:rsidRDefault="00C8070B" w:rsidP="00B60348">
            <w:pPr>
              <w:rPr>
                <w:rFonts w:ascii="Times New Roman" w:hAnsi="Times New Roman" w:cs="Times New Roman"/>
                <w:b/>
                <w:sz w:val="28"/>
                <w:szCs w:val="28"/>
              </w:rPr>
            </w:pPr>
          </w:p>
        </w:tc>
        <w:tc>
          <w:tcPr>
            <w:tcW w:w="2551" w:type="dxa"/>
          </w:tcPr>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1381,9</w:t>
            </w:r>
          </w:p>
        </w:tc>
      </w:tr>
      <w:tr w:rsidR="00C8070B" w:rsidRPr="00F055CF" w:rsidTr="00B60348">
        <w:tc>
          <w:tcPr>
            <w:tcW w:w="3277" w:type="dxa"/>
          </w:tcPr>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ИТОГО</w:t>
            </w:r>
            <w:proofErr w:type="gramStart"/>
            <w:r w:rsidRPr="00F055CF">
              <w:rPr>
                <w:rFonts w:ascii="Times New Roman" w:hAnsi="Times New Roman" w:cs="Times New Roman"/>
                <w:sz w:val="28"/>
                <w:szCs w:val="28"/>
              </w:rPr>
              <w:t xml:space="preserve"> :</w:t>
            </w:r>
            <w:proofErr w:type="gramEnd"/>
          </w:p>
        </w:tc>
        <w:tc>
          <w:tcPr>
            <w:tcW w:w="1543" w:type="dxa"/>
          </w:tcPr>
          <w:p w:rsidR="00C8070B" w:rsidRPr="00F055CF" w:rsidRDefault="00C8070B" w:rsidP="00B60348">
            <w:pPr>
              <w:rPr>
                <w:rFonts w:ascii="Times New Roman" w:hAnsi="Times New Roman" w:cs="Times New Roman"/>
                <w:sz w:val="28"/>
                <w:szCs w:val="28"/>
              </w:rPr>
            </w:pPr>
          </w:p>
        </w:tc>
        <w:tc>
          <w:tcPr>
            <w:tcW w:w="2551" w:type="dxa"/>
          </w:tcPr>
          <w:p w:rsidR="00C8070B" w:rsidRPr="00F055CF" w:rsidRDefault="00C8070B" w:rsidP="00B60348">
            <w:pPr>
              <w:rPr>
                <w:rFonts w:ascii="Times New Roman" w:hAnsi="Times New Roman" w:cs="Times New Roman"/>
                <w:sz w:val="28"/>
                <w:szCs w:val="28"/>
              </w:rPr>
            </w:pPr>
          </w:p>
          <w:p w:rsidR="00C8070B" w:rsidRPr="00F055CF" w:rsidRDefault="00C8070B" w:rsidP="00B60348">
            <w:pPr>
              <w:rPr>
                <w:rFonts w:ascii="Times New Roman" w:hAnsi="Times New Roman" w:cs="Times New Roman"/>
                <w:sz w:val="28"/>
                <w:szCs w:val="28"/>
              </w:rPr>
            </w:pPr>
            <w:r w:rsidRPr="00F055CF">
              <w:rPr>
                <w:rFonts w:ascii="Times New Roman" w:hAnsi="Times New Roman" w:cs="Times New Roman"/>
                <w:sz w:val="28"/>
                <w:szCs w:val="28"/>
              </w:rPr>
              <w:t>3033,1</w:t>
            </w:r>
          </w:p>
        </w:tc>
      </w:tr>
    </w:tbl>
    <w:p w:rsidR="00C8070B" w:rsidRPr="00F055CF" w:rsidRDefault="00C8070B" w:rsidP="00C8070B">
      <w:pPr>
        <w:ind w:firstLine="708"/>
        <w:jc w:val="both"/>
        <w:rPr>
          <w:rFonts w:ascii="Times New Roman" w:hAnsi="Times New Roman" w:cs="Times New Roman"/>
          <w:sz w:val="28"/>
          <w:szCs w:val="28"/>
        </w:rPr>
      </w:pPr>
    </w:p>
    <w:p w:rsidR="00C8070B" w:rsidRPr="00F055CF" w:rsidRDefault="00C8070B" w:rsidP="00C8070B">
      <w:pPr>
        <w:shd w:val="clear" w:color="auto" w:fill="FFFFFF"/>
        <w:spacing w:line="322" w:lineRule="exact"/>
        <w:ind w:left="48" w:firstLine="672"/>
        <w:jc w:val="both"/>
        <w:rPr>
          <w:rFonts w:ascii="Times New Roman" w:hAnsi="Times New Roman" w:cs="Times New Roman"/>
          <w:sz w:val="28"/>
          <w:szCs w:val="28"/>
        </w:rPr>
      </w:pPr>
      <w:r w:rsidRPr="00F055CF">
        <w:rPr>
          <w:rFonts w:ascii="Times New Roman" w:hAnsi="Times New Roman" w:cs="Times New Roman"/>
          <w:sz w:val="28"/>
          <w:szCs w:val="28"/>
        </w:rPr>
        <w:t xml:space="preserve"> Наибольший  удельный вес 45,6 % в расходах занимают расходы на культуру 1381,9 тыс. руб. </w:t>
      </w:r>
    </w:p>
    <w:p w:rsidR="00C8070B" w:rsidRPr="00F055CF" w:rsidRDefault="00C8070B" w:rsidP="00C8070B">
      <w:pPr>
        <w:shd w:val="clear" w:color="auto" w:fill="FFFFFF"/>
        <w:spacing w:line="322" w:lineRule="exact"/>
        <w:ind w:left="43" w:right="6"/>
        <w:jc w:val="both"/>
        <w:rPr>
          <w:rFonts w:ascii="Times New Roman" w:hAnsi="Times New Roman" w:cs="Times New Roman"/>
          <w:sz w:val="28"/>
          <w:szCs w:val="28"/>
        </w:rPr>
      </w:pPr>
    </w:p>
    <w:p w:rsidR="00C8070B" w:rsidRPr="00F055CF" w:rsidRDefault="00C8070B" w:rsidP="00C8070B">
      <w:pPr>
        <w:shd w:val="clear" w:color="auto" w:fill="FFFFFF"/>
        <w:spacing w:line="322" w:lineRule="exact"/>
        <w:ind w:left="43" w:right="6"/>
        <w:jc w:val="both"/>
        <w:rPr>
          <w:rFonts w:ascii="Times New Roman" w:hAnsi="Times New Roman" w:cs="Times New Roman"/>
          <w:sz w:val="28"/>
          <w:szCs w:val="28"/>
        </w:rPr>
      </w:pPr>
      <w:r w:rsidRPr="00F055CF">
        <w:rPr>
          <w:rFonts w:ascii="Times New Roman" w:hAnsi="Times New Roman" w:cs="Times New Roman"/>
          <w:sz w:val="28"/>
          <w:szCs w:val="28"/>
        </w:rPr>
        <w:t xml:space="preserve">На Национальную экономику – </w:t>
      </w:r>
      <w:r w:rsidRPr="00F055CF">
        <w:rPr>
          <w:rFonts w:ascii="Times New Roman" w:hAnsi="Times New Roman" w:cs="Times New Roman"/>
          <w:bCs/>
          <w:sz w:val="28"/>
          <w:szCs w:val="28"/>
        </w:rPr>
        <w:t>774,0</w:t>
      </w:r>
      <w:r w:rsidRPr="00F055CF">
        <w:rPr>
          <w:rFonts w:ascii="Times New Roman" w:hAnsi="Times New Roman" w:cs="Times New Roman"/>
          <w:sz w:val="28"/>
          <w:szCs w:val="28"/>
        </w:rPr>
        <w:t xml:space="preserve"> тыс. руб. или 25,5 % от расходов,  общегосударственные вопросы – </w:t>
      </w:r>
      <w:r w:rsidRPr="00F055CF">
        <w:rPr>
          <w:rFonts w:ascii="Times New Roman" w:hAnsi="Times New Roman" w:cs="Times New Roman"/>
          <w:bCs/>
          <w:sz w:val="28"/>
          <w:szCs w:val="28"/>
        </w:rPr>
        <w:t>650,4</w:t>
      </w:r>
      <w:r w:rsidRPr="00F055CF">
        <w:rPr>
          <w:rFonts w:ascii="Times New Roman" w:hAnsi="Times New Roman" w:cs="Times New Roman"/>
          <w:sz w:val="28"/>
          <w:szCs w:val="28"/>
        </w:rPr>
        <w:t xml:space="preserve"> тыс. руб. или 21,4% от расходов Национальная оборона – 103,0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уб. или 3,4%,, , Коммунальное хозяйство – 47 тыс.руб. или 1,5% от расходов. Благоустройство – 40 тыс</w:t>
      </w:r>
      <w:proofErr w:type="gramStart"/>
      <w:r w:rsidRPr="00F055CF">
        <w:rPr>
          <w:rFonts w:ascii="Times New Roman" w:hAnsi="Times New Roman" w:cs="Times New Roman"/>
          <w:sz w:val="28"/>
          <w:szCs w:val="28"/>
        </w:rPr>
        <w:t>.р</w:t>
      </w:r>
      <w:proofErr w:type="gramEnd"/>
      <w:r w:rsidRPr="00F055CF">
        <w:rPr>
          <w:rFonts w:ascii="Times New Roman" w:hAnsi="Times New Roman" w:cs="Times New Roman"/>
          <w:sz w:val="28"/>
          <w:szCs w:val="28"/>
        </w:rPr>
        <w:t>уб. или 1,3% от расходов,  Национальная безопасность и правоохранительная деятельность – 36,7 тыс. руб. или 1,2 % от расходов.</w:t>
      </w:r>
    </w:p>
    <w:p w:rsidR="00C8070B" w:rsidRPr="00F055CF" w:rsidRDefault="00C8070B" w:rsidP="00C8070B">
      <w:pPr>
        <w:ind w:firstLine="708"/>
        <w:jc w:val="both"/>
        <w:rPr>
          <w:rFonts w:ascii="Times New Roman" w:hAnsi="Times New Roman" w:cs="Times New Roman"/>
          <w:sz w:val="28"/>
          <w:szCs w:val="28"/>
        </w:rPr>
      </w:pPr>
      <w:r w:rsidRPr="00F055CF">
        <w:rPr>
          <w:rFonts w:ascii="Times New Roman" w:hAnsi="Times New Roman" w:cs="Times New Roman"/>
          <w:sz w:val="28"/>
          <w:szCs w:val="28"/>
        </w:rPr>
        <w:t xml:space="preserve">Дефицит местного бюджета сложился в размере 24,0 тыс. руб. В качестве источников финансирования дефицита бюджета выступает изменение остатков средств местного бюджета. </w:t>
      </w:r>
    </w:p>
    <w:p w:rsidR="00C8070B" w:rsidRPr="00F055CF" w:rsidRDefault="00C8070B" w:rsidP="00C8070B">
      <w:pPr>
        <w:ind w:firstLine="708"/>
        <w:jc w:val="both"/>
        <w:rPr>
          <w:rFonts w:ascii="Times New Roman" w:hAnsi="Times New Roman" w:cs="Times New Roman"/>
          <w:sz w:val="28"/>
          <w:szCs w:val="28"/>
        </w:rPr>
      </w:pPr>
    </w:p>
    <w:p w:rsidR="00C8070B" w:rsidRPr="00F055CF" w:rsidRDefault="00C8070B" w:rsidP="00C8070B">
      <w:pPr>
        <w:tabs>
          <w:tab w:val="left" w:pos="8462"/>
        </w:tabs>
        <w:spacing w:line="280" w:lineRule="exact"/>
        <w:jc w:val="center"/>
        <w:rPr>
          <w:rFonts w:ascii="Times New Roman" w:hAnsi="Times New Roman" w:cs="Times New Roman"/>
          <w:b/>
          <w:color w:val="000000"/>
          <w:sz w:val="28"/>
          <w:szCs w:val="28"/>
          <w:lang w:bidi="ru-RU"/>
        </w:rPr>
      </w:pPr>
      <w:r w:rsidRPr="00F055CF">
        <w:rPr>
          <w:rFonts w:ascii="Times New Roman" w:hAnsi="Times New Roman" w:cs="Times New Roman"/>
          <w:b/>
          <w:color w:val="000000"/>
          <w:sz w:val="28"/>
          <w:szCs w:val="28"/>
          <w:lang w:bidi="ru-RU"/>
        </w:rPr>
        <w:t>Анализ использования средств  дорожного фонда</w:t>
      </w:r>
    </w:p>
    <w:p w:rsidR="00C8070B" w:rsidRPr="00F055CF" w:rsidRDefault="00C8070B" w:rsidP="00C8070B">
      <w:pPr>
        <w:tabs>
          <w:tab w:val="left" w:pos="8462"/>
        </w:tabs>
        <w:spacing w:line="280" w:lineRule="exact"/>
        <w:jc w:val="center"/>
        <w:rPr>
          <w:rFonts w:ascii="Times New Roman" w:hAnsi="Times New Roman" w:cs="Times New Roman"/>
          <w:b/>
          <w:color w:val="000000"/>
          <w:sz w:val="28"/>
          <w:szCs w:val="28"/>
          <w:lang w:bidi="ru-RU"/>
        </w:rPr>
      </w:pPr>
    </w:p>
    <w:p w:rsidR="00C8070B" w:rsidRPr="00F055CF" w:rsidRDefault="00C8070B" w:rsidP="00C8070B">
      <w:pPr>
        <w:tabs>
          <w:tab w:val="left" w:pos="8462"/>
        </w:tabs>
        <w:spacing w:line="280" w:lineRule="exact"/>
        <w:jc w:val="both"/>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lang w:bidi="ru-RU"/>
        </w:rPr>
        <w:lastRenderedPageBreak/>
        <w:t xml:space="preserve">       В соответствии с решением о бюджете объем бюджетных ассигнований дорожного фонда на 2018 год утвержден в сумме 216 тыс. рублей. В том числе за утверждение генеральных планов поселения</w:t>
      </w:r>
      <w:proofErr w:type="gramStart"/>
      <w:r w:rsidRPr="00F055CF">
        <w:rPr>
          <w:rFonts w:ascii="Times New Roman" w:hAnsi="Times New Roman" w:cs="Times New Roman"/>
          <w:color w:val="000000"/>
          <w:sz w:val="28"/>
          <w:szCs w:val="28"/>
          <w:lang w:bidi="ru-RU"/>
        </w:rPr>
        <w:t xml:space="preserve"> С</w:t>
      </w:r>
      <w:proofErr w:type="gramEnd"/>
      <w:r w:rsidRPr="00F055CF">
        <w:rPr>
          <w:rFonts w:ascii="Times New Roman" w:hAnsi="Times New Roman" w:cs="Times New Roman"/>
          <w:color w:val="000000"/>
          <w:sz w:val="28"/>
          <w:szCs w:val="28"/>
          <w:lang w:bidi="ru-RU"/>
        </w:rPr>
        <w:t xml:space="preserve"> учетом изменений, внесенных решениями  Совета  депутатов в Решение о бюджете, фактические доходы дорожного фонда составили 774,0 тыс. руб.    </w:t>
      </w:r>
    </w:p>
    <w:p w:rsidR="00C8070B" w:rsidRPr="00F055CF" w:rsidRDefault="00C8070B" w:rsidP="00C8070B">
      <w:pPr>
        <w:tabs>
          <w:tab w:val="left" w:pos="8462"/>
        </w:tabs>
        <w:spacing w:line="280" w:lineRule="exact"/>
        <w:jc w:val="both"/>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lang w:bidi="ru-RU"/>
        </w:rPr>
        <w:t xml:space="preserve">      В отчетном периоде было освоено средств дорожного фонда в сумме 774,0 тыс. рублей или 100 % от фактических поступлений.</w:t>
      </w:r>
    </w:p>
    <w:p w:rsidR="00C8070B" w:rsidRPr="00F055CF" w:rsidRDefault="00C8070B" w:rsidP="00C8070B">
      <w:pPr>
        <w:tabs>
          <w:tab w:val="left" w:pos="8462"/>
        </w:tabs>
        <w:spacing w:line="280" w:lineRule="exact"/>
        <w:jc w:val="center"/>
        <w:rPr>
          <w:rFonts w:ascii="Times New Roman" w:hAnsi="Times New Roman" w:cs="Times New Roman"/>
          <w:b/>
          <w:color w:val="000000"/>
          <w:sz w:val="28"/>
          <w:szCs w:val="28"/>
          <w:lang w:bidi="ru-RU"/>
        </w:rPr>
      </w:pPr>
      <w:r w:rsidRPr="00F055CF">
        <w:rPr>
          <w:rFonts w:ascii="Times New Roman" w:hAnsi="Times New Roman" w:cs="Times New Roman"/>
          <w:b/>
          <w:color w:val="000000"/>
          <w:sz w:val="28"/>
          <w:szCs w:val="28"/>
          <w:lang w:bidi="ru-RU"/>
        </w:rPr>
        <w:t>Муниципальный долг</w:t>
      </w:r>
    </w:p>
    <w:p w:rsidR="00C8070B" w:rsidRPr="00F055CF" w:rsidRDefault="00C8070B" w:rsidP="00C8070B">
      <w:pPr>
        <w:tabs>
          <w:tab w:val="left" w:pos="8462"/>
        </w:tabs>
        <w:spacing w:line="280" w:lineRule="exact"/>
        <w:rPr>
          <w:rFonts w:ascii="Times New Roman" w:hAnsi="Times New Roman" w:cs="Times New Roman"/>
          <w:color w:val="000000"/>
          <w:sz w:val="28"/>
          <w:szCs w:val="28"/>
          <w:vertAlign w:val="superscript"/>
          <w:lang w:bidi="ru-RU"/>
        </w:rPr>
      </w:pPr>
    </w:p>
    <w:p w:rsidR="00C8070B" w:rsidRPr="00F055CF" w:rsidRDefault="00C8070B" w:rsidP="00C8070B">
      <w:pPr>
        <w:tabs>
          <w:tab w:val="left" w:pos="8462"/>
        </w:tabs>
        <w:spacing w:line="280" w:lineRule="exact"/>
        <w:jc w:val="both"/>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vertAlign w:val="superscript"/>
          <w:lang w:bidi="ru-RU"/>
        </w:rPr>
        <w:t xml:space="preserve">            </w:t>
      </w:r>
      <w:proofErr w:type="gramStart"/>
      <w:r w:rsidRPr="00F055CF">
        <w:rPr>
          <w:rFonts w:ascii="Times New Roman" w:hAnsi="Times New Roman" w:cs="Times New Roman"/>
          <w:color w:val="000000"/>
          <w:sz w:val="28"/>
          <w:szCs w:val="28"/>
          <w:lang w:bidi="ru-RU"/>
        </w:rPr>
        <w:t>Согласно статьи</w:t>
      </w:r>
      <w:proofErr w:type="gramEnd"/>
      <w:r w:rsidRPr="00F055CF">
        <w:rPr>
          <w:rFonts w:ascii="Times New Roman" w:hAnsi="Times New Roman" w:cs="Times New Roman"/>
          <w:color w:val="000000"/>
          <w:sz w:val="28"/>
          <w:szCs w:val="28"/>
          <w:lang w:bidi="ru-RU"/>
        </w:rPr>
        <w:t xml:space="preserve"> 1 решения «О бюджете муниципального образования Харловский сельсовет на 2018 год» верхний предел муниципального внутреннего долга на 1 января 2019 года был утвержден в сумме 0 тыс. руб.</w:t>
      </w:r>
    </w:p>
    <w:p w:rsidR="00C8070B" w:rsidRPr="00F055CF" w:rsidRDefault="00C8070B" w:rsidP="00C8070B">
      <w:pPr>
        <w:tabs>
          <w:tab w:val="left" w:pos="8462"/>
        </w:tabs>
        <w:spacing w:line="280" w:lineRule="exact"/>
        <w:jc w:val="both"/>
        <w:rPr>
          <w:rFonts w:ascii="Times New Roman" w:hAnsi="Times New Roman" w:cs="Times New Roman"/>
          <w:color w:val="000000"/>
          <w:sz w:val="28"/>
          <w:szCs w:val="28"/>
          <w:vertAlign w:val="superscript"/>
          <w:lang w:bidi="ru-RU"/>
        </w:rPr>
      </w:pPr>
      <w:r w:rsidRPr="00F055CF">
        <w:rPr>
          <w:rFonts w:ascii="Times New Roman" w:hAnsi="Times New Roman" w:cs="Times New Roman"/>
          <w:color w:val="000000"/>
          <w:sz w:val="28"/>
          <w:szCs w:val="28"/>
          <w:lang w:bidi="ru-RU"/>
        </w:rPr>
        <w:t xml:space="preserve">        По  данным муниципальной долговой книги фактический объем муниципального долга на 01.01.2019 года отсутствует, т.е. соответствует параметрам, установленным решением о бюджете на 2018 год.    </w:t>
      </w:r>
      <w:r w:rsidRPr="00F055CF">
        <w:rPr>
          <w:rFonts w:ascii="Times New Roman" w:hAnsi="Times New Roman" w:cs="Times New Roman"/>
          <w:color w:val="000000"/>
          <w:sz w:val="28"/>
          <w:szCs w:val="28"/>
          <w:vertAlign w:val="superscript"/>
          <w:lang w:bidi="ru-RU"/>
        </w:rPr>
        <w:t xml:space="preserve"> </w:t>
      </w:r>
    </w:p>
    <w:p w:rsidR="00C8070B" w:rsidRPr="00F055CF" w:rsidRDefault="00C8070B" w:rsidP="00C8070B">
      <w:pPr>
        <w:rPr>
          <w:rFonts w:ascii="Times New Roman" w:hAnsi="Times New Roman" w:cs="Times New Roman"/>
          <w:b/>
          <w:color w:val="000000"/>
          <w:sz w:val="28"/>
          <w:szCs w:val="28"/>
          <w:lang w:bidi="ru-RU"/>
        </w:rPr>
      </w:pPr>
    </w:p>
    <w:p w:rsidR="00C8070B" w:rsidRPr="00F055CF" w:rsidRDefault="00C8070B" w:rsidP="00C8070B">
      <w:pPr>
        <w:jc w:val="center"/>
        <w:rPr>
          <w:rFonts w:ascii="Times New Roman" w:hAnsi="Times New Roman" w:cs="Times New Roman"/>
          <w:b/>
          <w:color w:val="000000"/>
          <w:sz w:val="28"/>
          <w:szCs w:val="28"/>
          <w:lang w:bidi="ru-RU"/>
        </w:rPr>
      </w:pPr>
      <w:r w:rsidRPr="00F055CF">
        <w:rPr>
          <w:rFonts w:ascii="Times New Roman" w:hAnsi="Times New Roman" w:cs="Times New Roman"/>
          <w:b/>
          <w:color w:val="000000"/>
          <w:sz w:val="28"/>
          <w:szCs w:val="28"/>
          <w:lang w:bidi="ru-RU"/>
        </w:rPr>
        <w:t>Выводы и предложения</w:t>
      </w:r>
    </w:p>
    <w:p w:rsidR="00C8070B" w:rsidRPr="00F055CF" w:rsidRDefault="00C8070B" w:rsidP="00C8070B">
      <w:pPr>
        <w:jc w:val="center"/>
        <w:rPr>
          <w:rFonts w:ascii="Times New Roman" w:hAnsi="Times New Roman" w:cs="Times New Roman"/>
          <w:b/>
          <w:color w:val="000000"/>
          <w:sz w:val="28"/>
          <w:szCs w:val="28"/>
          <w:lang w:bidi="ru-RU"/>
        </w:rPr>
      </w:pPr>
    </w:p>
    <w:p w:rsidR="00C8070B" w:rsidRPr="00F055CF" w:rsidRDefault="00C8070B" w:rsidP="00C8070B">
      <w:pPr>
        <w:ind w:firstLine="540"/>
        <w:jc w:val="both"/>
        <w:rPr>
          <w:rFonts w:ascii="Times New Roman" w:hAnsi="Times New Roman" w:cs="Times New Roman"/>
          <w:sz w:val="28"/>
          <w:szCs w:val="28"/>
        </w:rPr>
      </w:pPr>
      <w:r w:rsidRPr="00F055CF">
        <w:rPr>
          <w:rFonts w:ascii="Times New Roman" w:hAnsi="Times New Roman" w:cs="Times New Roman"/>
          <w:color w:val="000000"/>
          <w:sz w:val="28"/>
          <w:szCs w:val="28"/>
          <w:lang w:bidi="ru-RU"/>
        </w:rPr>
        <w:t xml:space="preserve">  Отчет об исполнении бюджета муниципального образования Харловский сельсовет за 2018 год представлен Администрацией Харловского сельсовета в срок, установленный </w:t>
      </w:r>
      <w:r w:rsidRPr="00F055CF">
        <w:rPr>
          <w:rFonts w:ascii="Times New Roman" w:hAnsi="Times New Roman" w:cs="Times New Roman"/>
          <w:sz w:val="28"/>
          <w:szCs w:val="28"/>
        </w:rPr>
        <w:t>Положением о бюджетном устройстве, бюджетном процессе и финансовом контроле, утверждённым решением Совета  депутатов Харловского сельсовета Краснощековского района Алтайского края  № 7 от 27.04.2017 года.</w:t>
      </w:r>
    </w:p>
    <w:p w:rsidR="00C8070B" w:rsidRPr="00F055CF" w:rsidRDefault="00C8070B" w:rsidP="00C8070B">
      <w:pPr>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lang w:bidi="ru-RU"/>
        </w:rPr>
        <w:t xml:space="preserve"> </w:t>
      </w:r>
      <w:r w:rsidRPr="00F055CF">
        <w:rPr>
          <w:rFonts w:ascii="Times New Roman" w:hAnsi="Times New Roman" w:cs="Times New Roman"/>
          <w:color w:val="000000"/>
          <w:sz w:val="28"/>
          <w:szCs w:val="28"/>
          <w:lang w:bidi="ru-RU"/>
        </w:rPr>
        <w:tab/>
        <w:t>Местный бюджет за 2018 год исполнен в соответствии с решениями  Совета депутатов Харловского сельсовета Краснощековского района Алтайского края</w:t>
      </w:r>
      <w:proofErr w:type="gramStart"/>
      <w:r w:rsidRPr="00F055CF">
        <w:rPr>
          <w:rFonts w:ascii="Times New Roman" w:hAnsi="Times New Roman" w:cs="Times New Roman"/>
          <w:color w:val="000000"/>
          <w:sz w:val="28"/>
          <w:szCs w:val="28"/>
          <w:lang w:bidi="ru-RU"/>
        </w:rPr>
        <w:t xml:space="preserve"> :</w:t>
      </w:r>
      <w:proofErr w:type="gramEnd"/>
    </w:p>
    <w:p w:rsidR="00C8070B" w:rsidRPr="00F055CF" w:rsidRDefault="00C8070B" w:rsidP="00C8070B">
      <w:pPr>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lang w:bidi="ru-RU"/>
        </w:rPr>
        <w:t xml:space="preserve">- от 28.12.2017 № 29 </w:t>
      </w:r>
      <w:r w:rsidRPr="00F055CF">
        <w:rPr>
          <w:rFonts w:ascii="Times New Roman" w:hAnsi="Times New Roman" w:cs="Times New Roman"/>
          <w:sz w:val="28"/>
          <w:szCs w:val="28"/>
        </w:rPr>
        <w:t xml:space="preserve">«О бюджете муниципального образования Харловский сельсовет Краснощёковского района Алтайского края на 2018 год»,  </w:t>
      </w:r>
      <w:r w:rsidRPr="00F055CF">
        <w:rPr>
          <w:rFonts w:ascii="Times New Roman" w:hAnsi="Times New Roman" w:cs="Times New Roman"/>
          <w:color w:val="000000"/>
          <w:sz w:val="28"/>
          <w:szCs w:val="28"/>
          <w:lang w:bidi="ru-RU"/>
        </w:rPr>
        <w:t xml:space="preserve"> </w:t>
      </w:r>
    </w:p>
    <w:p w:rsidR="00C8070B" w:rsidRPr="00F055CF" w:rsidRDefault="00C8070B" w:rsidP="00C8070B">
      <w:pPr>
        <w:rPr>
          <w:rFonts w:ascii="Times New Roman" w:hAnsi="Times New Roman" w:cs="Times New Roman"/>
          <w:sz w:val="28"/>
          <w:szCs w:val="28"/>
        </w:rPr>
      </w:pPr>
      <w:r w:rsidRPr="00F055CF">
        <w:rPr>
          <w:rFonts w:ascii="Times New Roman" w:hAnsi="Times New Roman" w:cs="Times New Roman"/>
          <w:color w:val="000000"/>
          <w:sz w:val="28"/>
          <w:szCs w:val="28"/>
          <w:lang w:bidi="ru-RU"/>
        </w:rPr>
        <w:t>- от 26.12.2018 № 64 «</w:t>
      </w:r>
      <w:r w:rsidRPr="00F055CF">
        <w:rPr>
          <w:rFonts w:ascii="Times New Roman" w:hAnsi="Times New Roman" w:cs="Times New Roman"/>
          <w:sz w:val="28"/>
          <w:szCs w:val="28"/>
        </w:rPr>
        <w:t xml:space="preserve">О внесении изменений в решение Совета депутатов Харловского сельсовета Краснощековского района </w:t>
      </w:r>
    </w:p>
    <w:p w:rsidR="00C8070B" w:rsidRPr="00F055CF" w:rsidRDefault="00C8070B" w:rsidP="00C8070B">
      <w:pPr>
        <w:jc w:val="both"/>
        <w:rPr>
          <w:rFonts w:ascii="Times New Roman" w:hAnsi="Times New Roman" w:cs="Times New Roman"/>
          <w:color w:val="000000"/>
          <w:sz w:val="28"/>
          <w:szCs w:val="28"/>
          <w:lang w:bidi="ru-RU"/>
        </w:rPr>
      </w:pPr>
    </w:p>
    <w:p w:rsidR="00C8070B" w:rsidRPr="00F055CF" w:rsidRDefault="00C8070B" w:rsidP="00C8070B">
      <w:pPr>
        <w:ind w:firstLine="540"/>
        <w:jc w:val="both"/>
        <w:rPr>
          <w:rFonts w:ascii="Times New Roman" w:hAnsi="Times New Roman" w:cs="Times New Roman"/>
          <w:color w:val="000000"/>
          <w:sz w:val="28"/>
          <w:szCs w:val="28"/>
          <w:lang w:bidi="ru-RU"/>
        </w:rPr>
      </w:pPr>
      <w:r w:rsidRPr="00F055CF">
        <w:rPr>
          <w:rFonts w:ascii="Times New Roman" w:hAnsi="Times New Roman" w:cs="Times New Roman"/>
          <w:color w:val="000000"/>
          <w:sz w:val="28"/>
          <w:szCs w:val="28"/>
          <w:lang w:bidi="ru-RU"/>
        </w:rPr>
        <w:t xml:space="preserve">Предлагаем Совету депутатов Харловского сельсовета Краснощековского района Алтайского края рассмотреть и утвердить отчет об исполнении  бюджета поселения за 2018 год.  </w:t>
      </w:r>
    </w:p>
    <w:p w:rsidR="00C8070B" w:rsidRPr="00F055CF" w:rsidRDefault="00C8070B" w:rsidP="00C8070B">
      <w:pPr>
        <w:tabs>
          <w:tab w:val="left" w:pos="8462"/>
        </w:tabs>
        <w:spacing w:line="280" w:lineRule="exact"/>
        <w:rPr>
          <w:rFonts w:ascii="Times New Roman" w:hAnsi="Times New Roman" w:cs="Times New Roman"/>
          <w:color w:val="000000"/>
          <w:sz w:val="28"/>
          <w:szCs w:val="28"/>
          <w:lang w:bidi="ru-RU"/>
        </w:rPr>
      </w:pPr>
    </w:p>
    <w:p w:rsidR="00C8070B" w:rsidRPr="00F055CF" w:rsidRDefault="00C8070B" w:rsidP="00C8070B">
      <w:pPr>
        <w:tabs>
          <w:tab w:val="left" w:pos="8462"/>
        </w:tabs>
        <w:spacing w:line="280" w:lineRule="exact"/>
        <w:rPr>
          <w:rFonts w:ascii="Times New Roman" w:hAnsi="Times New Roman" w:cs="Times New Roman"/>
          <w:color w:val="000000"/>
          <w:sz w:val="28"/>
          <w:szCs w:val="28"/>
          <w:vertAlign w:val="superscript"/>
          <w:lang w:bidi="ru-RU"/>
        </w:rPr>
      </w:pPr>
    </w:p>
    <w:p w:rsidR="00C8070B" w:rsidRPr="00F055CF" w:rsidRDefault="00C8070B" w:rsidP="00C8070B">
      <w:pPr>
        <w:tabs>
          <w:tab w:val="left" w:pos="8462"/>
        </w:tabs>
        <w:spacing w:line="280" w:lineRule="exact"/>
        <w:rPr>
          <w:rFonts w:ascii="Times New Roman" w:hAnsi="Times New Roman" w:cs="Times New Roman"/>
          <w:color w:val="000000"/>
          <w:sz w:val="28"/>
          <w:szCs w:val="28"/>
          <w:vertAlign w:val="superscript"/>
          <w:lang w:bidi="ru-RU"/>
        </w:rPr>
      </w:pPr>
    </w:p>
    <w:p w:rsidR="00C8070B" w:rsidRPr="00F055CF" w:rsidRDefault="00C8070B" w:rsidP="00C8070B">
      <w:pPr>
        <w:shd w:val="clear" w:color="auto" w:fill="FFFFFF"/>
        <w:rPr>
          <w:rFonts w:ascii="Times New Roman" w:hAnsi="Times New Roman" w:cs="Times New Roman"/>
          <w:sz w:val="28"/>
          <w:szCs w:val="28"/>
        </w:rPr>
      </w:pPr>
      <w:r w:rsidRPr="00F055CF">
        <w:rPr>
          <w:rFonts w:ascii="Times New Roman" w:hAnsi="Times New Roman" w:cs="Times New Roman"/>
          <w:sz w:val="28"/>
          <w:szCs w:val="28"/>
        </w:rPr>
        <w:t xml:space="preserve"> </w:t>
      </w:r>
    </w:p>
    <w:p w:rsidR="00C96DCF" w:rsidRPr="00F055CF" w:rsidRDefault="00C96DCF" w:rsidP="00C96DCF">
      <w:pPr>
        <w:spacing w:after="240"/>
        <w:rPr>
          <w:rFonts w:ascii="Times New Roman" w:hAnsi="Times New Roman" w:cs="Times New Roman"/>
          <w:sz w:val="28"/>
          <w:szCs w:val="28"/>
        </w:rPr>
      </w:pPr>
    </w:p>
    <w:p w:rsidR="00FA02F0" w:rsidRDefault="00FA02F0" w:rsidP="00C96DCF">
      <w:pPr>
        <w:spacing w:after="240"/>
        <w:rPr>
          <w:sz w:val="28"/>
          <w:szCs w:val="28"/>
        </w:rPr>
      </w:pPr>
      <w:r w:rsidRPr="00FA02F0">
        <w:rPr>
          <w:sz w:val="28"/>
          <w:szCs w:val="28"/>
        </w:rPr>
        <w:object w:dxaOrig="15057" w:dyaOrig="20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85pt;height:1002.15pt" o:ole="">
            <v:imagedata r:id="rId5" o:title=""/>
          </v:shape>
          <o:OLEObject Type="Embed" ProgID="Excel.Sheet.8" ShapeID="_x0000_i1025" DrawAspect="Content" ObjectID="_1625558828" r:id="rId6"/>
        </w:object>
      </w: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Default="00FA02F0" w:rsidP="00C96DCF">
      <w:pPr>
        <w:spacing w:after="240"/>
        <w:rPr>
          <w:sz w:val="28"/>
          <w:szCs w:val="28"/>
        </w:rPr>
      </w:pPr>
    </w:p>
    <w:p w:rsidR="00FA02F0" w:rsidRPr="002C5045" w:rsidRDefault="00FA02F0" w:rsidP="00C96DCF">
      <w:pPr>
        <w:spacing w:after="240"/>
        <w:rPr>
          <w:sz w:val="28"/>
          <w:szCs w:val="28"/>
        </w:rPr>
      </w:pPr>
    </w:p>
    <w:p w:rsidR="00C96DCF" w:rsidRPr="002C5045" w:rsidRDefault="00670CB6" w:rsidP="00C96DCF">
      <w:pPr>
        <w:spacing w:after="240"/>
        <w:jc w:val="center"/>
        <w:rPr>
          <w:sz w:val="28"/>
          <w:szCs w:val="28"/>
        </w:rPr>
      </w:pPr>
      <w:r>
        <w:rPr>
          <w:sz w:val="28"/>
          <w:szCs w:val="28"/>
        </w:rPr>
        <w:t xml:space="preserve">СОВЕТ ДЕПУТАТОВ ХАРЛОВСКОГО </w:t>
      </w:r>
      <w:r w:rsidR="00C96DCF" w:rsidRPr="002C5045">
        <w:rPr>
          <w:sz w:val="28"/>
          <w:szCs w:val="28"/>
        </w:rPr>
        <w:t xml:space="preserve">СЕЛЬСОВЕТА </w:t>
      </w:r>
      <w:r w:rsidR="00C96DCF" w:rsidRPr="002C5045">
        <w:rPr>
          <w:sz w:val="28"/>
          <w:szCs w:val="28"/>
        </w:rPr>
        <w:br/>
        <w:t xml:space="preserve"> КРАСНОЩЕКОВСКОГО РАЙОНА АЛТАЙСКОГО КРАЯ </w:t>
      </w:r>
      <w:r w:rsidR="00C96DCF" w:rsidRPr="002C5045">
        <w:rPr>
          <w:sz w:val="28"/>
          <w:szCs w:val="28"/>
        </w:rPr>
        <w:br/>
      </w:r>
    </w:p>
    <w:p w:rsidR="00C96DCF" w:rsidRPr="002C5045" w:rsidRDefault="00C96DCF" w:rsidP="00C96DCF">
      <w:pPr>
        <w:spacing w:after="240"/>
        <w:jc w:val="center"/>
        <w:rPr>
          <w:sz w:val="28"/>
          <w:szCs w:val="28"/>
        </w:rPr>
      </w:pPr>
      <w:r w:rsidRPr="002C5045">
        <w:rPr>
          <w:sz w:val="28"/>
          <w:szCs w:val="28"/>
        </w:rPr>
        <w:t>РЕШЕНИЕ</w:t>
      </w:r>
    </w:p>
    <w:p w:rsidR="00C96DCF" w:rsidRPr="002C5045" w:rsidRDefault="00670CB6" w:rsidP="00C96DCF">
      <w:pPr>
        <w:spacing w:after="240"/>
        <w:rPr>
          <w:sz w:val="28"/>
          <w:szCs w:val="28"/>
        </w:rPr>
      </w:pPr>
      <w:r>
        <w:rPr>
          <w:sz w:val="28"/>
          <w:szCs w:val="28"/>
        </w:rPr>
        <w:br/>
        <w:t xml:space="preserve">от « 20 » июня                </w:t>
      </w:r>
      <w:r w:rsidR="00C96DCF">
        <w:rPr>
          <w:sz w:val="28"/>
          <w:szCs w:val="28"/>
        </w:rPr>
        <w:t>2019 года                № 74</w:t>
      </w:r>
      <w:r w:rsidR="00C96DCF" w:rsidRPr="002C5045">
        <w:rPr>
          <w:sz w:val="28"/>
          <w:szCs w:val="28"/>
        </w:rPr>
        <w:t xml:space="preserve">                           с. Харлово</w:t>
      </w:r>
    </w:p>
    <w:p w:rsidR="00C96DCF" w:rsidRDefault="00670CB6" w:rsidP="00C96D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 установлении тарифа на </w:t>
      </w:r>
      <w:r w:rsidR="00C96DCF">
        <w:rPr>
          <w:rFonts w:ascii="Times New Roman" w:eastAsia="Times New Roman" w:hAnsi="Times New Roman" w:cs="Times New Roman"/>
          <w:sz w:val="24"/>
          <w:szCs w:val="24"/>
        </w:rPr>
        <w:t xml:space="preserve">водоснабжение  </w:t>
      </w:r>
    </w:p>
    <w:p w:rsidR="00C96DCF" w:rsidRDefault="00C96DCF" w:rsidP="00C96DCF">
      <w:pPr>
        <w:spacing w:after="0" w:line="240" w:lineRule="auto"/>
        <w:jc w:val="both"/>
        <w:rPr>
          <w:rFonts w:ascii="Times New Roman" w:eastAsia="Times New Roman" w:hAnsi="Times New Roman" w:cs="Times New Roman"/>
          <w:sz w:val="24"/>
          <w:szCs w:val="24"/>
        </w:rPr>
      </w:pPr>
    </w:p>
    <w:p w:rsidR="00C96DCF" w:rsidRDefault="00670CB6" w:rsidP="00C96DCF">
      <w:pPr>
        <w:spacing w:after="240"/>
        <w:rPr>
          <w:sz w:val="28"/>
          <w:szCs w:val="28"/>
        </w:rPr>
      </w:pPr>
      <w:r>
        <w:rPr>
          <w:sz w:val="28"/>
          <w:szCs w:val="28"/>
        </w:rPr>
        <w:t xml:space="preserve"> Совет депутатов </w:t>
      </w:r>
      <w:r w:rsidR="00C96DCF" w:rsidRPr="002C5045">
        <w:rPr>
          <w:sz w:val="28"/>
          <w:szCs w:val="28"/>
        </w:rPr>
        <w:t>Харловского</w:t>
      </w:r>
      <w:r>
        <w:rPr>
          <w:sz w:val="28"/>
          <w:szCs w:val="28"/>
        </w:rPr>
        <w:t xml:space="preserve"> сельсовета РЕШИЛ: Установить с 1 </w:t>
      </w:r>
      <w:r w:rsidR="00C96DCF">
        <w:rPr>
          <w:sz w:val="28"/>
          <w:szCs w:val="28"/>
        </w:rPr>
        <w:t>ию</w:t>
      </w:r>
      <w:r>
        <w:rPr>
          <w:sz w:val="28"/>
          <w:szCs w:val="28"/>
        </w:rPr>
        <w:t xml:space="preserve">ля 2019 года на территории Харловского сельсовета тариф на водоснабжение </w:t>
      </w:r>
      <w:r w:rsidR="00C96DCF">
        <w:rPr>
          <w:sz w:val="28"/>
          <w:szCs w:val="28"/>
        </w:rPr>
        <w:t>1 куб. м. – 35 рублей</w:t>
      </w:r>
    </w:p>
    <w:p w:rsidR="00C96DCF" w:rsidRPr="002C5045" w:rsidRDefault="00C96DCF" w:rsidP="00C96DCF">
      <w:pPr>
        <w:spacing w:after="240"/>
        <w:rPr>
          <w:rFonts w:eastAsia="Arial Unicode MS"/>
          <w:sz w:val="28"/>
          <w:szCs w:val="28"/>
        </w:rPr>
      </w:pPr>
    </w:p>
    <w:p w:rsidR="00C96DCF" w:rsidRPr="002C5045" w:rsidRDefault="00C96DCF" w:rsidP="00C96DCF">
      <w:pPr>
        <w:spacing w:after="240"/>
        <w:rPr>
          <w:rFonts w:eastAsia="Arial Unicode MS"/>
          <w:sz w:val="28"/>
          <w:szCs w:val="28"/>
        </w:rPr>
      </w:pPr>
    </w:p>
    <w:p w:rsidR="00C96DCF" w:rsidRPr="002C5045" w:rsidRDefault="00C96DCF" w:rsidP="00C96DCF">
      <w:pPr>
        <w:spacing w:after="240"/>
        <w:rPr>
          <w:sz w:val="28"/>
          <w:szCs w:val="28"/>
        </w:rPr>
      </w:pPr>
      <w:r w:rsidRPr="002C5045">
        <w:rPr>
          <w:sz w:val="28"/>
          <w:szCs w:val="28"/>
        </w:rPr>
        <w:t>Глава сельсовета                                                            А.Т. Бердюгин</w:t>
      </w:r>
    </w:p>
    <w:p w:rsidR="00C96DCF" w:rsidRDefault="00C96DCF"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Default="00A438F4" w:rsidP="00C96DCF">
      <w:pPr>
        <w:spacing w:after="240"/>
        <w:rPr>
          <w:sz w:val="28"/>
          <w:szCs w:val="28"/>
        </w:rPr>
      </w:pPr>
    </w:p>
    <w:p w:rsidR="00A438F4" w:rsidRPr="002C5045" w:rsidRDefault="00A438F4" w:rsidP="00C96DCF">
      <w:pPr>
        <w:spacing w:after="240"/>
        <w:rPr>
          <w:sz w:val="28"/>
          <w:szCs w:val="28"/>
        </w:rPr>
      </w:pPr>
    </w:p>
    <w:p w:rsidR="00C96DCF" w:rsidRPr="00E314C7" w:rsidRDefault="00C96DCF" w:rsidP="00C96DCF">
      <w:pPr>
        <w:spacing w:after="0" w:line="240" w:lineRule="auto"/>
        <w:outlineLvl w:val="0"/>
        <w:rPr>
          <w:rFonts w:ascii="Times New Roman" w:eastAsia="Times New Roman" w:hAnsi="Times New Roman" w:cs="Times New Roman"/>
          <w:sz w:val="28"/>
          <w:szCs w:val="28"/>
        </w:rPr>
      </w:pPr>
    </w:p>
    <w:p w:rsidR="00A438F4" w:rsidRPr="002C5045" w:rsidRDefault="00C96DCF" w:rsidP="00A438F4">
      <w:pPr>
        <w:spacing w:after="240"/>
        <w:jc w:val="center"/>
        <w:rPr>
          <w:sz w:val="28"/>
          <w:szCs w:val="28"/>
        </w:rPr>
      </w:pPr>
      <w:r>
        <w:rPr>
          <w:rFonts w:ascii="Times New Roman" w:eastAsia="Times New Roman" w:hAnsi="Times New Roman" w:cs="Times New Roman"/>
          <w:sz w:val="28"/>
          <w:szCs w:val="28"/>
        </w:rPr>
        <w:lastRenderedPageBreak/>
        <w:t>.</w:t>
      </w:r>
      <w:r w:rsidRPr="001256DC">
        <w:rPr>
          <w:rFonts w:ascii="Times New Roman" w:eastAsia="Times New Roman" w:hAnsi="Times New Roman" w:cs="Times New Roman"/>
          <w:sz w:val="28"/>
          <w:szCs w:val="28"/>
        </w:rPr>
        <w:t xml:space="preserve"> </w:t>
      </w:r>
      <w:r w:rsidR="00A438F4">
        <w:rPr>
          <w:sz w:val="28"/>
          <w:szCs w:val="28"/>
        </w:rPr>
        <w:t xml:space="preserve">СОВЕТ ДЕПУТАТОВ ХАРЛОВСКОГО </w:t>
      </w:r>
      <w:r w:rsidR="00A438F4" w:rsidRPr="002C5045">
        <w:rPr>
          <w:sz w:val="28"/>
          <w:szCs w:val="28"/>
        </w:rPr>
        <w:t xml:space="preserve">СЕЛЬСОВЕТА </w:t>
      </w:r>
      <w:r w:rsidR="00A438F4" w:rsidRPr="002C5045">
        <w:rPr>
          <w:sz w:val="28"/>
          <w:szCs w:val="28"/>
        </w:rPr>
        <w:br/>
        <w:t xml:space="preserve"> КРАСНОЩЕКОВСКОГО РАЙОНА АЛТАЙСКОГО КРАЯ </w:t>
      </w:r>
      <w:r w:rsidR="00A438F4" w:rsidRPr="002C5045">
        <w:rPr>
          <w:sz w:val="28"/>
          <w:szCs w:val="28"/>
        </w:rPr>
        <w:br/>
      </w:r>
    </w:p>
    <w:p w:rsidR="00A438F4" w:rsidRPr="002C5045" w:rsidRDefault="00A438F4" w:rsidP="00A438F4">
      <w:pPr>
        <w:spacing w:after="240"/>
        <w:jc w:val="center"/>
        <w:rPr>
          <w:sz w:val="28"/>
          <w:szCs w:val="28"/>
        </w:rPr>
      </w:pPr>
      <w:r>
        <w:rPr>
          <w:sz w:val="28"/>
          <w:szCs w:val="28"/>
        </w:rPr>
        <w:t xml:space="preserve">      </w:t>
      </w:r>
      <w:r w:rsidRPr="002C5045">
        <w:rPr>
          <w:sz w:val="28"/>
          <w:szCs w:val="28"/>
        </w:rPr>
        <w:t>РЕШЕНИЕ</w:t>
      </w:r>
      <w:r>
        <w:rPr>
          <w:sz w:val="28"/>
          <w:szCs w:val="28"/>
        </w:rPr>
        <w:t xml:space="preserve">                                     </w:t>
      </w:r>
      <w:r w:rsidRPr="002C5045">
        <w:rPr>
          <w:sz w:val="28"/>
          <w:szCs w:val="28"/>
        </w:rPr>
        <w:t xml:space="preserve">                          </w:t>
      </w:r>
      <w:r>
        <w:rPr>
          <w:sz w:val="28"/>
          <w:szCs w:val="28"/>
        </w:rPr>
        <w:t xml:space="preserve"> </w:t>
      </w:r>
    </w:p>
    <w:p w:rsidR="00A438F4" w:rsidRPr="002C5045" w:rsidRDefault="00A438F4" w:rsidP="00A438F4">
      <w:pPr>
        <w:spacing w:after="240"/>
        <w:rPr>
          <w:sz w:val="28"/>
          <w:szCs w:val="28"/>
        </w:rPr>
      </w:pPr>
      <w:r>
        <w:rPr>
          <w:sz w:val="28"/>
          <w:szCs w:val="28"/>
        </w:rPr>
        <w:br/>
        <w:t>от « 20 » июня 2019                                     № 75</w:t>
      </w:r>
      <w:r w:rsidRPr="002C5045">
        <w:rPr>
          <w:sz w:val="28"/>
          <w:szCs w:val="28"/>
        </w:rPr>
        <w:t xml:space="preserve">                           с. Харлово</w:t>
      </w:r>
    </w:p>
    <w:p w:rsidR="00C96DCF" w:rsidRDefault="00C96DCF" w:rsidP="00C96DCF">
      <w:pPr>
        <w:spacing w:after="0" w:line="240" w:lineRule="auto"/>
        <w:rPr>
          <w:rFonts w:ascii="Times New Roman" w:eastAsia="Times New Roman" w:hAnsi="Times New Roman" w:cs="Times New Roman"/>
          <w:sz w:val="24"/>
          <w:szCs w:val="24"/>
        </w:rPr>
      </w:pPr>
    </w:p>
    <w:p w:rsidR="0073225F" w:rsidRPr="0073225F" w:rsidRDefault="00A438F4" w:rsidP="0073225F">
      <w:pPr>
        <w:spacing w:after="0" w:line="240" w:lineRule="auto"/>
        <w:ind w:left="360"/>
        <w:jc w:val="both"/>
        <w:rPr>
          <w:rFonts w:ascii="Times New Roman" w:eastAsia="Times New Roman" w:hAnsi="Times New Roman" w:cs="Times New Roman"/>
          <w:sz w:val="28"/>
          <w:szCs w:val="28"/>
        </w:rPr>
      </w:pPr>
      <w:r w:rsidRPr="0073225F">
        <w:rPr>
          <w:rFonts w:ascii="Times New Roman" w:eastAsia="Times New Roman" w:hAnsi="Times New Roman" w:cs="Times New Roman"/>
          <w:sz w:val="28"/>
          <w:szCs w:val="28"/>
        </w:rPr>
        <w:t xml:space="preserve">Об  утверждении   положения </w:t>
      </w:r>
      <w:r w:rsidR="0073225F">
        <w:rPr>
          <w:rFonts w:ascii="Times New Roman" w:eastAsia="Times New Roman" w:hAnsi="Times New Roman" w:cs="Times New Roman"/>
          <w:sz w:val="28"/>
          <w:szCs w:val="28"/>
        </w:rPr>
        <w:t xml:space="preserve"> </w:t>
      </w:r>
      <w:r w:rsidRPr="0073225F">
        <w:rPr>
          <w:rFonts w:ascii="Times New Roman" w:eastAsia="Times New Roman" w:hAnsi="Times New Roman" w:cs="Times New Roman"/>
          <w:sz w:val="28"/>
          <w:szCs w:val="28"/>
        </w:rPr>
        <w:t xml:space="preserve"> о  порядке  назначения и  выплаты  пенсии  за  выслугу лет </w:t>
      </w:r>
      <w:r w:rsidR="0073225F" w:rsidRPr="0073225F">
        <w:rPr>
          <w:rFonts w:ascii="Times New Roman" w:eastAsia="Times New Roman" w:hAnsi="Times New Roman" w:cs="Times New Roman"/>
          <w:sz w:val="28"/>
          <w:szCs w:val="28"/>
        </w:rPr>
        <w:t>лицам, замещавшим  должности  муниципальной  службы  в  Администрации  Харловского  сельсовета Краснощёковского  района  Алтайского  края</w:t>
      </w:r>
    </w:p>
    <w:p w:rsidR="00A438F4" w:rsidRPr="0073225F" w:rsidRDefault="00A438F4" w:rsidP="0073225F">
      <w:pPr>
        <w:spacing w:after="0" w:line="240" w:lineRule="auto"/>
        <w:jc w:val="both"/>
        <w:rPr>
          <w:rFonts w:ascii="Times New Roman" w:eastAsia="Times New Roman" w:hAnsi="Times New Roman" w:cs="Times New Roman"/>
          <w:sz w:val="28"/>
          <w:szCs w:val="28"/>
        </w:rPr>
      </w:pPr>
    </w:p>
    <w:p w:rsidR="00A438F4" w:rsidRDefault="00A438F4" w:rsidP="0073225F">
      <w:pPr>
        <w:spacing w:after="0" w:line="240" w:lineRule="auto"/>
        <w:ind w:left="360"/>
        <w:jc w:val="both"/>
        <w:rPr>
          <w:rFonts w:ascii="Times New Roman" w:eastAsia="Times New Roman" w:hAnsi="Times New Roman" w:cs="Times New Roman"/>
          <w:sz w:val="28"/>
          <w:szCs w:val="28"/>
        </w:rPr>
      </w:pPr>
    </w:p>
    <w:p w:rsidR="00A438F4" w:rsidRDefault="00A438F4" w:rsidP="00A438F4">
      <w:pPr>
        <w:spacing w:after="0" w:line="240" w:lineRule="auto"/>
        <w:ind w:left="360"/>
        <w:jc w:val="both"/>
        <w:rPr>
          <w:rFonts w:ascii="Times New Roman" w:eastAsia="Times New Roman" w:hAnsi="Times New Roman" w:cs="Times New Roman"/>
          <w:sz w:val="28"/>
          <w:szCs w:val="28"/>
        </w:rPr>
      </w:pPr>
    </w:p>
    <w:p w:rsidR="00A438F4" w:rsidRDefault="00A438F4" w:rsidP="00A438F4">
      <w:pPr>
        <w:spacing w:after="0" w:line="240" w:lineRule="auto"/>
        <w:ind w:left="360"/>
        <w:jc w:val="both"/>
        <w:rPr>
          <w:rFonts w:ascii="Times New Roman" w:eastAsia="Times New Roman" w:hAnsi="Times New Roman" w:cs="Times New Roman"/>
          <w:sz w:val="28"/>
          <w:szCs w:val="28"/>
        </w:rPr>
      </w:pPr>
    </w:p>
    <w:p w:rsidR="002764C1" w:rsidRPr="00C14B61" w:rsidRDefault="00A438F4" w:rsidP="002764C1">
      <w:pPr>
        <w:jc w:val="both"/>
        <w:outlineLvl w:val="0"/>
        <w:rPr>
          <w:rFonts w:ascii="Times New Roman" w:eastAsia="Times New Roman" w:hAnsi="Times New Roman" w:cs="Times New Roman"/>
          <w:sz w:val="24"/>
          <w:szCs w:val="24"/>
        </w:rPr>
      </w:pPr>
      <w:r w:rsidRPr="002C5045">
        <w:rPr>
          <w:sz w:val="28"/>
          <w:szCs w:val="28"/>
        </w:rPr>
        <w:t>В соответствии со статьей 7 Феде</w:t>
      </w:r>
      <w:r>
        <w:rPr>
          <w:sz w:val="28"/>
          <w:szCs w:val="28"/>
        </w:rPr>
        <w:t>рального закона от 15.12.2001 №166-ФЗ</w:t>
      </w:r>
      <w:r w:rsidRPr="002C5045">
        <w:rPr>
          <w:sz w:val="28"/>
          <w:szCs w:val="28"/>
        </w:rPr>
        <w:t xml:space="preserve"> «О государственном пенсионном обеспечении в Российской Федерации», статьями 23, 24 Федерального закона от 02.03.2007 №</w:t>
      </w:r>
      <w:r w:rsidRPr="002C5045">
        <w:rPr>
          <w:sz w:val="28"/>
          <w:szCs w:val="28"/>
        </w:rPr>
        <w:tab/>
        <w:t> 25-ФЗ</w:t>
      </w:r>
      <w:proofErr w:type="gramStart"/>
      <w:r w:rsidRPr="002C5045">
        <w:rPr>
          <w:sz w:val="28"/>
          <w:szCs w:val="28"/>
        </w:rPr>
        <w:t>«О</w:t>
      </w:r>
      <w:proofErr w:type="gramEnd"/>
      <w:r w:rsidRPr="002C5045">
        <w:rPr>
          <w:sz w:val="28"/>
          <w:szCs w:val="28"/>
        </w:rPr>
        <w:t xml:space="preserve"> муниципальной службе в Российской Федерации» , статьей 17  </w:t>
      </w:r>
      <w:r w:rsidRPr="002C5045">
        <w:rPr>
          <w:sz w:val="28"/>
          <w:szCs w:val="28"/>
          <w:shd w:val="clear" w:color="auto" w:fill="FFFFFF"/>
        </w:rPr>
        <w:t>закона Алтайского края от 28 октября 2005 г. N 78-ЗС</w:t>
      </w:r>
      <w:r w:rsidRPr="002C5045">
        <w:rPr>
          <w:sz w:val="28"/>
          <w:szCs w:val="28"/>
        </w:rPr>
        <w:t xml:space="preserve"> </w:t>
      </w:r>
      <w:r w:rsidRPr="002C5045">
        <w:rPr>
          <w:sz w:val="28"/>
          <w:szCs w:val="28"/>
          <w:shd w:val="clear" w:color="auto" w:fill="FFFFFF"/>
        </w:rPr>
        <w:t>"О государственной гражданской службе Алтайского края", статьей 9 закона Алтайского края от 07.12.2007 года №134-ЗС «О муниципальной службе в Алтайском крае»</w:t>
      </w:r>
      <w:r w:rsidRPr="002C5045">
        <w:rPr>
          <w:sz w:val="28"/>
        </w:rPr>
        <w:t>, руководствуясь пунктом 23  статьи 22  Устава муниципального образования Харловского сельсовета Краснощёковского района Алтайского края, Совет депутатов Харловского сельсовета Краснощёковского района Алтайского края РЕШИЛ:</w:t>
      </w:r>
      <w:r w:rsidR="002764C1">
        <w:rPr>
          <w:rFonts w:ascii="Times New Roman" w:eastAsia="Times New Roman" w:hAnsi="Times New Roman" w:cs="Times New Roman"/>
          <w:sz w:val="24"/>
          <w:szCs w:val="24"/>
        </w:rPr>
        <w:t xml:space="preserve"> </w:t>
      </w:r>
    </w:p>
    <w:p w:rsidR="002764C1" w:rsidRDefault="002764C1" w:rsidP="002764C1">
      <w:pPr>
        <w:jc w:val="both"/>
        <w:outlineLvl w:val="0"/>
        <w:rPr>
          <w:sz w:val="28"/>
        </w:rPr>
      </w:pPr>
      <w:r>
        <w:rPr>
          <w:rFonts w:ascii="Times New Roman" w:eastAsia="Times New Roman" w:hAnsi="Times New Roman" w:cs="Times New Roman"/>
          <w:sz w:val="28"/>
          <w:szCs w:val="28"/>
        </w:rPr>
        <w:t>лица</w:t>
      </w:r>
    </w:p>
    <w:p w:rsidR="002764C1" w:rsidRPr="00C14B61" w:rsidRDefault="002764C1" w:rsidP="002764C1">
      <w:pPr>
        <w:spacing w:after="0" w:line="240" w:lineRule="auto"/>
        <w:jc w:val="both"/>
        <w:rPr>
          <w:rFonts w:ascii="Times New Roman" w:eastAsia="Times New Roman" w:hAnsi="Times New Roman" w:cs="Times New Roman"/>
          <w:sz w:val="24"/>
          <w:szCs w:val="24"/>
        </w:rPr>
      </w:pPr>
      <w:r>
        <w:rPr>
          <w:sz w:val="28"/>
        </w:rPr>
        <w:t xml:space="preserve">1.Утвердить  Положение   </w:t>
      </w:r>
      <w:r>
        <w:rPr>
          <w:rFonts w:ascii="Times New Roman" w:eastAsia="Times New Roman" w:hAnsi="Times New Roman" w:cs="Times New Roman"/>
          <w:sz w:val="24"/>
          <w:szCs w:val="24"/>
        </w:rPr>
        <w:t>о  порядке  назначения и  выплаты  пенсии  за  выслугу лет</w:t>
      </w:r>
      <w:proofErr w:type="gramStart"/>
      <w:r>
        <w:rPr>
          <w:rFonts w:ascii="Times New Roman" w:eastAsia="Times New Roman" w:hAnsi="Times New Roman" w:cs="Times New Roman"/>
          <w:sz w:val="24"/>
          <w:szCs w:val="24"/>
        </w:rPr>
        <w:t xml:space="preserve"> </w:t>
      </w:r>
      <w:r w:rsidR="00D166B5">
        <w:rPr>
          <w:rFonts w:ascii="Times New Roman" w:eastAsia="Times New Roman" w:hAnsi="Times New Roman" w:cs="Times New Roman"/>
          <w:sz w:val="24"/>
          <w:szCs w:val="24"/>
        </w:rPr>
        <w:t>,</w:t>
      </w:r>
      <w:proofErr w:type="gramEnd"/>
    </w:p>
    <w:p w:rsidR="002764C1" w:rsidRDefault="002764C1" w:rsidP="002764C1">
      <w:pPr>
        <w:spacing w:after="0" w:line="240" w:lineRule="auto"/>
        <w:ind w:left="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замещавшим</w:t>
      </w:r>
      <w:proofErr w:type="gramEnd"/>
      <w:r>
        <w:rPr>
          <w:rFonts w:ascii="Times New Roman" w:eastAsia="Times New Roman" w:hAnsi="Times New Roman" w:cs="Times New Roman"/>
          <w:sz w:val="28"/>
          <w:szCs w:val="28"/>
        </w:rPr>
        <w:t xml:space="preserve">  должности  муниципальной  службы  в  Администрации  Харловского  сельсовета Краснощёковского  района  Алтайского  края</w:t>
      </w:r>
    </w:p>
    <w:p w:rsidR="002764C1" w:rsidRDefault="002764C1" w:rsidP="002764C1">
      <w:pPr>
        <w:spacing w:after="0" w:line="240" w:lineRule="auto"/>
        <w:ind w:left="360"/>
        <w:jc w:val="both"/>
        <w:rPr>
          <w:rFonts w:ascii="Times New Roman" w:eastAsia="Times New Roman" w:hAnsi="Times New Roman" w:cs="Times New Roman"/>
          <w:sz w:val="28"/>
          <w:szCs w:val="28"/>
        </w:rPr>
      </w:pPr>
    </w:p>
    <w:p w:rsidR="002764C1" w:rsidRPr="00C14B61" w:rsidRDefault="002764C1" w:rsidP="002764C1">
      <w:pPr>
        <w:spacing w:after="0" w:line="240" w:lineRule="auto"/>
        <w:jc w:val="both"/>
        <w:rPr>
          <w:rFonts w:ascii="Times New Roman" w:eastAsia="Times New Roman" w:hAnsi="Times New Roman" w:cs="Times New Roman"/>
          <w:sz w:val="24"/>
          <w:szCs w:val="24"/>
        </w:rPr>
      </w:pPr>
      <w:r>
        <w:rPr>
          <w:sz w:val="28"/>
        </w:rPr>
        <w:t xml:space="preserve">2.Решения  Совета  депутатов  </w:t>
      </w:r>
      <w:r w:rsidR="00564EC8">
        <w:rPr>
          <w:rFonts w:ascii="Times New Roman" w:eastAsia="Times New Roman" w:hAnsi="Times New Roman" w:cs="Times New Roman"/>
          <w:sz w:val="28"/>
          <w:szCs w:val="28"/>
        </w:rPr>
        <w:t>Харловского  сельсовета   от</w:t>
      </w:r>
      <w:r>
        <w:rPr>
          <w:rFonts w:ascii="Times New Roman" w:eastAsia="Times New Roman" w:hAnsi="Times New Roman" w:cs="Times New Roman"/>
          <w:sz w:val="28"/>
          <w:szCs w:val="28"/>
        </w:rPr>
        <w:t xml:space="preserve">  28.12.2011 №80 </w:t>
      </w:r>
      <w:r w:rsidR="00564EC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  принятии</w:t>
      </w:r>
      <w:r w:rsidRPr="002764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положения  о  порядке  назначения и  выплаты  пенсии  за  выслугу лет </w:t>
      </w:r>
    </w:p>
    <w:p w:rsidR="00D166B5" w:rsidRPr="002C5045" w:rsidRDefault="002764C1" w:rsidP="00D166B5">
      <w:pPr>
        <w:outlineLvl w:val="0"/>
        <w:rPr>
          <w:sz w:val="28"/>
        </w:rPr>
      </w:pPr>
      <w:r>
        <w:rPr>
          <w:rFonts w:ascii="Times New Roman" w:eastAsia="Times New Roman" w:hAnsi="Times New Roman" w:cs="Times New Roman"/>
          <w:sz w:val="28"/>
          <w:szCs w:val="28"/>
        </w:rPr>
        <w:t>лицам</w:t>
      </w: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амещавшим  должности  муниципальной  службы  в  Администрации  Харловского  сельсовета Краснощёковского  района  Алтайского  края</w:t>
      </w:r>
      <w:r w:rsidR="00564EC8">
        <w:rPr>
          <w:rFonts w:ascii="Times New Roman" w:eastAsia="Times New Roman" w:hAnsi="Times New Roman" w:cs="Times New Roman"/>
          <w:sz w:val="28"/>
          <w:szCs w:val="28"/>
        </w:rPr>
        <w:t>» ,</w:t>
      </w:r>
      <w:r w:rsidR="00A620F0">
        <w:rPr>
          <w:rFonts w:ascii="Times New Roman" w:eastAsia="Times New Roman" w:hAnsi="Times New Roman" w:cs="Times New Roman"/>
          <w:sz w:val="28"/>
          <w:szCs w:val="28"/>
        </w:rPr>
        <w:t xml:space="preserve">  от  18</w:t>
      </w:r>
      <w:r w:rsidR="00564EC8">
        <w:rPr>
          <w:rFonts w:ascii="Times New Roman" w:eastAsia="Times New Roman" w:hAnsi="Times New Roman" w:cs="Times New Roman"/>
          <w:sz w:val="28"/>
          <w:szCs w:val="28"/>
        </w:rPr>
        <w:t>.</w:t>
      </w:r>
      <w:r w:rsidR="00A620F0">
        <w:rPr>
          <w:rFonts w:ascii="Times New Roman" w:eastAsia="Times New Roman" w:hAnsi="Times New Roman" w:cs="Times New Roman"/>
          <w:sz w:val="28"/>
          <w:szCs w:val="28"/>
        </w:rPr>
        <w:t xml:space="preserve">  04.2018  № 37</w:t>
      </w:r>
      <w:r w:rsidR="00D166B5">
        <w:rPr>
          <w:rFonts w:ascii="Times New Roman" w:eastAsia="Times New Roman" w:hAnsi="Times New Roman" w:cs="Times New Roman"/>
          <w:sz w:val="28"/>
          <w:szCs w:val="28"/>
        </w:rPr>
        <w:t xml:space="preserve"> </w:t>
      </w:r>
      <w:r w:rsidR="00564EC8">
        <w:rPr>
          <w:rFonts w:ascii="Times New Roman" w:eastAsia="Times New Roman" w:hAnsi="Times New Roman" w:cs="Times New Roman"/>
          <w:sz w:val="28"/>
          <w:szCs w:val="28"/>
        </w:rPr>
        <w:t>«</w:t>
      </w:r>
      <w:r w:rsidR="00D166B5">
        <w:rPr>
          <w:rFonts w:ascii="Times New Roman" w:eastAsia="Times New Roman" w:hAnsi="Times New Roman" w:cs="Times New Roman"/>
          <w:sz w:val="28"/>
          <w:szCs w:val="28"/>
        </w:rPr>
        <w:t xml:space="preserve"> </w:t>
      </w:r>
      <w:r w:rsidR="00D166B5" w:rsidRPr="002C5045">
        <w:rPr>
          <w:sz w:val="28"/>
        </w:rPr>
        <w:t>О внесении изменений в  Положение о порядке</w:t>
      </w:r>
    </w:p>
    <w:p w:rsidR="00D166B5" w:rsidRPr="002C5045" w:rsidRDefault="00D166B5" w:rsidP="00D166B5">
      <w:pPr>
        <w:outlineLvl w:val="0"/>
        <w:rPr>
          <w:sz w:val="28"/>
        </w:rPr>
      </w:pPr>
      <w:r w:rsidRPr="002C5045">
        <w:rPr>
          <w:sz w:val="28"/>
        </w:rPr>
        <w:lastRenderedPageBreak/>
        <w:t>назначения и выплаты пенсии за выслугу лет лицам, замещавшим должность главы администрации</w:t>
      </w:r>
      <w:r>
        <w:rPr>
          <w:sz w:val="28"/>
        </w:rPr>
        <w:t xml:space="preserve">  </w:t>
      </w:r>
      <w:r w:rsidRPr="002C5045">
        <w:rPr>
          <w:sz w:val="28"/>
        </w:rPr>
        <w:t>Харловского сельсовета Краснощёковского</w:t>
      </w:r>
      <w:r w:rsidR="00564EC8">
        <w:rPr>
          <w:sz w:val="28"/>
        </w:rPr>
        <w:t xml:space="preserve">  Алтайского края»</w:t>
      </w:r>
    </w:p>
    <w:p w:rsidR="007B157E" w:rsidRPr="002C5045" w:rsidRDefault="007B157E" w:rsidP="007B157E">
      <w:pPr>
        <w:spacing w:after="240"/>
        <w:rPr>
          <w:sz w:val="28"/>
          <w:szCs w:val="28"/>
        </w:rPr>
      </w:pPr>
      <w:r w:rsidRPr="002C5045">
        <w:rPr>
          <w:sz w:val="28"/>
          <w:szCs w:val="28"/>
        </w:rPr>
        <w:t>Глава сельсовета                                                            А.Т. Бердюгин</w:t>
      </w:r>
    </w:p>
    <w:p w:rsidR="00D166B5" w:rsidRPr="002C5045" w:rsidRDefault="00D166B5" w:rsidP="00D166B5">
      <w:pPr>
        <w:outlineLvl w:val="0"/>
        <w:rPr>
          <w:sz w:val="28"/>
        </w:rPr>
      </w:pPr>
    </w:p>
    <w:p w:rsidR="002764C1" w:rsidRDefault="002764C1" w:rsidP="002764C1">
      <w:pPr>
        <w:spacing w:after="0" w:line="240" w:lineRule="auto"/>
        <w:ind w:left="360"/>
        <w:jc w:val="both"/>
        <w:rPr>
          <w:rFonts w:ascii="Times New Roman" w:eastAsia="Times New Roman" w:hAnsi="Times New Roman" w:cs="Times New Roman"/>
          <w:sz w:val="28"/>
          <w:szCs w:val="28"/>
        </w:rPr>
      </w:pPr>
    </w:p>
    <w:p w:rsidR="002764C1" w:rsidRDefault="002764C1" w:rsidP="00A438F4">
      <w:pPr>
        <w:jc w:val="both"/>
        <w:outlineLvl w:val="0"/>
        <w:rPr>
          <w:sz w:val="28"/>
        </w:rPr>
      </w:pPr>
    </w:p>
    <w:p w:rsidR="002764C1" w:rsidRDefault="002764C1" w:rsidP="00A438F4">
      <w:pPr>
        <w:jc w:val="both"/>
        <w:outlineLvl w:val="0"/>
        <w:rPr>
          <w:sz w:val="28"/>
        </w:rPr>
      </w:pPr>
    </w:p>
    <w:p w:rsidR="002764C1" w:rsidRDefault="002764C1"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Default="0073225F" w:rsidP="00A438F4">
      <w:pPr>
        <w:jc w:val="both"/>
        <w:outlineLvl w:val="0"/>
        <w:rPr>
          <w:sz w:val="28"/>
        </w:rPr>
      </w:pPr>
    </w:p>
    <w:p w:rsidR="0073225F" w:rsidRPr="0047506C" w:rsidRDefault="0073225F" w:rsidP="0073225F">
      <w:pPr>
        <w:autoSpaceDE w:val="0"/>
        <w:autoSpaceDN w:val="0"/>
        <w:adjustRightInd w:val="0"/>
        <w:jc w:val="right"/>
        <w:rPr>
          <w:rFonts w:ascii="Times New Roman" w:hAnsi="Times New Roman" w:cs="Times New Roman"/>
          <w:sz w:val="28"/>
          <w:szCs w:val="28"/>
        </w:rPr>
      </w:pPr>
    </w:p>
    <w:p w:rsidR="0073225F" w:rsidRPr="0047506C" w:rsidRDefault="0073225F" w:rsidP="0073225F">
      <w:pPr>
        <w:autoSpaceDE w:val="0"/>
        <w:autoSpaceDN w:val="0"/>
        <w:adjustRightInd w:val="0"/>
        <w:jc w:val="right"/>
        <w:rPr>
          <w:rFonts w:ascii="Times New Roman" w:hAnsi="Times New Roman" w:cs="Times New Roman"/>
          <w:sz w:val="28"/>
          <w:szCs w:val="28"/>
        </w:rPr>
      </w:pPr>
      <w:r w:rsidRPr="0047506C">
        <w:rPr>
          <w:rFonts w:ascii="Times New Roman" w:hAnsi="Times New Roman" w:cs="Times New Roman"/>
          <w:sz w:val="28"/>
          <w:szCs w:val="28"/>
        </w:rPr>
        <w:t xml:space="preserve"> Приложение</w:t>
      </w:r>
    </w:p>
    <w:p w:rsidR="0073225F" w:rsidRPr="0047506C" w:rsidRDefault="0073225F" w:rsidP="0073225F">
      <w:pPr>
        <w:autoSpaceDE w:val="0"/>
        <w:autoSpaceDN w:val="0"/>
        <w:adjustRightInd w:val="0"/>
        <w:ind w:firstLine="708"/>
        <w:jc w:val="right"/>
        <w:rPr>
          <w:rFonts w:ascii="Times New Roman" w:hAnsi="Times New Roman" w:cs="Times New Roman"/>
          <w:sz w:val="28"/>
          <w:szCs w:val="28"/>
        </w:rPr>
      </w:pPr>
      <w:r w:rsidRPr="0047506C">
        <w:rPr>
          <w:rFonts w:ascii="Times New Roman" w:hAnsi="Times New Roman" w:cs="Times New Roman"/>
          <w:sz w:val="28"/>
          <w:szCs w:val="28"/>
        </w:rPr>
        <w:tab/>
      </w:r>
      <w:r w:rsidRPr="0047506C">
        <w:rPr>
          <w:rFonts w:ascii="Times New Roman" w:hAnsi="Times New Roman" w:cs="Times New Roman"/>
          <w:sz w:val="28"/>
          <w:szCs w:val="28"/>
        </w:rPr>
        <w:tab/>
      </w:r>
      <w:r w:rsidRPr="0047506C">
        <w:rPr>
          <w:rFonts w:ascii="Times New Roman" w:hAnsi="Times New Roman" w:cs="Times New Roman"/>
          <w:sz w:val="28"/>
          <w:szCs w:val="28"/>
        </w:rPr>
        <w:tab/>
      </w:r>
      <w:r w:rsidRPr="0047506C">
        <w:rPr>
          <w:rFonts w:ascii="Times New Roman" w:hAnsi="Times New Roman" w:cs="Times New Roman"/>
          <w:sz w:val="28"/>
          <w:szCs w:val="28"/>
        </w:rPr>
        <w:tab/>
      </w:r>
      <w:r w:rsidRPr="0047506C">
        <w:rPr>
          <w:rFonts w:ascii="Times New Roman" w:hAnsi="Times New Roman" w:cs="Times New Roman"/>
          <w:sz w:val="28"/>
          <w:szCs w:val="28"/>
        </w:rPr>
        <w:tab/>
      </w:r>
      <w:r w:rsidRPr="0047506C">
        <w:rPr>
          <w:rFonts w:ascii="Times New Roman" w:hAnsi="Times New Roman" w:cs="Times New Roman"/>
          <w:sz w:val="28"/>
          <w:szCs w:val="28"/>
        </w:rPr>
        <w:tab/>
      </w:r>
      <w:r w:rsidRPr="0047506C">
        <w:rPr>
          <w:rFonts w:ascii="Times New Roman" w:hAnsi="Times New Roman" w:cs="Times New Roman"/>
          <w:sz w:val="28"/>
          <w:szCs w:val="28"/>
        </w:rPr>
        <w:tab/>
        <w:t>к решению Совета депутатов</w:t>
      </w:r>
    </w:p>
    <w:p w:rsidR="0073225F" w:rsidRPr="0047506C" w:rsidRDefault="0073225F" w:rsidP="0073225F">
      <w:pPr>
        <w:autoSpaceDE w:val="0"/>
        <w:autoSpaceDN w:val="0"/>
        <w:adjustRightInd w:val="0"/>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Харл</w:t>
      </w:r>
      <w:r w:rsidRPr="0047506C">
        <w:rPr>
          <w:rFonts w:ascii="Times New Roman" w:hAnsi="Times New Roman" w:cs="Times New Roman"/>
          <w:sz w:val="28"/>
          <w:szCs w:val="28"/>
        </w:rPr>
        <w:t>овского сельсовета</w:t>
      </w:r>
    </w:p>
    <w:p w:rsidR="0073225F" w:rsidRPr="0047506C" w:rsidRDefault="0073225F" w:rsidP="0073225F">
      <w:pPr>
        <w:autoSpaceDE w:val="0"/>
        <w:autoSpaceDN w:val="0"/>
        <w:adjustRightInd w:val="0"/>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от 20.06.2019 г. № 75</w:t>
      </w:r>
    </w:p>
    <w:p w:rsidR="0073225F" w:rsidRPr="0047506C" w:rsidRDefault="0073225F" w:rsidP="0073225F">
      <w:pPr>
        <w:autoSpaceDE w:val="0"/>
        <w:autoSpaceDN w:val="0"/>
        <w:adjustRightInd w:val="0"/>
        <w:rPr>
          <w:rFonts w:ascii="Times New Roman" w:hAnsi="Times New Roman" w:cs="Times New Roman"/>
          <w:sz w:val="28"/>
          <w:szCs w:val="28"/>
        </w:rPr>
      </w:pPr>
    </w:p>
    <w:p w:rsidR="0073225F" w:rsidRPr="0047506C" w:rsidRDefault="0073225F" w:rsidP="0073225F">
      <w:pPr>
        <w:autoSpaceDE w:val="0"/>
        <w:autoSpaceDN w:val="0"/>
        <w:adjustRightInd w:val="0"/>
        <w:jc w:val="center"/>
        <w:rPr>
          <w:rFonts w:ascii="Times New Roman" w:hAnsi="Times New Roman" w:cs="Times New Roman"/>
          <w:sz w:val="28"/>
          <w:szCs w:val="28"/>
        </w:rPr>
      </w:pPr>
      <w:r w:rsidRPr="0047506C">
        <w:rPr>
          <w:rFonts w:ascii="Times New Roman" w:hAnsi="Times New Roman" w:cs="Times New Roman"/>
          <w:sz w:val="28"/>
          <w:szCs w:val="28"/>
        </w:rPr>
        <w:t>ПОЛОЖЕНИЕ</w:t>
      </w:r>
    </w:p>
    <w:p w:rsidR="0073225F" w:rsidRPr="0047506C" w:rsidRDefault="0073225F" w:rsidP="0073225F">
      <w:pPr>
        <w:autoSpaceDE w:val="0"/>
        <w:autoSpaceDN w:val="0"/>
        <w:adjustRightInd w:val="0"/>
        <w:jc w:val="center"/>
        <w:rPr>
          <w:rFonts w:ascii="Times New Roman" w:hAnsi="Times New Roman" w:cs="Times New Roman"/>
          <w:sz w:val="28"/>
          <w:szCs w:val="28"/>
        </w:rPr>
      </w:pPr>
      <w:r w:rsidRPr="0047506C">
        <w:rPr>
          <w:rFonts w:ascii="Times New Roman" w:hAnsi="Times New Roman" w:cs="Times New Roman"/>
          <w:sz w:val="28"/>
          <w:szCs w:val="28"/>
        </w:rPr>
        <w:t>о порядке назначения и выплате пенсии за выслугу лет лицам, замещавшим должнос</w:t>
      </w:r>
      <w:r>
        <w:rPr>
          <w:rFonts w:ascii="Times New Roman" w:hAnsi="Times New Roman" w:cs="Times New Roman"/>
          <w:sz w:val="28"/>
          <w:szCs w:val="28"/>
        </w:rPr>
        <w:t>ть главы Администрации   Харл</w:t>
      </w:r>
      <w:r w:rsidRPr="0047506C">
        <w:rPr>
          <w:rFonts w:ascii="Times New Roman" w:hAnsi="Times New Roman" w:cs="Times New Roman"/>
          <w:sz w:val="28"/>
          <w:szCs w:val="28"/>
        </w:rPr>
        <w:t>овского сельсовета Краснощёковского района Алтайского края, лицам, замещавшим должности муниципальной службы в Администрации Харловского сельсовета Краснощёковского района Алтайского края</w:t>
      </w:r>
    </w:p>
    <w:p w:rsidR="0073225F" w:rsidRPr="0047506C" w:rsidRDefault="0073225F" w:rsidP="0073225F">
      <w:pPr>
        <w:autoSpaceDE w:val="0"/>
        <w:autoSpaceDN w:val="0"/>
        <w:adjustRightInd w:val="0"/>
        <w:jc w:val="center"/>
        <w:rPr>
          <w:rFonts w:ascii="Times New Roman" w:hAnsi="Times New Roman" w:cs="Times New Roman"/>
          <w:sz w:val="28"/>
          <w:szCs w:val="28"/>
        </w:rPr>
      </w:pP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 </w:t>
      </w:r>
      <w:proofErr w:type="gramStart"/>
      <w:r w:rsidRPr="0047506C">
        <w:rPr>
          <w:rFonts w:ascii="Times New Roman" w:hAnsi="Times New Roman" w:cs="Times New Roman"/>
          <w:sz w:val="28"/>
          <w:szCs w:val="28"/>
        </w:rPr>
        <w:t xml:space="preserve">Настоящее Положение на основании Закона Алтайского края «О муниципальной службе в Алтайском крае» определяется порядок назначения и выплаты пенсии за выслугу лет лицам, получающим государственную пенсию в соответствии с пенсионным законодательством Российской Федерации, замещавшим должность главы Администрации Харловского сельсовета Краснощёковского района Алтайского края и замещавшим должности муниципальной службы в Администрации Харловского сельсовета Краснощёковского района Алтайского края. </w:t>
      </w:r>
      <w:proofErr w:type="gramEnd"/>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2. </w:t>
      </w:r>
      <w:proofErr w:type="gramStart"/>
      <w:r w:rsidRPr="0047506C">
        <w:rPr>
          <w:rFonts w:ascii="Times New Roman" w:hAnsi="Times New Roman" w:cs="Times New Roman"/>
          <w:sz w:val="28"/>
          <w:szCs w:val="28"/>
        </w:rPr>
        <w:t>Пенсия за выслугу лет не выплачивается в период замещения лицом государственных  и муниципальных должностей</w:t>
      </w:r>
      <w:r w:rsidRPr="0047506C">
        <w:rPr>
          <w:rFonts w:ascii="Times New Roman" w:hAnsi="Times New Roman" w:cs="Times New Roman"/>
          <w:iCs/>
          <w:sz w:val="28"/>
          <w:szCs w:val="28"/>
        </w:rPr>
        <w:t xml:space="preserve"> на постоянной основе</w:t>
      </w:r>
      <w:r w:rsidRPr="0047506C">
        <w:rPr>
          <w:rFonts w:ascii="Times New Roman" w:hAnsi="Times New Roman" w:cs="Times New Roman"/>
          <w:i/>
          <w:iCs/>
          <w:sz w:val="28"/>
          <w:szCs w:val="28"/>
        </w:rPr>
        <w:t>,</w:t>
      </w:r>
      <w:r w:rsidRPr="0047506C">
        <w:rPr>
          <w:rFonts w:ascii="Times New Roman" w:hAnsi="Times New Roman" w:cs="Times New Roman"/>
          <w:sz w:val="28"/>
          <w:szCs w:val="28"/>
        </w:rPr>
        <w:t xml:space="preserve"> а также в период нахождения  лица на государственной службе или на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t xml:space="preserve">   3. Пенсия за выслугу лет устанавливается лицам, замещавшим должности муниципальной службы в Администрации Харловского сельсовета Краснощёковского района, за счет средств бюджета муниципального образования Харловский сельсовет Краснощёковского района Алтайского края при увольнении с муниципальной службы по следующим основаниям:</w:t>
      </w:r>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lastRenderedPageBreak/>
        <w:t xml:space="preserve">   а) ликвидация Администрации Харловского сельсовета Краснощёковского района, а также сокращение численности или штата муниципальных служащих Администрации Харловского сельсовета Краснощёковского района;</w:t>
      </w:r>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t xml:space="preserve">   б) обнаружившееся несоответствие замещаемой должности муниципальной службы вследствие состояния здоровья, препятствующее продолжению муниципальной службы;</w:t>
      </w:r>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t xml:space="preserve">   в) истечение срока действия срочного трудового договора (контракта);</w:t>
      </w:r>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t xml:space="preserve">   г) достижение предельного возраста, установленного действующим законодательством для замещения должности муниципальной службы;</w:t>
      </w:r>
    </w:p>
    <w:p w:rsidR="0073225F" w:rsidRPr="0047506C" w:rsidRDefault="0073225F" w:rsidP="0073225F">
      <w:pPr>
        <w:autoSpaceDE w:val="0"/>
        <w:autoSpaceDN w:val="0"/>
        <w:adjustRightInd w:val="0"/>
        <w:ind w:firstLine="709"/>
        <w:jc w:val="both"/>
        <w:rPr>
          <w:rFonts w:ascii="Times New Roman" w:hAnsi="Times New Roman" w:cs="Times New Roman"/>
          <w:sz w:val="28"/>
          <w:szCs w:val="28"/>
        </w:rPr>
      </w:pPr>
      <w:r w:rsidRPr="0047506C">
        <w:rPr>
          <w:rFonts w:ascii="Times New Roman" w:hAnsi="Times New Roman" w:cs="Times New Roman"/>
          <w:sz w:val="28"/>
          <w:szCs w:val="28"/>
        </w:rPr>
        <w:t xml:space="preserve">  </w:t>
      </w:r>
      <w:proofErr w:type="spellStart"/>
      <w:r w:rsidRPr="0047506C">
        <w:rPr>
          <w:rFonts w:ascii="Times New Roman" w:hAnsi="Times New Roman" w:cs="Times New Roman"/>
          <w:sz w:val="28"/>
          <w:szCs w:val="28"/>
        </w:rPr>
        <w:t>д</w:t>
      </w:r>
      <w:proofErr w:type="spellEnd"/>
      <w:r w:rsidRPr="0047506C">
        <w:rPr>
          <w:rFonts w:ascii="Times New Roman" w:hAnsi="Times New Roman" w:cs="Times New Roman"/>
          <w:sz w:val="28"/>
          <w:szCs w:val="28"/>
        </w:rPr>
        <w:t>) увольнение по собственному желанию.</w:t>
      </w:r>
    </w:p>
    <w:p w:rsidR="0073225F" w:rsidRPr="0047506C" w:rsidRDefault="0073225F" w:rsidP="0073225F">
      <w:pPr>
        <w:ind w:firstLine="709"/>
        <w:jc w:val="both"/>
        <w:rPr>
          <w:rFonts w:ascii="Times New Roman" w:hAnsi="Times New Roman" w:cs="Times New Roman"/>
          <w:color w:val="000000"/>
          <w:sz w:val="28"/>
          <w:szCs w:val="28"/>
        </w:rPr>
      </w:pPr>
      <w:proofErr w:type="gramStart"/>
      <w:r w:rsidRPr="0047506C">
        <w:rPr>
          <w:rFonts w:ascii="Times New Roman" w:hAnsi="Times New Roman" w:cs="Times New Roman"/>
          <w:sz w:val="28"/>
          <w:szCs w:val="28"/>
        </w:rPr>
        <w:t xml:space="preserve">Федеральные государственные гражданские служащие при наличии стажа государственной гражданской службы, продолжительность которого для назначения пенсии за выслугу лет в соответствующем году определяется согласно </w:t>
      </w:r>
      <w:hyperlink r:id="rId7" w:history="1">
        <w:r w:rsidRPr="0047506C">
          <w:rPr>
            <w:rFonts w:ascii="Times New Roman" w:hAnsi="Times New Roman" w:cs="Times New Roman"/>
            <w:color w:val="000000"/>
            <w:sz w:val="28"/>
            <w:szCs w:val="28"/>
          </w:rPr>
          <w:t>приложению</w:t>
        </w:r>
      </w:hyperlink>
      <w:r w:rsidRPr="0047506C">
        <w:rPr>
          <w:rFonts w:ascii="Times New Roman" w:hAnsi="Times New Roman" w:cs="Times New Roman"/>
          <w:color w:val="000000"/>
          <w:sz w:val="28"/>
          <w:szCs w:val="28"/>
        </w:rPr>
        <w:t xml:space="preserve"> к настоящему Федеральному закону, и при замещении должности федеральной государственной гражданской службы не менее 12 полных месяцев имеют право на пенсию за выслугу лет при увольнении с федеральной государственной гражданской службы по основаниям, предусмотренным </w:t>
      </w:r>
      <w:hyperlink r:id="rId8" w:history="1">
        <w:r w:rsidRPr="0047506C">
          <w:rPr>
            <w:rFonts w:ascii="Times New Roman" w:hAnsi="Times New Roman" w:cs="Times New Roman"/>
            <w:color w:val="000000"/>
            <w:sz w:val="28"/>
            <w:szCs w:val="28"/>
          </w:rPr>
          <w:t>пунктами 1</w:t>
        </w:r>
        <w:proofErr w:type="gramEnd"/>
      </w:hyperlink>
      <w:r w:rsidRPr="0047506C">
        <w:rPr>
          <w:rFonts w:ascii="Times New Roman" w:hAnsi="Times New Roman" w:cs="Times New Roman"/>
          <w:color w:val="000000"/>
          <w:sz w:val="28"/>
          <w:szCs w:val="28"/>
        </w:rPr>
        <w:t xml:space="preserve"> - </w:t>
      </w:r>
      <w:hyperlink r:id="rId9" w:history="1">
        <w:proofErr w:type="gramStart"/>
        <w:r w:rsidRPr="0047506C">
          <w:rPr>
            <w:rFonts w:ascii="Times New Roman" w:hAnsi="Times New Roman" w:cs="Times New Roman"/>
            <w:color w:val="000000"/>
            <w:sz w:val="28"/>
            <w:szCs w:val="28"/>
          </w:rPr>
          <w:t>3</w:t>
        </w:r>
      </w:hyperlink>
      <w:r w:rsidRPr="0047506C">
        <w:rPr>
          <w:rFonts w:ascii="Times New Roman" w:hAnsi="Times New Roman" w:cs="Times New Roman"/>
          <w:color w:val="000000"/>
          <w:sz w:val="28"/>
          <w:szCs w:val="28"/>
        </w:rPr>
        <w:t xml:space="preserve">, </w:t>
      </w:r>
      <w:hyperlink r:id="rId10" w:history="1">
        <w:r w:rsidRPr="0047506C">
          <w:rPr>
            <w:rFonts w:ascii="Times New Roman" w:hAnsi="Times New Roman" w:cs="Times New Roman"/>
            <w:color w:val="000000"/>
            <w:sz w:val="28"/>
            <w:szCs w:val="28"/>
          </w:rPr>
          <w:t>7</w:t>
        </w:r>
      </w:hyperlink>
      <w:r w:rsidRPr="0047506C">
        <w:rPr>
          <w:rFonts w:ascii="Times New Roman" w:hAnsi="Times New Roman" w:cs="Times New Roman"/>
          <w:color w:val="000000"/>
          <w:sz w:val="28"/>
          <w:szCs w:val="28"/>
        </w:rPr>
        <w:t xml:space="preserve"> - </w:t>
      </w:r>
      <w:hyperlink r:id="rId11" w:history="1">
        <w:r w:rsidRPr="0047506C">
          <w:rPr>
            <w:rFonts w:ascii="Times New Roman" w:hAnsi="Times New Roman" w:cs="Times New Roman"/>
            <w:color w:val="000000"/>
            <w:sz w:val="28"/>
            <w:szCs w:val="28"/>
          </w:rPr>
          <w:t>9 части 1 статьи 33</w:t>
        </w:r>
      </w:hyperlink>
      <w:r w:rsidRPr="0047506C">
        <w:rPr>
          <w:rFonts w:ascii="Times New Roman" w:hAnsi="Times New Roman" w:cs="Times New Roman"/>
          <w:color w:val="000000"/>
          <w:sz w:val="28"/>
          <w:szCs w:val="28"/>
        </w:rPr>
        <w:t xml:space="preserve">, </w:t>
      </w:r>
      <w:hyperlink r:id="rId12" w:history="1">
        <w:r w:rsidRPr="0047506C">
          <w:rPr>
            <w:rFonts w:ascii="Times New Roman" w:hAnsi="Times New Roman" w:cs="Times New Roman"/>
            <w:color w:val="000000"/>
            <w:sz w:val="28"/>
            <w:szCs w:val="28"/>
          </w:rPr>
          <w:t>пунктами 1</w:t>
        </w:r>
      </w:hyperlink>
      <w:r w:rsidRPr="0047506C">
        <w:rPr>
          <w:rFonts w:ascii="Times New Roman" w:hAnsi="Times New Roman" w:cs="Times New Roman"/>
          <w:color w:val="000000"/>
          <w:sz w:val="28"/>
          <w:szCs w:val="28"/>
        </w:rPr>
        <w:t xml:space="preserve">, </w:t>
      </w:r>
      <w:hyperlink r:id="rId13" w:history="1">
        <w:r w:rsidRPr="0047506C">
          <w:rPr>
            <w:rFonts w:ascii="Times New Roman" w:hAnsi="Times New Roman" w:cs="Times New Roman"/>
            <w:color w:val="000000"/>
            <w:sz w:val="28"/>
            <w:szCs w:val="28"/>
          </w:rPr>
          <w:t>8.2</w:t>
        </w:r>
      </w:hyperlink>
      <w:r w:rsidRPr="0047506C">
        <w:rPr>
          <w:rFonts w:ascii="Times New Roman" w:hAnsi="Times New Roman" w:cs="Times New Roman"/>
          <w:color w:val="000000"/>
          <w:sz w:val="28"/>
          <w:szCs w:val="28"/>
        </w:rPr>
        <w:t xml:space="preserve"> и </w:t>
      </w:r>
      <w:hyperlink r:id="rId14" w:history="1">
        <w:r w:rsidRPr="0047506C">
          <w:rPr>
            <w:rFonts w:ascii="Times New Roman" w:hAnsi="Times New Roman" w:cs="Times New Roman"/>
            <w:color w:val="000000"/>
            <w:sz w:val="28"/>
            <w:szCs w:val="28"/>
          </w:rPr>
          <w:t>8.3 части 1 статьи 37</w:t>
        </w:r>
      </w:hyperlink>
      <w:r w:rsidRPr="0047506C">
        <w:rPr>
          <w:rFonts w:ascii="Times New Roman" w:hAnsi="Times New Roman" w:cs="Times New Roman"/>
          <w:color w:val="000000"/>
          <w:sz w:val="28"/>
          <w:szCs w:val="28"/>
        </w:rPr>
        <w:t xml:space="preserve">, </w:t>
      </w:r>
      <w:hyperlink r:id="rId15" w:history="1">
        <w:r w:rsidRPr="0047506C">
          <w:rPr>
            <w:rFonts w:ascii="Times New Roman" w:hAnsi="Times New Roman" w:cs="Times New Roman"/>
            <w:color w:val="000000"/>
            <w:sz w:val="28"/>
            <w:szCs w:val="28"/>
          </w:rPr>
          <w:t>пунктами 2</w:t>
        </w:r>
      </w:hyperlink>
      <w:r w:rsidRPr="0047506C">
        <w:rPr>
          <w:rFonts w:ascii="Times New Roman" w:hAnsi="Times New Roman" w:cs="Times New Roman"/>
          <w:color w:val="000000"/>
          <w:sz w:val="28"/>
          <w:szCs w:val="28"/>
        </w:rPr>
        <w:t xml:space="preserve"> - </w:t>
      </w:r>
      <w:hyperlink r:id="rId16" w:history="1">
        <w:r w:rsidRPr="0047506C">
          <w:rPr>
            <w:rFonts w:ascii="Times New Roman" w:hAnsi="Times New Roman" w:cs="Times New Roman"/>
            <w:color w:val="000000"/>
            <w:sz w:val="28"/>
            <w:szCs w:val="28"/>
          </w:rPr>
          <w:t>4 части 1</w:t>
        </w:r>
      </w:hyperlink>
      <w:r w:rsidRPr="0047506C">
        <w:rPr>
          <w:rFonts w:ascii="Times New Roman" w:hAnsi="Times New Roman" w:cs="Times New Roman"/>
          <w:color w:val="000000"/>
          <w:sz w:val="28"/>
          <w:szCs w:val="28"/>
        </w:rPr>
        <w:t xml:space="preserve"> и </w:t>
      </w:r>
      <w:hyperlink r:id="rId17" w:history="1">
        <w:r w:rsidRPr="0047506C">
          <w:rPr>
            <w:rFonts w:ascii="Times New Roman" w:hAnsi="Times New Roman" w:cs="Times New Roman"/>
            <w:color w:val="000000"/>
            <w:sz w:val="28"/>
            <w:szCs w:val="28"/>
          </w:rPr>
          <w:t>пунктами 2</w:t>
        </w:r>
      </w:hyperlink>
      <w:r w:rsidRPr="0047506C">
        <w:rPr>
          <w:rFonts w:ascii="Times New Roman" w:hAnsi="Times New Roman" w:cs="Times New Roman"/>
          <w:color w:val="000000"/>
          <w:sz w:val="28"/>
          <w:szCs w:val="28"/>
        </w:rPr>
        <w:t xml:space="preserve"> - </w:t>
      </w:r>
      <w:hyperlink r:id="rId18" w:history="1">
        <w:r w:rsidRPr="0047506C">
          <w:rPr>
            <w:rFonts w:ascii="Times New Roman" w:hAnsi="Times New Roman" w:cs="Times New Roman"/>
            <w:color w:val="000000"/>
            <w:sz w:val="28"/>
            <w:szCs w:val="28"/>
          </w:rPr>
          <w:t>4 части 2 статьи 39</w:t>
        </w:r>
      </w:hyperlink>
      <w:r w:rsidRPr="0047506C">
        <w:rPr>
          <w:rFonts w:ascii="Times New Roman" w:hAnsi="Times New Roman" w:cs="Times New Roman"/>
          <w:color w:val="000000"/>
          <w:sz w:val="28"/>
          <w:szCs w:val="28"/>
        </w:rPr>
        <w:t xml:space="preserve"> Федерального закона от 27 июля 2004 года N 79-ФЗ «О государственной гражданской службе Российской Федерации» (с учетом положений, предусмотренных </w:t>
      </w:r>
      <w:hyperlink r:id="rId19" w:history="1">
        <w:r w:rsidRPr="0047506C">
          <w:rPr>
            <w:rFonts w:ascii="Times New Roman" w:hAnsi="Times New Roman" w:cs="Times New Roman"/>
            <w:color w:val="000000"/>
            <w:sz w:val="28"/>
            <w:szCs w:val="28"/>
          </w:rPr>
          <w:t>абзацами вторым</w:t>
        </w:r>
      </w:hyperlink>
      <w:r w:rsidRPr="0047506C">
        <w:rPr>
          <w:rFonts w:ascii="Times New Roman" w:hAnsi="Times New Roman" w:cs="Times New Roman"/>
          <w:color w:val="000000"/>
          <w:sz w:val="28"/>
          <w:szCs w:val="28"/>
        </w:rPr>
        <w:t xml:space="preserve"> и </w:t>
      </w:r>
      <w:hyperlink r:id="rId20" w:history="1">
        <w:r w:rsidRPr="0047506C">
          <w:rPr>
            <w:rFonts w:ascii="Times New Roman" w:hAnsi="Times New Roman" w:cs="Times New Roman"/>
            <w:color w:val="000000"/>
            <w:sz w:val="28"/>
            <w:szCs w:val="28"/>
          </w:rPr>
          <w:t>третьим</w:t>
        </w:r>
      </w:hyperlink>
      <w:r w:rsidRPr="0047506C">
        <w:rPr>
          <w:rFonts w:ascii="Times New Roman" w:hAnsi="Times New Roman" w:cs="Times New Roman"/>
          <w:color w:val="000000"/>
          <w:sz w:val="28"/>
          <w:szCs w:val="28"/>
        </w:rPr>
        <w:t xml:space="preserve"> настоящего пункта).</w:t>
      </w:r>
      <w:proofErr w:type="gramEnd"/>
    </w:p>
    <w:p w:rsidR="0073225F" w:rsidRPr="0047506C" w:rsidRDefault="0073225F" w:rsidP="0073225F">
      <w:pPr>
        <w:ind w:firstLine="709"/>
        <w:jc w:val="both"/>
        <w:rPr>
          <w:rFonts w:ascii="Times New Roman" w:hAnsi="Times New Roman" w:cs="Times New Roman"/>
          <w:color w:val="000000"/>
          <w:sz w:val="28"/>
          <w:szCs w:val="28"/>
        </w:rPr>
      </w:pPr>
      <w:proofErr w:type="gramStart"/>
      <w:r w:rsidRPr="0047506C">
        <w:rPr>
          <w:rFonts w:ascii="Times New Roman" w:hAnsi="Times New Roman" w:cs="Times New Roman"/>
          <w:sz w:val="28"/>
          <w:szCs w:val="28"/>
        </w:rPr>
        <w:t xml:space="preserve">Федеральные государственные гражданские служащие при увольнении с федеральной государственной гражданской службы по основаниям, </w:t>
      </w:r>
      <w:r w:rsidRPr="0047506C">
        <w:rPr>
          <w:rFonts w:ascii="Times New Roman" w:hAnsi="Times New Roman" w:cs="Times New Roman"/>
          <w:color w:val="000000"/>
          <w:sz w:val="28"/>
          <w:szCs w:val="28"/>
        </w:rPr>
        <w:t xml:space="preserve">предусмотренным </w:t>
      </w:r>
      <w:hyperlink r:id="rId21" w:history="1">
        <w:r w:rsidRPr="0047506C">
          <w:rPr>
            <w:rFonts w:ascii="Times New Roman" w:hAnsi="Times New Roman" w:cs="Times New Roman"/>
            <w:color w:val="000000"/>
            <w:sz w:val="28"/>
            <w:szCs w:val="28"/>
          </w:rPr>
          <w:t>пунктами 1</w:t>
        </w:r>
      </w:hyperlink>
      <w:r w:rsidRPr="0047506C">
        <w:rPr>
          <w:rFonts w:ascii="Times New Roman" w:hAnsi="Times New Roman" w:cs="Times New Roman"/>
          <w:color w:val="000000"/>
          <w:sz w:val="28"/>
          <w:szCs w:val="28"/>
        </w:rPr>
        <w:t xml:space="preserve">, </w:t>
      </w:r>
      <w:hyperlink r:id="rId22" w:history="1">
        <w:r w:rsidRPr="0047506C">
          <w:rPr>
            <w:rFonts w:ascii="Times New Roman" w:hAnsi="Times New Roman" w:cs="Times New Roman"/>
            <w:color w:val="000000"/>
            <w:sz w:val="28"/>
            <w:szCs w:val="28"/>
          </w:rPr>
          <w:t>2</w:t>
        </w:r>
      </w:hyperlink>
      <w:r w:rsidRPr="0047506C">
        <w:rPr>
          <w:rFonts w:ascii="Times New Roman" w:hAnsi="Times New Roman" w:cs="Times New Roman"/>
          <w:color w:val="000000"/>
          <w:sz w:val="28"/>
          <w:szCs w:val="28"/>
        </w:rPr>
        <w:t xml:space="preserve"> (за исключением случаев истечения срока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 </w:t>
      </w:r>
      <w:hyperlink r:id="rId23" w:history="1">
        <w:r w:rsidRPr="0047506C">
          <w:rPr>
            <w:rFonts w:ascii="Times New Roman" w:hAnsi="Times New Roman" w:cs="Times New Roman"/>
            <w:color w:val="000000"/>
            <w:sz w:val="28"/>
            <w:szCs w:val="28"/>
          </w:rPr>
          <w:t>3</w:t>
        </w:r>
      </w:hyperlink>
      <w:r w:rsidRPr="0047506C">
        <w:rPr>
          <w:rFonts w:ascii="Times New Roman" w:hAnsi="Times New Roman" w:cs="Times New Roman"/>
          <w:color w:val="000000"/>
          <w:sz w:val="28"/>
          <w:szCs w:val="28"/>
        </w:rPr>
        <w:t xml:space="preserve"> и </w:t>
      </w:r>
      <w:hyperlink r:id="rId24" w:history="1">
        <w:r w:rsidRPr="0047506C">
          <w:rPr>
            <w:rFonts w:ascii="Times New Roman" w:hAnsi="Times New Roman" w:cs="Times New Roman"/>
            <w:color w:val="000000"/>
            <w:sz w:val="28"/>
            <w:szCs w:val="28"/>
          </w:rPr>
          <w:t>7 части 1 статьи 33</w:t>
        </w:r>
      </w:hyperlink>
      <w:r w:rsidRPr="0047506C">
        <w:rPr>
          <w:rFonts w:ascii="Times New Roman" w:hAnsi="Times New Roman" w:cs="Times New Roman"/>
          <w:color w:val="000000"/>
          <w:sz w:val="28"/>
          <w:szCs w:val="28"/>
        </w:rPr>
        <w:t xml:space="preserve">, </w:t>
      </w:r>
      <w:hyperlink r:id="rId25" w:history="1">
        <w:r w:rsidRPr="0047506C">
          <w:rPr>
            <w:rFonts w:ascii="Times New Roman" w:hAnsi="Times New Roman" w:cs="Times New Roman"/>
            <w:color w:val="000000"/>
            <w:sz w:val="28"/>
            <w:szCs w:val="28"/>
          </w:rPr>
          <w:t>подпунктом "б" пункта 1 части</w:t>
        </w:r>
        <w:proofErr w:type="gramEnd"/>
        <w:r w:rsidRPr="0047506C">
          <w:rPr>
            <w:rFonts w:ascii="Times New Roman" w:hAnsi="Times New Roman" w:cs="Times New Roman"/>
            <w:color w:val="000000"/>
            <w:sz w:val="28"/>
            <w:szCs w:val="28"/>
          </w:rPr>
          <w:t xml:space="preserve"> </w:t>
        </w:r>
        <w:proofErr w:type="gramStart"/>
        <w:r w:rsidRPr="0047506C">
          <w:rPr>
            <w:rFonts w:ascii="Times New Roman" w:hAnsi="Times New Roman" w:cs="Times New Roman"/>
            <w:color w:val="000000"/>
            <w:sz w:val="28"/>
            <w:szCs w:val="28"/>
          </w:rPr>
          <w:t>1 статьи 37</w:t>
        </w:r>
      </w:hyperlink>
      <w:r w:rsidRPr="0047506C">
        <w:rPr>
          <w:rFonts w:ascii="Times New Roman" w:hAnsi="Times New Roman" w:cs="Times New Roman"/>
          <w:color w:val="000000"/>
          <w:sz w:val="28"/>
          <w:szCs w:val="28"/>
        </w:rPr>
        <w:t xml:space="preserve"> и </w:t>
      </w:r>
      <w:hyperlink r:id="rId26" w:history="1">
        <w:r w:rsidRPr="0047506C">
          <w:rPr>
            <w:rFonts w:ascii="Times New Roman" w:hAnsi="Times New Roman" w:cs="Times New Roman"/>
            <w:color w:val="000000"/>
            <w:sz w:val="28"/>
            <w:szCs w:val="28"/>
          </w:rPr>
          <w:t>пунктом 4 части 2 статьи 39</w:t>
        </w:r>
      </w:hyperlink>
      <w:r w:rsidRPr="0047506C">
        <w:rPr>
          <w:rFonts w:ascii="Times New Roman" w:hAnsi="Times New Roman" w:cs="Times New Roman"/>
          <w:color w:val="000000"/>
          <w:sz w:val="28"/>
          <w:szCs w:val="28"/>
        </w:rPr>
        <w:t xml:space="preserve"> Федерального закона «О государственной гражданской службе Российской Федерации», имеют право на пенсию за выслугу лет, если на момент освобождения от должности они имели право на страховую пенсию по старости (инвалидности) в соответствии с </w:t>
      </w:r>
      <w:hyperlink r:id="rId27" w:history="1">
        <w:r w:rsidRPr="0047506C">
          <w:rPr>
            <w:rFonts w:ascii="Times New Roman" w:hAnsi="Times New Roman" w:cs="Times New Roman"/>
            <w:color w:val="000000"/>
            <w:sz w:val="28"/>
            <w:szCs w:val="28"/>
          </w:rPr>
          <w:t>частью 1 статьи 8</w:t>
        </w:r>
      </w:hyperlink>
      <w:r w:rsidRPr="0047506C">
        <w:rPr>
          <w:rFonts w:ascii="Times New Roman" w:hAnsi="Times New Roman" w:cs="Times New Roman"/>
          <w:color w:val="000000"/>
          <w:sz w:val="28"/>
          <w:szCs w:val="28"/>
        </w:rPr>
        <w:t xml:space="preserve"> и </w:t>
      </w:r>
      <w:hyperlink r:id="rId28" w:history="1">
        <w:r w:rsidRPr="0047506C">
          <w:rPr>
            <w:rFonts w:ascii="Times New Roman" w:hAnsi="Times New Roman" w:cs="Times New Roman"/>
            <w:color w:val="000000"/>
            <w:sz w:val="28"/>
            <w:szCs w:val="28"/>
          </w:rPr>
          <w:t>статьями 9</w:t>
        </w:r>
      </w:hyperlink>
      <w:r w:rsidRPr="0047506C">
        <w:rPr>
          <w:rFonts w:ascii="Times New Roman" w:hAnsi="Times New Roman" w:cs="Times New Roman"/>
          <w:color w:val="000000"/>
          <w:sz w:val="28"/>
          <w:szCs w:val="28"/>
        </w:rPr>
        <w:t xml:space="preserve">, </w:t>
      </w:r>
      <w:hyperlink r:id="rId29" w:history="1">
        <w:r w:rsidRPr="0047506C">
          <w:rPr>
            <w:rFonts w:ascii="Times New Roman" w:hAnsi="Times New Roman" w:cs="Times New Roman"/>
            <w:color w:val="000000"/>
            <w:sz w:val="28"/>
            <w:szCs w:val="28"/>
          </w:rPr>
          <w:t>30</w:t>
        </w:r>
      </w:hyperlink>
      <w:r w:rsidRPr="0047506C">
        <w:rPr>
          <w:rFonts w:ascii="Times New Roman" w:hAnsi="Times New Roman" w:cs="Times New Roman"/>
          <w:color w:val="000000"/>
          <w:sz w:val="28"/>
          <w:szCs w:val="28"/>
        </w:rPr>
        <w:t xml:space="preserve"> - </w:t>
      </w:r>
      <w:hyperlink r:id="rId30" w:history="1">
        <w:r w:rsidRPr="0047506C">
          <w:rPr>
            <w:rFonts w:ascii="Times New Roman" w:hAnsi="Times New Roman" w:cs="Times New Roman"/>
            <w:color w:val="000000"/>
            <w:sz w:val="28"/>
            <w:szCs w:val="28"/>
          </w:rPr>
          <w:t>33</w:t>
        </w:r>
      </w:hyperlink>
      <w:r w:rsidRPr="0047506C">
        <w:rPr>
          <w:rFonts w:ascii="Times New Roman" w:hAnsi="Times New Roman" w:cs="Times New Roman"/>
          <w:color w:val="000000"/>
          <w:sz w:val="28"/>
          <w:szCs w:val="28"/>
        </w:rPr>
        <w:t xml:space="preserve"> Федерального закона «О страховых пенсиях» и непосредственно перед</w:t>
      </w:r>
      <w:proofErr w:type="gramEnd"/>
      <w:r w:rsidRPr="0047506C">
        <w:rPr>
          <w:rFonts w:ascii="Times New Roman" w:hAnsi="Times New Roman" w:cs="Times New Roman"/>
          <w:color w:val="000000"/>
          <w:sz w:val="28"/>
          <w:szCs w:val="28"/>
        </w:rPr>
        <w:t xml:space="preserve"> увольнением замещали должности федеральной государственной гражданской службы не менее </w:t>
      </w:r>
      <w:proofErr w:type="gramStart"/>
      <w:r w:rsidRPr="0047506C">
        <w:rPr>
          <w:rFonts w:ascii="Times New Roman" w:hAnsi="Times New Roman" w:cs="Times New Roman"/>
          <w:color w:val="000000"/>
          <w:sz w:val="28"/>
          <w:szCs w:val="28"/>
        </w:rPr>
        <w:t>12 полных месяцев</w:t>
      </w:r>
      <w:proofErr w:type="gramEnd"/>
      <w:r w:rsidRPr="0047506C">
        <w:rPr>
          <w:rFonts w:ascii="Times New Roman" w:hAnsi="Times New Roman" w:cs="Times New Roman"/>
          <w:color w:val="000000"/>
          <w:sz w:val="28"/>
          <w:szCs w:val="28"/>
        </w:rPr>
        <w:t>.</w:t>
      </w:r>
    </w:p>
    <w:p w:rsidR="0073225F" w:rsidRPr="0047506C" w:rsidRDefault="0073225F" w:rsidP="0073225F">
      <w:pPr>
        <w:ind w:firstLine="709"/>
        <w:jc w:val="both"/>
        <w:rPr>
          <w:rFonts w:ascii="Times New Roman" w:hAnsi="Times New Roman" w:cs="Times New Roman"/>
          <w:color w:val="000000"/>
          <w:sz w:val="28"/>
          <w:szCs w:val="28"/>
        </w:rPr>
      </w:pPr>
      <w:proofErr w:type="gramStart"/>
      <w:r w:rsidRPr="0047506C">
        <w:rPr>
          <w:rFonts w:ascii="Times New Roman" w:hAnsi="Times New Roman" w:cs="Times New Roman"/>
          <w:color w:val="000000"/>
          <w:sz w:val="28"/>
          <w:szCs w:val="28"/>
        </w:rPr>
        <w:lastRenderedPageBreak/>
        <w:t xml:space="preserve">Федеральные государственные гражданские служащие при увольнении с федеральной государственной гражданской службы по основаниям, предусмотренным </w:t>
      </w:r>
      <w:hyperlink r:id="rId31" w:history="1">
        <w:r w:rsidRPr="0047506C">
          <w:rPr>
            <w:rFonts w:ascii="Times New Roman" w:hAnsi="Times New Roman" w:cs="Times New Roman"/>
            <w:color w:val="000000"/>
            <w:sz w:val="28"/>
            <w:szCs w:val="28"/>
          </w:rPr>
          <w:t>пунктами 2</w:t>
        </w:r>
      </w:hyperlink>
      <w:r w:rsidRPr="0047506C">
        <w:rPr>
          <w:rFonts w:ascii="Times New Roman" w:hAnsi="Times New Roman" w:cs="Times New Roman"/>
          <w:color w:val="000000"/>
          <w:sz w:val="28"/>
          <w:szCs w:val="28"/>
        </w:rPr>
        <w:t xml:space="preserve"> (в случае истечения срока</w:t>
      </w:r>
      <w:r w:rsidRPr="0047506C">
        <w:rPr>
          <w:rFonts w:ascii="Times New Roman" w:hAnsi="Times New Roman" w:cs="Times New Roman"/>
          <w:sz w:val="28"/>
          <w:szCs w:val="28"/>
        </w:rPr>
        <w:t xml:space="preserve"> действия срочного служебного контракта в связи с истечением установленного срока полномочий федерального государственного гражданского служащего, замещавшего должность федеральной государственной гражданской службы категорий "руководитель" или "помощник (советник</w:t>
      </w:r>
      <w:r w:rsidRPr="0047506C">
        <w:rPr>
          <w:rFonts w:ascii="Times New Roman" w:hAnsi="Times New Roman" w:cs="Times New Roman"/>
          <w:color w:val="000000"/>
          <w:sz w:val="28"/>
          <w:szCs w:val="28"/>
        </w:rPr>
        <w:t xml:space="preserve">)"), </w:t>
      </w:r>
      <w:hyperlink r:id="rId32" w:history="1">
        <w:r w:rsidRPr="0047506C">
          <w:rPr>
            <w:rFonts w:ascii="Times New Roman" w:hAnsi="Times New Roman" w:cs="Times New Roman"/>
            <w:color w:val="000000"/>
            <w:sz w:val="28"/>
            <w:szCs w:val="28"/>
          </w:rPr>
          <w:t>8</w:t>
        </w:r>
      </w:hyperlink>
      <w:r w:rsidRPr="0047506C">
        <w:rPr>
          <w:rFonts w:ascii="Times New Roman" w:hAnsi="Times New Roman" w:cs="Times New Roman"/>
          <w:color w:val="000000"/>
          <w:sz w:val="28"/>
          <w:szCs w:val="28"/>
        </w:rPr>
        <w:t xml:space="preserve"> и </w:t>
      </w:r>
      <w:hyperlink r:id="rId33" w:history="1">
        <w:r w:rsidRPr="0047506C">
          <w:rPr>
            <w:rFonts w:ascii="Times New Roman" w:hAnsi="Times New Roman" w:cs="Times New Roman"/>
            <w:color w:val="000000"/>
            <w:sz w:val="28"/>
            <w:szCs w:val="28"/>
          </w:rPr>
          <w:t>9 части 1 статьи 33</w:t>
        </w:r>
      </w:hyperlink>
      <w:r w:rsidRPr="0047506C">
        <w:rPr>
          <w:rFonts w:ascii="Times New Roman" w:hAnsi="Times New Roman" w:cs="Times New Roman"/>
          <w:color w:val="000000"/>
          <w:sz w:val="28"/>
          <w:szCs w:val="28"/>
        </w:rPr>
        <w:t xml:space="preserve">, </w:t>
      </w:r>
      <w:hyperlink r:id="rId34" w:history="1">
        <w:r w:rsidRPr="0047506C">
          <w:rPr>
            <w:rFonts w:ascii="Times New Roman" w:hAnsi="Times New Roman" w:cs="Times New Roman"/>
            <w:color w:val="000000"/>
            <w:sz w:val="28"/>
            <w:szCs w:val="28"/>
          </w:rPr>
          <w:t>подпунктом "а" пункта 1</w:t>
        </w:r>
      </w:hyperlink>
      <w:r w:rsidRPr="0047506C">
        <w:rPr>
          <w:rFonts w:ascii="Times New Roman" w:hAnsi="Times New Roman" w:cs="Times New Roman"/>
          <w:color w:val="000000"/>
          <w:sz w:val="28"/>
          <w:szCs w:val="28"/>
        </w:rPr>
        <w:t xml:space="preserve">, </w:t>
      </w:r>
      <w:hyperlink r:id="rId35" w:history="1">
        <w:r w:rsidRPr="0047506C">
          <w:rPr>
            <w:rFonts w:ascii="Times New Roman" w:hAnsi="Times New Roman" w:cs="Times New Roman"/>
            <w:color w:val="000000"/>
            <w:sz w:val="28"/>
            <w:szCs w:val="28"/>
          </w:rPr>
          <w:t>пунктами 8.2</w:t>
        </w:r>
      </w:hyperlink>
      <w:r w:rsidRPr="0047506C">
        <w:rPr>
          <w:rFonts w:ascii="Times New Roman" w:hAnsi="Times New Roman" w:cs="Times New Roman"/>
          <w:color w:val="000000"/>
          <w:sz w:val="28"/>
          <w:szCs w:val="28"/>
        </w:rPr>
        <w:t xml:space="preserve"> и</w:t>
      </w:r>
      <w:proofErr w:type="gramEnd"/>
      <w:r w:rsidRPr="0047506C">
        <w:rPr>
          <w:rFonts w:ascii="Times New Roman" w:hAnsi="Times New Roman" w:cs="Times New Roman"/>
          <w:color w:val="000000"/>
          <w:sz w:val="28"/>
          <w:szCs w:val="28"/>
        </w:rPr>
        <w:t xml:space="preserve"> </w:t>
      </w:r>
      <w:hyperlink r:id="rId36" w:history="1">
        <w:proofErr w:type="gramStart"/>
        <w:r w:rsidRPr="0047506C">
          <w:rPr>
            <w:rFonts w:ascii="Times New Roman" w:hAnsi="Times New Roman" w:cs="Times New Roman"/>
            <w:color w:val="000000"/>
            <w:sz w:val="28"/>
            <w:szCs w:val="28"/>
          </w:rPr>
          <w:t>8.3 части 1 статьи 37</w:t>
        </w:r>
      </w:hyperlink>
      <w:r w:rsidRPr="0047506C">
        <w:rPr>
          <w:rFonts w:ascii="Times New Roman" w:hAnsi="Times New Roman" w:cs="Times New Roman"/>
          <w:color w:val="000000"/>
          <w:sz w:val="28"/>
          <w:szCs w:val="28"/>
        </w:rPr>
        <w:t xml:space="preserve">, </w:t>
      </w:r>
      <w:hyperlink r:id="rId37" w:history="1">
        <w:r w:rsidRPr="0047506C">
          <w:rPr>
            <w:rFonts w:ascii="Times New Roman" w:hAnsi="Times New Roman" w:cs="Times New Roman"/>
            <w:color w:val="000000"/>
            <w:sz w:val="28"/>
            <w:szCs w:val="28"/>
          </w:rPr>
          <w:t>пунктами 2</w:t>
        </w:r>
      </w:hyperlink>
      <w:r w:rsidRPr="0047506C">
        <w:rPr>
          <w:rFonts w:ascii="Times New Roman" w:hAnsi="Times New Roman" w:cs="Times New Roman"/>
          <w:color w:val="000000"/>
          <w:sz w:val="28"/>
          <w:szCs w:val="28"/>
        </w:rPr>
        <w:t xml:space="preserve"> - </w:t>
      </w:r>
      <w:hyperlink r:id="rId38" w:history="1">
        <w:r w:rsidRPr="0047506C">
          <w:rPr>
            <w:rFonts w:ascii="Times New Roman" w:hAnsi="Times New Roman" w:cs="Times New Roman"/>
            <w:color w:val="000000"/>
            <w:sz w:val="28"/>
            <w:szCs w:val="28"/>
          </w:rPr>
          <w:t>4 части 1</w:t>
        </w:r>
      </w:hyperlink>
      <w:r w:rsidRPr="0047506C">
        <w:rPr>
          <w:rFonts w:ascii="Times New Roman" w:hAnsi="Times New Roman" w:cs="Times New Roman"/>
          <w:color w:val="000000"/>
          <w:sz w:val="28"/>
          <w:szCs w:val="28"/>
        </w:rPr>
        <w:t xml:space="preserve"> и </w:t>
      </w:r>
      <w:hyperlink r:id="rId39" w:history="1">
        <w:r w:rsidRPr="0047506C">
          <w:rPr>
            <w:rFonts w:ascii="Times New Roman" w:hAnsi="Times New Roman" w:cs="Times New Roman"/>
            <w:color w:val="000000"/>
            <w:sz w:val="28"/>
            <w:szCs w:val="28"/>
          </w:rPr>
          <w:t>пунктами 2</w:t>
        </w:r>
      </w:hyperlink>
      <w:r w:rsidRPr="0047506C">
        <w:rPr>
          <w:rFonts w:ascii="Times New Roman" w:hAnsi="Times New Roman" w:cs="Times New Roman"/>
          <w:color w:val="000000"/>
          <w:sz w:val="28"/>
          <w:szCs w:val="28"/>
        </w:rPr>
        <w:t xml:space="preserve"> и </w:t>
      </w:r>
      <w:hyperlink r:id="rId40" w:history="1">
        <w:r w:rsidRPr="0047506C">
          <w:rPr>
            <w:rFonts w:ascii="Times New Roman" w:hAnsi="Times New Roman" w:cs="Times New Roman"/>
            <w:color w:val="000000"/>
            <w:sz w:val="28"/>
            <w:szCs w:val="28"/>
          </w:rPr>
          <w:t>3 части 2 статьи 39</w:t>
        </w:r>
      </w:hyperlink>
      <w:r w:rsidRPr="0047506C">
        <w:rPr>
          <w:rFonts w:ascii="Times New Roman" w:hAnsi="Times New Roman" w:cs="Times New Roman"/>
          <w:color w:val="000000"/>
          <w:sz w:val="28"/>
          <w:szCs w:val="28"/>
        </w:rPr>
        <w:t xml:space="preserve"> Федерального закона "О государственной гражданской службе Российской Федерации",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одного полного месяца, при этом суммарная продолжительность замещения таких должностей составляет не менее</w:t>
      </w:r>
      <w:proofErr w:type="gramEnd"/>
      <w:r w:rsidRPr="0047506C">
        <w:rPr>
          <w:rFonts w:ascii="Times New Roman" w:hAnsi="Times New Roman" w:cs="Times New Roman"/>
          <w:color w:val="000000"/>
          <w:sz w:val="28"/>
          <w:szCs w:val="28"/>
        </w:rPr>
        <w:t xml:space="preserve"> </w:t>
      </w:r>
      <w:proofErr w:type="gramStart"/>
      <w:r w:rsidRPr="0047506C">
        <w:rPr>
          <w:rFonts w:ascii="Times New Roman" w:hAnsi="Times New Roman" w:cs="Times New Roman"/>
          <w:color w:val="000000"/>
          <w:sz w:val="28"/>
          <w:szCs w:val="28"/>
        </w:rPr>
        <w:t>12 полных месяцев</w:t>
      </w:r>
      <w:proofErr w:type="gramEnd"/>
      <w:r w:rsidRPr="0047506C">
        <w:rPr>
          <w:rFonts w:ascii="Times New Roman" w:hAnsi="Times New Roman" w:cs="Times New Roman"/>
          <w:color w:val="000000"/>
          <w:sz w:val="28"/>
          <w:szCs w:val="28"/>
        </w:rPr>
        <w:t>.</w:t>
      </w:r>
    </w:p>
    <w:p w:rsidR="0073225F" w:rsidRPr="0047506C" w:rsidRDefault="0073225F" w:rsidP="0073225F">
      <w:pPr>
        <w:ind w:firstLine="709"/>
        <w:jc w:val="both"/>
        <w:rPr>
          <w:rFonts w:ascii="Times New Roman" w:hAnsi="Times New Roman" w:cs="Times New Roman"/>
          <w:sz w:val="28"/>
          <w:szCs w:val="28"/>
        </w:rPr>
      </w:pPr>
      <w:proofErr w:type="gramStart"/>
      <w:r w:rsidRPr="0047506C">
        <w:rPr>
          <w:rFonts w:ascii="Times New Roman" w:hAnsi="Times New Roman" w:cs="Times New Roman"/>
          <w:color w:val="000000"/>
          <w:sz w:val="28"/>
          <w:szCs w:val="28"/>
        </w:rPr>
        <w:t xml:space="preserve">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по основанию, предусмотренному </w:t>
      </w:r>
      <w:hyperlink r:id="rId41" w:history="1">
        <w:r w:rsidRPr="0047506C">
          <w:rPr>
            <w:rFonts w:ascii="Times New Roman" w:hAnsi="Times New Roman" w:cs="Times New Roman"/>
            <w:color w:val="000000"/>
            <w:sz w:val="28"/>
            <w:szCs w:val="28"/>
          </w:rPr>
          <w:t>пунктом 3 части 1 статьи 33</w:t>
        </w:r>
      </w:hyperlink>
      <w:r w:rsidRPr="0047506C">
        <w:rPr>
          <w:rFonts w:ascii="Times New Roman" w:hAnsi="Times New Roman" w:cs="Times New Roman"/>
          <w:color w:val="000000"/>
          <w:sz w:val="28"/>
          <w:szCs w:val="28"/>
        </w:rPr>
        <w:t xml:space="preserve"> Федерального закона "О государственной гражданской службе</w:t>
      </w:r>
      <w:r w:rsidRPr="0047506C">
        <w:rPr>
          <w:rFonts w:ascii="Times New Roman" w:hAnsi="Times New Roman" w:cs="Times New Roman"/>
          <w:sz w:val="28"/>
          <w:szCs w:val="28"/>
        </w:rPr>
        <w:t xml:space="preserve"> Российской Федерации" (расторжение служебного контракта по инициативе гражданского служащего), до приобретения права на страховую пенсию по старости (инвалидности) имеют право на пенсию за выслугу</w:t>
      </w:r>
      <w:proofErr w:type="gramEnd"/>
      <w:r w:rsidRPr="0047506C">
        <w:rPr>
          <w:rFonts w:ascii="Times New Roman" w:hAnsi="Times New Roman" w:cs="Times New Roman"/>
          <w:sz w:val="28"/>
          <w:szCs w:val="28"/>
        </w:rPr>
        <w:t xml:space="preserve"> лет, если непосредственно перед увольнением они замещали должности федеральной государственной гражданской службы не менее 7 лет.</w:t>
      </w:r>
    </w:p>
    <w:p w:rsidR="0073225F" w:rsidRPr="0047506C" w:rsidRDefault="0073225F" w:rsidP="0073225F">
      <w:pPr>
        <w:ind w:firstLine="709"/>
        <w:jc w:val="both"/>
        <w:rPr>
          <w:rFonts w:ascii="Times New Roman" w:hAnsi="Times New Roman" w:cs="Times New Roman"/>
          <w:sz w:val="28"/>
          <w:szCs w:val="28"/>
        </w:rPr>
      </w:pPr>
      <w:r w:rsidRPr="0047506C">
        <w:rPr>
          <w:rFonts w:ascii="Times New Roman" w:hAnsi="Times New Roman" w:cs="Times New Roman"/>
          <w:iCs/>
          <w:sz w:val="28"/>
          <w:szCs w:val="28"/>
        </w:rPr>
        <w:t>При этом муниципальные служащие имеют право на пенсию за выслугу лет при наличии стажа муниципальной службы, минимальная продолжительность которого для назначения пенсии за выслугу лет в соответству</w:t>
      </w:r>
      <w:r>
        <w:rPr>
          <w:rFonts w:ascii="Times New Roman" w:hAnsi="Times New Roman" w:cs="Times New Roman"/>
          <w:iCs/>
          <w:sz w:val="28"/>
          <w:szCs w:val="28"/>
        </w:rPr>
        <w:t>ющем году определяется по схеме</w:t>
      </w:r>
      <w:r w:rsidRPr="0047506C">
        <w:rPr>
          <w:rFonts w:ascii="Times New Roman" w:hAnsi="Times New Roman" w:cs="Times New Roman"/>
          <w:iCs/>
          <w:sz w:val="28"/>
          <w:szCs w:val="28"/>
        </w:rPr>
        <w:t>:</w:t>
      </w:r>
      <w:r w:rsidRPr="0047506C">
        <w:rPr>
          <w:rFonts w:ascii="Times New Roman" w:hAnsi="Times New Roman" w:cs="Times New Roman"/>
          <w:iCs/>
          <w:sz w:val="28"/>
          <w:szCs w:val="28"/>
        </w:rPr>
        <w:tab/>
      </w:r>
    </w:p>
    <w:tbl>
      <w:tblPr>
        <w:tblW w:w="0" w:type="auto"/>
        <w:tblLayout w:type="fixed"/>
        <w:tblCellMar>
          <w:left w:w="0" w:type="dxa"/>
          <w:right w:w="0" w:type="dxa"/>
        </w:tblCellMar>
        <w:tblLook w:val="0000"/>
      </w:tblPr>
      <w:tblGrid>
        <w:gridCol w:w="3800"/>
        <w:gridCol w:w="6597"/>
      </w:tblGrid>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iCs/>
                <w:color w:val="000000"/>
                <w:sz w:val="28"/>
                <w:szCs w:val="28"/>
              </w:rPr>
              <w:t>Год назначения пенсии за выслугу лет</w:t>
            </w:r>
            <w:r>
              <w:rPr>
                <w:rFonts w:ascii="Times New Roman" w:hAnsi="Times New Roman" w:cs="Times New Roman"/>
                <w:iCs/>
                <w:color w:val="000000"/>
                <w:sz w:val="28"/>
                <w:szCs w:val="28"/>
              </w:rPr>
              <w:t xml:space="preserve">                               </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jc w:val="both"/>
              <w:rPr>
                <w:rFonts w:ascii="Times New Roman" w:hAnsi="Times New Roman" w:cs="Times New Roman"/>
                <w:sz w:val="28"/>
                <w:szCs w:val="28"/>
              </w:rPr>
            </w:pPr>
            <w:r>
              <w:rPr>
                <w:rFonts w:ascii="Times New Roman" w:hAnsi="Times New Roman" w:cs="Times New Roman"/>
                <w:iCs/>
                <w:color w:val="000000"/>
                <w:sz w:val="28"/>
                <w:szCs w:val="28"/>
              </w:rPr>
              <w:t xml:space="preserve">   </w:t>
            </w:r>
            <w:r w:rsidRPr="0047506C">
              <w:rPr>
                <w:rFonts w:ascii="Times New Roman" w:hAnsi="Times New Roman" w:cs="Times New Roman"/>
                <w:iCs/>
                <w:color w:val="000000"/>
                <w:sz w:val="28"/>
                <w:szCs w:val="28"/>
              </w:rPr>
              <w:t>Стаж для назначения пенсии за выслугу лет в соответствующем году</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2017</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15 </w:t>
            </w:r>
            <w:r w:rsidRPr="0047506C">
              <w:rPr>
                <w:rFonts w:ascii="Times New Roman" w:hAnsi="Times New Roman" w:cs="Times New Roman"/>
                <w:iCs/>
                <w:color w:val="000000"/>
                <w:sz w:val="28"/>
                <w:szCs w:val="28"/>
              </w:rPr>
              <w:t>лет 6 месяцев</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2018</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16 </w:t>
            </w:r>
            <w:r w:rsidRPr="0047506C">
              <w:rPr>
                <w:rFonts w:ascii="Times New Roman" w:hAnsi="Times New Roman" w:cs="Times New Roman"/>
                <w:iCs/>
                <w:color w:val="000000"/>
                <w:sz w:val="28"/>
                <w:szCs w:val="28"/>
              </w:rPr>
              <w:t>лет</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2019</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16 </w:t>
            </w:r>
            <w:r w:rsidRPr="0047506C">
              <w:rPr>
                <w:rFonts w:ascii="Times New Roman" w:hAnsi="Times New Roman" w:cs="Times New Roman"/>
                <w:iCs/>
                <w:color w:val="000000"/>
                <w:sz w:val="28"/>
                <w:szCs w:val="28"/>
              </w:rPr>
              <w:t>лет 6 месяцев</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2020</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17 </w:t>
            </w:r>
            <w:r w:rsidRPr="0047506C">
              <w:rPr>
                <w:rFonts w:ascii="Times New Roman" w:hAnsi="Times New Roman" w:cs="Times New Roman"/>
                <w:iCs/>
                <w:color w:val="000000"/>
                <w:sz w:val="28"/>
                <w:szCs w:val="28"/>
              </w:rPr>
              <w:t>лет</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2021</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17 </w:t>
            </w:r>
            <w:r w:rsidRPr="0047506C">
              <w:rPr>
                <w:rFonts w:ascii="Times New Roman" w:hAnsi="Times New Roman" w:cs="Times New Roman"/>
                <w:iCs/>
                <w:color w:val="000000"/>
                <w:sz w:val="28"/>
                <w:szCs w:val="28"/>
              </w:rPr>
              <w:t>лет 6 месяцев</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lastRenderedPageBreak/>
              <w:t>2022</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18 </w:t>
            </w:r>
            <w:r w:rsidRPr="0047506C">
              <w:rPr>
                <w:rFonts w:ascii="Times New Roman" w:hAnsi="Times New Roman" w:cs="Times New Roman"/>
                <w:iCs/>
                <w:color w:val="000000"/>
                <w:sz w:val="28"/>
                <w:szCs w:val="28"/>
              </w:rPr>
              <w:t>лет</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2023</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18 </w:t>
            </w:r>
            <w:r w:rsidRPr="0047506C">
              <w:rPr>
                <w:rFonts w:ascii="Times New Roman" w:hAnsi="Times New Roman" w:cs="Times New Roman"/>
                <w:iCs/>
                <w:color w:val="000000"/>
                <w:sz w:val="28"/>
                <w:szCs w:val="28"/>
              </w:rPr>
              <w:t>лет 6 месяцев</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2024</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19 </w:t>
            </w:r>
            <w:r w:rsidRPr="0047506C">
              <w:rPr>
                <w:rFonts w:ascii="Times New Roman" w:hAnsi="Times New Roman" w:cs="Times New Roman"/>
                <w:iCs/>
                <w:color w:val="000000"/>
                <w:sz w:val="28"/>
                <w:szCs w:val="28"/>
              </w:rPr>
              <w:t>лет</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2025</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19 </w:t>
            </w:r>
            <w:r w:rsidRPr="0047506C">
              <w:rPr>
                <w:rFonts w:ascii="Times New Roman" w:hAnsi="Times New Roman" w:cs="Times New Roman"/>
                <w:iCs/>
                <w:color w:val="000000"/>
                <w:sz w:val="28"/>
                <w:szCs w:val="28"/>
              </w:rPr>
              <w:t>лет 6 месяцев</w:t>
            </w:r>
          </w:p>
        </w:tc>
      </w:tr>
      <w:tr w:rsidR="0073225F" w:rsidRPr="0047506C" w:rsidTr="008F1D13">
        <w:trPr>
          <w:trHeight w:val="1"/>
        </w:trPr>
        <w:tc>
          <w:tcPr>
            <w:tcW w:w="3800"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2026 </w:t>
            </w:r>
            <w:r w:rsidRPr="0047506C">
              <w:rPr>
                <w:rFonts w:ascii="Times New Roman" w:hAnsi="Times New Roman" w:cs="Times New Roman"/>
                <w:iCs/>
                <w:color w:val="000000"/>
                <w:sz w:val="28"/>
                <w:szCs w:val="28"/>
              </w:rPr>
              <w:t>и последующие годы</w:t>
            </w:r>
          </w:p>
        </w:tc>
        <w:tc>
          <w:tcPr>
            <w:tcW w:w="6597" w:type="dxa"/>
            <w:tcBorders>
              <w:top w:val="nil"/>
              <w:left w:val="nil"/>
              <w:bottom w:val="nil"/>
              <w:right w:val="nil"/>
            </w:tcBorders>
            <w:shd w:val="clear" w:color="000000" w:fill="FFFFFF"/>
            <w:vAlign w:val="bottom"/>
          </w:tcPr>
          <w:p w:rsidR="0073225F" w:rsidRPr="0047506C" w:rsidRDefault="0073225F" w:rsidP="008F1D13">
            <w:pPr>
              <w:autoSpaceDE w:val="0"/>
              <w:autoSpaceDN w:val="0"/>
              <w:adjustRightInd w:val="0"/>
              <w:ind w:firstLine="709"/>
              <w:jc w:val="both"/>
              <w:rPr>
                <w:rFonts w:ascii="Times New Roman" w:hAnsi="Times New Roman" w:cs="Times New Roman"/>
                <w:sz w:val="28"/>
                <w:szCs w:val="28"/>
                <w:lang w:val="en-US"/>
              </w:rPr>
            </w:pPr>
            <w:r w:rsidRPr="0047506C">
              <w:rPr>
                <w:rFonts w:ascii="Times New Roman" w:hAnsi="Times New Roman" w:cs="Times New Roman"/>
                <w:iCs/>
                <w:color w:val="000000"/>
                <w:sz w:val="28"/>
                <w:szCs w:val="28"/>
                <w:lang w:val="en-US"/>
              </w:rPr>
              <w:t xml:space="preserve">20 </w:t>
            </w:r>
            <w:r w:rsidRPr="0047506C">
              <w:rPr>
                <w:rFonts w:ascii="Times New Roman" w:hAnsi="Times New Roman" w:cs="Times New Roman"/>
                <w:iCs/>
                <w:color w:val="000000"/>
                <w:sz w:val="28"/>
                <w:szCs w:val="28"/>
              </w:rPr>
              <w:t>лет</w:t>
            </w:r>
          </w:p>
        </w:tc>
      </w:tr>
    </w:tbl>
    <w:p w:rsidR="0073225F" w:rsidRPr="0047506C" w:rsidRDefault="0073225F" w:rsidP="0073225F">
      <w:pPr>
        <w:autoSpaceDE w:val="0"/>
        <w:autoSpaceDN w:val="0"/>
        <w:adjustRightInd w:val="0"/>
        <w:ind w:firstLine="426"/>
        <w:jc w:val="both"/>
        <w:rPr>
          <w:rFonts w:ascii="Times New Roman" w:hAnsi="Times New Roman" w:cs="Times New Roman"/>
          <w:iCs/>
          <w:sz w:val="28"/>
          <w:szCs w:val="28"/>
          <w:highlight w:val="white"/>
        </w:rPr>
      </w:pPr>
      <w:r w:rsidRPr="0047506C">
        <w:rPr>
          <w:rFonts w:ascii="Times New Roman" w:hAnsi="Times New Roman" w:cs="Times New Roman"/>
          <w:sz w:val="28"/>
          <w:szCs w:val="28"/>
          <w:highlight w:val="white"/>
        </w:rPr>
        <w:t xml:space="preserve">   4. </w:t>
      </w:r>
      <w:proofErr w:type="gramStart"/>
      <w:r w:rsidRPr="0047506C">
        <w:rPr>
          <w:rFonts w:ascii="Times New Roman" w:hAnsi="Times New Roman" w:cs="Times New Roman"/>
          <w:iCs/>
          <w:sz w:val="28"/>
          <w:szCs w:val="28"/>
          <w:highlight w:val="white"/>
        </w:rPr>
        <w:t>Пенсия за выслугу лет, доплата к пенсии устанавливается лицам, замещавшим высшие, главные и ведущие должности муниципальной службы в Администрации Харловского сельсовета, в размере 10% от фиксированной выплаты к страховой пенсии по старости, а лицам замещавшим старшие и младшие должности муниципальной службы в Администрации Харловского сельсовета, в размере 9,9% от фиксированной выплаты к страховой пенсии по старости, установленной законодательством Российской Федерации.</w:t>
      </w:r>
      <w:proofErr w:type="gramEnd"/>
    </w:p>
    <w:p w:rsidR="0073225F" w:rsidRPr="0047506C" w:rsidRDefault="0073225F" w:rsidP="0073225F">
      <w:pPr>
        <w:autoSpaceDE w:val="0"/>
        <w:autoSpaceDN w:val="0"/>
        <w:adjustRightInd w:val="0"/>
        <w:ind w:firstLine="567"/>
        <w:jc w:val="both"/>
        <w:rPr>
          <w:rFonts w:ascii="Times New Roman" w:hAnsi="Times New Roman" w:cs="Times New Roman"/>
          <w:sz w:val="28"/>
          <w:szCs w:val="28"/>
        </w:rPr>
      </w:pPr>
      <w:r w:rsidRPr="0047506C">
        <w:rPr>
          <w:rFonts w:ascii="Times New Roman" w:hAnsi="Times New Roman" w:cs="Times New Roman"/>
          <w:sz w:val="28"/>
          <w:szCs w:val="28"/>
        </w:rPr>
        <w:t xml:space="preserve">  5. В стаж муниципальной службы для назначения пенсии за выслугу лет включается периоды работы </w:t>
      </w:r>
      <w:proofErr w:type="gramStart"/>
      <w:r w:rsidRPr="0047506C">
        <w:rPr>
          <w:rFonts w:ascii="Times New Roman" w:hAnsi="Times New Roman" w:cs="Times New Roman"/>
          <w:sz w:val="28"/>
          <w:szCs w:val="28"/>
        </w:rPr>
        <w:t>на</w:t>
      </w:r>
      <w:proofErr w:type="gramEnd"/>
      <w:r w:rsidRPr="0047506C">
        <w:rPr>
          <w:rFonts w:ascii="Times New Roman" w:hAnsi="Times New Roman" w:cs="Times New Roman"/>
          <w:sz w:val="28"/>
          <w:szCs w:val="28"/>
        </w:rPr>
        <w:t>:</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а) </w:t>
      </w:r>
      <w:proofErr w:type="gramStart"/>
      <w:r w:rsidRPr="0047506C">
        <w:rPr>
          <w:rFonts w:ascii="Times New Roman" w:hAnsi="Times New Roman" w:cs="Times New Roman"/>
          <w:sz w:val="28"/>
          <w:szCs w:val="28"/>
        </w:rPr>
        <w:t>должностях</w:t>
      </w:r>
      <w:proofErr w:type="gramEnd"/>
      <w:r w:rsidRPr="0047506C">
        <w:rPr>
          <w:rFonts w:ascii="Times New Roman" w:hAnsi="Times New Roman" w:cs="Times New Roman"/>
          <w:sz w:val="28"/>
          <w:szCs w:val="28"/>
        </w:rPr>
        <w:t xml:space="preserve"> муниципальной службы;</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б) муниципальных </w:t>
      </w:r>
      <w:proofErr w:type="gramStart"/>
      <w:r w:rsidRPr="0047506C">
        <w:rPr>
          <w:rFonts w:ascii="Times New Roman" w:hAnsi="Times New Roman" w:cs="Times New Roman"/>
          <w:sz w:val="28"/>
          <w:szCs w:val="28"/>
        </w:rPr>
        <w:t>должностях</w:t>
      </w:r>
      <w:proofErr w:type="gramEnd"/>
      <w:r w:rsidRPr="0047506C">
        <w:rPr>
          <w:rFonts w:ascii="Times New Roman" w:hAnsi="Times New Roman" w:cs="Times New Roman"/>
          <w:sz w:val="28"/>
          <w:szCs w:val="28"/>
        </w:rPr>
        <w:t>;</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 государственных </w:t>
      </w:r>
      <w:proofErr w:type="gramStart"/>
      <w:r w:rsidRPr="0047506C">
        <w:rPr>
          <w:rFonts w:ascii="Times New Roman" w:hAnsi="Times New Roman" w:cs="Times New Roman"/>
          <w:sz w:val="28"/>
          <w:szCs w:val="28"/>
        </w:rPr>
        <w:t>должностях</w:t>
      </w:r>
      <w:proofErr w:type="gramEnd"/>
      <w:r w:rsidRPr="0047506C">
        <w:rPr>
          <w:rFonts w:ascii="Times New Roman" w:hAnsi="Times New Roman" w:cs="Times New Roman"/>
          <w:sz w:val="28"/>
          <w:szCs w:val="28"/>
        </w:rPr>
        <w:t xml:space="preserve"> Российской Федерации и государственных должностях субъектов Российской Федерации;</w:t>
      </w:r>
    </w:p>
    <w:p w:rsidR="0073225F" w:rsidRPr="0047506C" w:rsidRDefault="0073225F" w:rsidP="0073225F">
      <w:pPr>
        <w:autoSpaceDE w:val="0"/>
        <w:autoSpaceDN w:val="0"/>
        <w:adjustRightInd w:val="0"/>
        <w:jc w:val="both"/>
        <w:rPr>
          <w:rFonts w:ascii="Times New Roman" w:hAnsi="Times New Roman" w:cs="Times New Roman"/>
          <w:iCs/>
          <w:sz w:val="28"/>
          <w:szCs w:val="28"/>
        </w:rPr>
      </w:pPr>
      <w:r w:rsidRPr="0047506C">
        <w:rPr>
          <w:rFonts w:ascii="Times New Roman" w:hAnsi="Times New Roman" w:cs="Times New Roman"/>
          <w:sz w:val="28"/>
          <w:szCs w:val="28"/>
        </w:rPr>
        <w:t xml:space="preserve">   г) </w:t>
      </w:r>
      <w:proofErr w:type="gramStart"/>
      <w:r w:rsidRPr="0047506C">
        <w:rPr>
          <w:rFonts w:ascii="Times New Roman" w:hAnsi="Times New Roman" w:cs="Times New Roman"/>
          <w:sz w:val="28"/>
          <w:szCs w:val="28"/>
        </w:rPr>
        <w:t>должностях</w:t>
      </w:r>
      <w:proofErr w:type="gramEnd"/>
      <w:r w:rsidRPr="0047506C">
        <w:rPr>
          <w:rFonts w:ascii="Times New Roman" w:hAnsi="Times New Roman" w:cs="Times New Roman"/>
          <w:sz w:val="28"/>
          <w:szCs w:val="28"/>
        </w:rPr>
        <w:t xml:space="preserve"> государственной гражданской службы, воинских должностях и должностях </w:t>
      </w:r>
      <w:r w:rsidRPr="0047506C">
        <w:rPr>
          <w:rFonts w:ascii="Times New Roman" w:hAnsi="Times New Roman" w:cs="Times New Roman"/>
          <w:iCs/>
          <w:sz w:val="28"/>
          <w:szCs w:val="28"/>
        </w:rPr>
        <w:t>федеральной государственной службы иных видов;</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w:t>
      </w:r>
      <w:proofErr w:type="spellStart"/>
      <w:r w:rsidRPr="0047506C">
        <w:rPr>
          <w:rFonts w:ascii="Times New Roman" w:hAnsi="Times New Roman" w:cs="Times New Roman"/>
          <w:sz w:val="28"/>
          <w:szCs w:val="28"/>
        </w:rPr>
        <w:t>д</w:t>
      </w:r>
      <w:proofErr w:type="spellEnd"/>
      <w:r w:rsidRPr="0047506C">
        <w:rPr>
          <w:rFonts w:ascii="Times New Roman" w:hAnsi="Times New Roman" w:cs="Times New Roman"/>
          <w:sz w:val="28"/>
          <w:szCs w:val="28"/>
        </w:rPr>
        <w:t xml:space="preserve">) </w:t>
      </w:r>
      <w:r w:rsidRPr="0047506C">
        <w:rPr>
          <w:rFonts w:ascii="Times New Roman" w:hAnsi="Times New Roman" w:cs="Times New Roman"/>
          <w:iCs/>
          <w:sz w:val="28"/>
          <w:szCs w:val="28"/>
        </w:rPr>
        <w:t>иных должностях в соответствии с федеральными законами</w:t>
      </w:r>
      <w:r w:rsidRPr="0047506C">
        <w:rPr>
          <w:rFonts w:ascii="Times New Roman" w:hAnsi="Times New Roman" w:cs="Times New Roman"/>
          <w:sz w:val="28"/>
          <w:szCs w:val="28"/>
        </w:rPr>
        <w:t xml:space="preserve">. </w:t>
      </w:r>
    </w:p>
    <w:p w:rsidR="0073225F" w:rsidRPr="0047506C" w:rsidRDefault="0073225F" w:rsidP="0073225F">
      <w:pPr>
        <w:autoSpaceDE w:val="0"/>
        <w:autoSpaceDN w:val="0"/>
        <w:adjustRightInd w:val="0"/>
        <w:jc w:val="both"/>
        <w:rPr>
          <w:rFonts w:ascii="Times New Roman" w:hAnsi="Times New Roman" w:cs="Times New Roman"/>
          <w:iCs/>
          <w:sz w:val="28"/>
          <w:szCs w:val="28"/>
        </w:rPr>
      </w:pPr>
      <w:r w:rsidRPr="0047506C">
        <w:rPr>
          <w:rFonts w:ascii="Times New Roman" w:hAnsi="Times New Roman" w:cs="Times New Roman"/>
          <w:sz w:val="28"/>
          <w:szCs w:val="28"/>
        </w:rPr>
        <w:tab/>
      </w:r>
      <w:r w:rsidRPr="0047506C">
        <w:rPr>
          <w:rFonts w:ascii="Times New Roman" w:hAnsi="Times New Roman" w:cs="Times New Roman"/>
          <w:iCs/>
          <w:sz w:val="28"/>
          <w:szCs w:val="28"/>
        </w:rPr>
        <w:t xml:space="preserve">В стаж муниципальной службы для назначения пенсии за выслугу лет муниципальным служащим включаются (засчитываются) иные периоды в соответствии с нормативными правовыми актами субъектов Российской Федерации и муниципальными правовыми актами, </w:t>
      </w:r>
      <w:r>
        <w:rPr>
          <w:rFonts w:ascii="Times New Roman" w:hAnsi="Times New Roman" w:cs="Times New Roman"/>
          <w:iCs/>
          <w:sz w:val="28"/>
          <w:szCs w:val="28"/>
        </w:rPr>
        <w:t>а также периоды работы (службы)</w:t>
      </w:r>
      <w:r w:rsidRPr="0047506C">
        <w:rPr>
          <w:rFonts w:ascii="Times New Roman" w:hAnsi="Times New Roman" w:cs="Times New Roman"/>
          <w:iCs/>
          <w:sz w:val="28"/>
          <w:szCs w:val="28"/>
        </w:rPr>
        <w:t>, которые ранее включены (засчитаны) в установленном порядке в указанный стаж.</w:t>
      </w:r>
    </w:p>
    <w:p w:rsidR="0073225F" w:rsidRPr="0047506C" w:rsidRDefault="0073225F" w:rsidP="0073225F">
      <w:pPr>
        <w:autoSpaceDE w:val="0"/>
        <w:autoSpaceDN w:val="0"/>
        <w:adjustRightInd w:val="0"/>
        <w:ind w:firstLine="540"/>
        <w:jc w:val="both"/>
        <w:rPr>
          <w:rFonts w:ascii="Times New Roman" w:hAnsi="Times New Roman" w:cs="Times New Roman"/>
          <w:sz w:val="28"/>
          <w:szCs w:val="28"/>
        </w:rPr>
      </w:pPr>
      <w:r w:rsidRPr="0047506C">
        <w:rPr>
          <w:rFonts w:ascii="Times New Roman" w:hAnsi="Times New Roman" w:cs="Times New Roman"/>
          <w:sz w:val="28"/>
          <w:szCs w:val="28"/>
          <w:highlight w:val="white"/>
        </w:rPr>
        <w:t>6.</w:t>
      </w:r>
      <w:r w:rsidRPr="0047506C">
        <w:rPr>
          <w:rFonts w:ascii="Times New Roman" w:hAnsi="Times New Roman" w:cs="Times New Roman"/>
          <w:sz w:val="28"/>
          <w:szCs w:val="28"/>
          <w:highlight w:val="white"/>
          <w:lang w:val="en-US"/>
        </w:rPr>
        <w:t> </w:t>
      </w:r>
      <w:r w:rsidRPr="0047506C">
        <w:rPr>
          <w:rFonts w:ascii="Times New Roman" w:hAnsi="Times New Roman" w:cs="Times New Roman"/>
          <w:sz w:val="28"/>
          <w:szCs w:val="28"/>
        </w:rPr>
        <w:t>Пенсия за выслугу лет устанавливается на основании письменного заявления лица о назначении пенсии за выслугу лет.</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lastRenderedPageBreak/>
        <w:t xml:space="preserve">   Заявление подается на имя главы Администрации Харловского сельсовета Краснощёковского района.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К заявлению прилагается документы, подтверждающие:</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личность (паспорт, либо иное удостоверение, выданное в установленном порядке);</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регистрацию по месту жительства;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размер назначенной пенсии по старости (инвалидности) на месяц обращения;</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копия распоряжения (приказа) об освобождении лица от должности;</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копия документа, подтверждающего стаж муниципальной службы (выписка из трудовой книжки и </w:t>
      </w:r>
      <w:proofErr w:type="gramStart"/>
      <w:r w:rsidRPr="0047506C">
        <w:rPr>
          <w:rFonts w:ascii="Times New Roman" w:hAnsi="Times New Roman" w:cs="Times New Roman"/>
          <w:sz w:val="28"/>
          <w:szCs w:val="28"/>
        </w:rPr>
        <w:t>другое</w:t>
      </w:r>
      <w:proofErr w:type="gramEnd"/>
      <w:r w:rsidRPr="0047506C">
        <w:rPr>
          <w:rFonts w:ascii="Times New Roman" w:hAnsi="Times New Roman" w:cs="Times New Roman"/>
          <w:sz w:val="28"/>
          <w:szCs w:val="28"/>
        </w:rPr>
        <w:t>).</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При направлении заявления и иных документов по почте, днем его подачи считается дата отправления на почтовом штемпеле.</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7. В Администрации Харловского сельсовета Краснощёковского района Алтайского края создается комиссия по рассмотрению вопросов по назначению и выплате пенсии за выслугу лет. </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 компетенцию комиссии входит:</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вынесение заключения о стаже муниципальной службы;</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внесение предложений главы Администрации сельсовета по вопросам установления размера суммы пенсии за выслугу лет;</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рассмотрение обращений и жалоб граждан, которым в установленном порядке отказано в установлении ежемесячной доплаты к пенсии;</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а также иные вопросы.</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Возглавляет комиссию глава Администрации сельсовета Харловского сельсовета. В состав комиссии входят  специалисты  Администрации Харловского сельсовета, депутаты Совета депутатов Харловского сельсовета.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Действия комиссии являются правомочными, если в работе приняло участие не менее половины ее членов. Решение комиссии считается принятым, если за его принятие проголосовало не менее половины лиц, участвующих в голосовании. При равном количестве голосов членов комиссии мнение председателя комиссии является решающим.</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lastRenderedPageBreak/>
        <w:t xml:space="preserve">  8. Комиссия по рассмотрению вопросов по назначению и выплате пенсии за выслугу лет рассматривает предоставленные документы и выносит соответствующие рекомендации.</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9. Глава Администрации сельсовета по предложению комиссии по назначению и выплате и пенсии за выслугу лет принимает решение о назначении пенсии за выслугу лет.</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10. Решение о назначении пенсии за выслугу лет принимается в 20-дневный срок со дня подачи заявления со всеми необходимыми документами.</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О принятом решении сообщается заявителю в письменной форме. В случае отказа в назначении пенсии за выслугу лет, заявителю указывают причины отказа, порядок обжалования решения, возвращаются представленные документы.</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11. Пенсия за выслугу лет, на основании распоряжения главы Администрации Харловского сельсовета, выплачивается бухгалтерией Администрации Харловского сельсовета Краснощёковского района  Алтайского края, в котором лицо, имеющее право на пенсии за выслугу лет, замещало должность муниципальной службы до выхода на пенсию.</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12. Пенсия по выслуге лет устанавливается и выплачивается со дня подачи заявления и представления соответствующих документов, но не ранее чем со дня увольнения с должности и назначения государственной пенсии.</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13. Пенсия по выслуге лет, расходы по ее доставке и пересылке осуществляются за счет бюджета  муниципального образования Харловский сельсовет Краснощёковского района Алтайского края.</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14. Выплата пенсии за выслугу лет приостанавливается при замещении лицом муниципальной или государственной должности, а также в период нахождения лица на государственной службе или муниципальной службе со дня возникновения трудовых отношений – с первого числа месяца, следующим за месяцем, в котором возникли соответствующие обстоятельства.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Возобновление выплаты пенсии за выслугу лет осуществляется со дня подачи лицом соответствующего заявления, но не ранее дня, следующего за днем увольнения.</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15. Выплата ежемесячной доплаты к пенсии прекращается:</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а) в случае смерти лица,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б) в случае лишения лица, свободы по приговору суда,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lastRenderedPageBreak/>
        <w:t xml:space="preserve">   Выплата пенсии за выслугу лет прекращается с месяца, следующего за месяцем, в котором наступили указанные в настоящей статье обстоятельства.</w:t>
      </w:r>
    </w:p>
    <w:p w:rsidR="0073225F" w:rsidRPr="0047506C" w:rsidRDefault="0073225F" w:rsidP="0073225F">
      <w:pPr>
        <w:autoSpaceDE w:val="0"/>
        <w:autoSpaceDN w:val="0"/>
        <w:adjustRightInd w:val="0"/>
        <w:jc w:val="both"/>
        <w:rPr>
          <w:rFonts w:ascii="Times New Roman" w:hAnsi="Times New Roman" w:cs="Times New Roman"/>
          <w:sz w:val="28"/>
          <w:szCs w:val="28"/>
        </w:rPr>
      </w:pPr>
      <w:r w:rsidRPr="0047506C">
        <w:rPr>
          <w:rFonts w:ascii="Times New Roman" w:hAnsi="Times New Roman" w:cs="Times New Roman"/>
          <w:sz w:val="28"/>
          <w:szCs w:val="28"/>
        </w:rPr>
        <w:t xml:space="preserve">   16. Суммы пенсии за выслугу лет, излишне выплаченные лицу, возмещаются этим лицом, а в случае его несогласия взыскиваются в судебном порядке.</w:t>
      </w:r>
    </w:p>
    <w:p w:rsidR="0073225F" w:rsidRPr="0047506C" w:rsidRDefault="0073225F" w:rsidP="0073225F">
      <w:pPr>
        <w:autoSpaceDE w:val="0"/>
        <w:autoSpaceDN w:val="0"/>
        <w:adjustRightInd w:val="0"/>
        <w:jc w:val="both"/>
        <w:rPr>
          <w:rFonts w:ascii="Times New Roman" w:hAnsi="Times New Roman" w:cs="Times New Roman"/>
          <w:sz w:val="28"/>
          <w:szCs w:val="28"/>
        </w:rPr>
      </w:pPr>
    </w:p>
    <w:p w:rsidR="0073225F" w:rsidRPr="0047506C" w:rsidRDefault="0073225F" w:rsidP="0073225F">
      <w:pPr>
        <w:autoSpaceDE w:val="0"/>
        <w:autoSpaceDN w:val="0"/>
        <w:adjustRightInd w:val="0"/>
        <w:jc w:val="both"/>
        <w:rPr>
          <w:rFonts w:ascii="Times New Roman" w:hAnsi="Times New Roman" w:cs="Times New Roman"/>
          <w:sz w:val="28"/>
          <w:szCs w:val="28"/>
        </w:rPr>
      </w:pPr>
    </w:p>
    <w:p w:rsidR="0073225F" w:rsidRPr="0047506C" w:rsidRDefault="0073225F" w:rsidP="0073225F">
      <w:pPr>
        <w:autoSpaceDE w:val="0"/>
        <w:autoSpaceDN w:val="0"/>
        <w:adjustRightInd w:val="0"/>
        <w:jc w:val="both"/>
        <w:rPr>
          <w:rFonts w:ascii="Times New Roman" w:hAnsi="Times New Roman" w:cs="Times New Roman"/>
          <w:sz w:val="28"/>
          <w:szCs w:val="28"/>
        </w:rPr>
      </w:pPr>
    </w:p>
    <w:p w:rsidR="0073225F" w:rsidRPr="002C5045" w:rsidRDefault="0073225F" w:rsidP="00A438F4">
      <w:pPr>
        <w:jc w:val="both"/>
        <w:outlineLvl w:val="0"/>
        <w:rPr>
          <w:sz w:val="28"/>
        </w:rPr>
      </w:pPr>
    </w:p>
    <w:sectPr w:rsidR="0073225F" w:rsidRPr="002C5045" w:rsidSect="00CC449E">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C902E1"/>
    <w:multiLevelType w:val="hybridMultilevel"/>
    <w:tmpl w:val="5164C07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useFELayout/>
  </w:compat>
  <w:rsids>
    <w:rsidRoot w:val="00C96DCF"/>
    <w:rsid w:val="00003628"/>
    <w:rsid w:val="001636F6"/>
    <w:rsid w:val="001F6BBB"/>
    <w:rsid w:val="002764C1"/>
    <w:rsid w:val="004F52D9"/>
    <w:rsid w:val="00564EC8"/>
    <w:rsid w:val="00670CB6"/>
    <w:rsid w:val="0073225F"/>
    <w:rsid w:val="007B157E"/>
    <w:rsid w:val="00832605"/>
    <w:rsid w:val="008B2CBD"/>
    <w:rsid w:val="008F1087"/>
    <w:rsid w:val="00A438F4"/>
    <w:rsid w:val="00A620F0"/>
    <w:rsid w:val="00B76625"/>
    <w:rsid w:val="00C65D13"/>
    <w:rsid w:val="00C70A18"/>
    <w:rsid w:val="00C8070B"/>
    <w:rsid w:val="00C96DCF"/>
    <w:rsid w:val="00CF2563"/>
    <w:rsid w:val="00D009E4"/>
    <w:rsid w:val="00D166B5"/>
    <w:rsid w:val="00DB6102"/>
    <w:rsid w:val="00F055CF"/>
    <w:rsid w:val="00FA02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605"/>
  </w:style>
  <w:style w:type="paragraph" w:styleId="7">
    <w:name w:val="heading 7"/>
    <w:basedOn w:val="a"/>
    <w:next w:val="a"/>
    <w:link w:val="70"/>
    <w:qFormat/>
    <w:rsid w:val="00C96DCF"/>
    <w:pPr>
      <w:spacing w:before="240" w:after="60" w:line="240" w:lineRule="auto"/>
      <w:outlineLvl w:val="6"/>
    </w:pPr>
    <w:rPr>
      <w:rFonts w:ascii="Times New Roman" w:eastAsia="Times New Roman" w:hAnsi="Times New Roman" w:cs="Times New Roman"/>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C96DCF"/>
    <w:rPr>
      <w:rFonts w:ascii="Times New Roman" w:eastAsia="Times New Roman" w:hAnsi="Times New Roman" w:cs="Times New Roman"/>
      <w:sz w:val="24"/>
      <w:szCs w:val="24"/>
      <w:lang w:val="en-US" w:eastAsia="en-US"/>
    </w:rPr>
  </w:style>
  <w:style w:type="table" w:styleId="a3">
    <w:name w:val="Table Grid"/>
    <w:basedOn w:val="a1"/>
    <w:rsid w:val="00C96DCF"/>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rsid w:val="00C8070B"/>
    <w:rPr>
      <w:rFonts w:eastAsia="Times New Roman" w:cs="Times New Roman"/>
      <w:szCs w:val="28"/>
      <w:shd w:val="clear" w:color="auto" w:fill="FFFFFF"/>
    </w:rPr>
  </w:style>
  <w:style w:type="paragraph" w:customStyle="1" w:styleId="20">
    <w:name w:val="Основной текст (2)"/>
    <w:basedOn w:val="a"/>
    <w:link w:val="2"/>
    <w:rsid w:val="00C8070B"/>
    <w:pPr>
      <w:widowControl w:val="0"/>
      <w:shd w:val="clear" w:color="auto" w:fill="FFFFFF"/>
      <w:spacing w:after="1380" w:line="0" w:lineRule="atLeast"/>
      <w:jc w:val="center"/>
    </w:pPr>
    <w:rPr>
      <w:rFonts w:eastAsia="Times New Roman" w:cs="Times New Roman"/>
      <w:szCs w:val="28"/>
    </w:rPr>
  </w:style>
  <w:style w:type="paragraph" w:customStyle="1" w:styleId="ConsPlusNormal">
    <w:name w:val="ConsPlusNormal"/>
    <w:rsid w:val="00C8070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header"/>
    <w:basedOn w:val="a"/>
    <w:link w:val="a5"/>
    <w:uiPriority w:val="99"/>
    <w:rsid w:val="00C8070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C8070B"/>
    <w:rPr>
      <w:rFonts w:ascii="Times New Roman" w:eastAsia="Times New Roman" w:hAnsi="Times New Roman" w:cs="Times New Roman"/>
      <w:sz w:val="24"/>
      <w:szCs w:val="24"/>
    </w:rPr>
  </w:style>
  <w:style w:type="character" w:customStyle="1" w:styleId="29pt">
    <w:name w:val="Основной текст (2) + 9 pt;Полужирный"/>
    <w:basedOn w:val="2"/>
    <w:rsid w:val="00C8070B"/>
    <w:rPr>
      <w:rFonts w:ascii="Times New Roman" w:hAnsi="Times New Roman"/>
      <w:b/>
      <w:bCs/>
      <w:i w:val="0"/>
      <w:iCs w:val="0"/>
      <w:smallCaps w:val="0"/>
      <w:strike w:val="0"/>
      <w:color w:val="000000"/>
      <w:spacing w:val="0"/>
      <w:w w:val="100"/>
      <w:position w:val="0"/>
      <w:sz w:val="18"/>
      <w:szCs w:val="18"/>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0A4AC6507DA87F9C28C28A35AED3DCA38A4DCEE552A927DF20244D9A78E8C18145946218925BE4T2h7M" TargetMode="External"/><Relationship Id="rId13" Type="http://schemas.openxmlformats.org/officeDocument/2006/relationships/hyperlink" Target="consultantplus://offline/ref=070A4AC6507DA87F9C28C28A35AED3DCA38A4DCEE552A927DF20244D9A78E8C181459462189250E7T2h7M" TargetMode="External"/><Relationship Id="rId18" Type="http://schemas.openxmlformats.org/officeDocument/2006/relationships/hyperlink" Target="consultantplus://offline/ref=070A4AC6507DA87F9C28C28A35AED3DCA38A4DCEE552A927DF20244D9A78E8C18145946218925CE3T2h3M" TargetMode="External"/><Relationship Id="rId26" Type="http://schemas.openxmlformats.org/officeDocument/2006/relationships/hyperlink" Target="consultantplus://offline/ref=6BE83143BD5C6E917E7C50B8E0F0CB6CF869D61A98D3428FA3A936FA0FB50B503400C8DFA5B11459UED1M" TargetMode="External"/><Relationship Id="rId39" Type="http://schemas.openxmlformats.org/officeDocument/2006/relationships/hyperlink" Target="consultantplus://offline/ref=6BE83143BD5C6E917E7C50B8E0F0CB6CF869D61A98D3428FA3A936FA0FB50B503400C8DFA5B1145AUED9M" TargetMode="External"/><Relationship Id="rId3" Type="http://schemas.openxmlformats.org/officeDocument/2006/relationships/settings" Target="settings.xml"/><Relationship Id="rId21" Type="http://schemas.openxmlformats.org/officeDocument/2006/relationships/hyperlink" Target="consultantplus://offline/ref=6BE83143BD5C6E917E7C50B8E0F0CB6CF869D61A98D3428FA3A936FA0FB50B503400C8DFA5B1135EUED5M" TargetMode="External"/><Relationship Id="rId34" Type="http://schemas.openxmlformats.org/officeDocument/2006/relationships/hyperlink" Target="consultantplus://offline/ref=6BE83143BD5C6E917E7C50B8E0F0CB6CF869D61A98D3428FA3A936FA0FB50B503400C8DFA5B11353UED8M" TargetMode="External"/><Relationship Id="rId42" Type="http://schemas.openxmlformats.org/officeDocument/2006/relationships/fontTable" Target="fontTable.xml"/><Relationship Id="rId7" Type="http://schemas.openxmlformats.org/officeDocument/2006/relationships/hyperlink" Target="consultantplus://offline/ref=070A4AC6507DA87F9C28C28A35AED3DCA38246CBEF51A927DF20244D9A78E8C1814594611DT9h7M" TargetMode="External"/><Relationship Id="rId12" Type="http://schemas.openxmlformats.org/officeDocument/2006/relationships/hyperlink" Target="consultantplus://offline/ref=070A4AC6507DA87F9C28C28A35AED3DCA38A4DCEE552A927DF20244D9A78E8C18145946218925BE9T2hBM" TargetMode="External"/><Relationship Id="rId17" Type="http://schemas.openxmlformats.org/officeDocument/2006/relationships/hyperlink" Target="consultantplus://offline/ref=070A4AC6507DA87F9C28C28A35AED3DCA38A4DCEE552A927DF20244D9A78E8C18145946218925CE0T2hBM" TargetMode="External"/><Relationship Id="rId25" Type="http://schemas.openxmlformats.org/officeDocument/2006/relationships/hyperlink" Target="consultantplus://offline/ref=6BE83143BD5C6E917E7C50B8E0F0CB6CF869D61A98D3428FA3A936FA0FB50B503400C8DFA5B11352UED1M" TargetMode="External"/><Relationship Id="rId33" Type="http://schemas.openxmlformats.org/officeDocument/2006/relationships/hyperlink" Target="consultantplus://offline/ref=6BE83143BD5C6E917E7C50B8E0F0CB6CF869D61A98D3428FA3A936FA0FB50B503400C8DFA5B1135DUED3M" TargetMode="External"/><Relationship Id="rId38" Type="http://schemas.openxmlformats.org/officeDocument/2006/relationships/hyperlink" Target="consultantplus://offline/ref=6BE83143BD5C6E917E7C50B8E0F0CB6CF869D61A98D3428FA3A936FA0FB50B503400C8DFA5B1145AUED5M" TargetMode="External"/><Relationship Id="rId2" Type="http://schemas.openxmlformats.org/officeDocument/2006/relationships/styles" Target="styles.xml"/><Relationship Id="rId16" Type="http://schemas.openxmlformats.org/officeDocument/2006/relationships/hyperlink" Target="consultantplus://offline/ref=070A4AC6507DA87F9C28C28A35AED3DCA38A4DCEE552A927DF20244D9A78E8C18145946218925CE0T2h7M" TargetMode="External"/><Relationship Id="rId20" Type="http://schemas.openxmlformats.org/officeDocument/2006/relationships/hyperlink" Target="consultantplus://offline/ref=070A4AC6507DA87F9C28C28A35AED3DCA38246CBEF51A927DF20244D9A78E8C18145946218925AE5T2h7M" TargetMode="External"/><Relationship Id="rId29" Type="http://schemas.openxmlformats.org/officeDocument/2006/relationships/hyperlink" Target="consultantplus://offline/ref=6BE83143BD5C6E917E7C50B8E0F0CB6CF968DE1B9BD7428FA3A936FA0FB50B503400C8DFA5B1145BUED2M" TargetMode="External"/><Relationship Id="rId41" Type="http://schemas.openxmlformats.org/officeDocument/2006/relationships/hyperlink" Target="consultantplus://offline/ref=732E97A4E8A45AA1C5319BFEE7811AAC2F43D76EFF49171CA18279C06AC88E8464FBFD96C9E6D80CN2MBM" TargetMode="External"/><Relationship Id="rId1" Type="http://schemas.openxmlformats.org/officeDocument/2006/relationships/numbering" Target="numbering.xml"/><Relationship Id="rId6" Type="http://schemas.openxmlformats.org/officeDocument/2006/relationships/oleObject" Target="embeddings/_____Microsoft_Office_Excel_97-20031.xls"/><Relationship Id="rId11" Type="http://schemas.openxmlformats.org/officeDocument/2006/relationships/hyperlink" Target="consultantplus://offline/ref=070A4AC6507DA87F9C28C28A35AED3DCA38A4DCEE552A927DF20244D9A78E8C18145946218925BE7T2h1M" TargetMode="External"/><Relationship Id="rId24" Type="http://schemas.openxmlformats.org/officeDocument/2006/relationships/hyperlink" Target="consultantplus://offline/ref=6BE83143BD5C6E917E7C50B8E0F0CB6CF869D61A98D3428FA3A936FA0FB50B503400C8DFA5B1135DUED1M" TargetMode="External"/><Relationship Id="rId32" Type="http://schemas.openxmlformats.org/officeDocument/2006/relationships/hyperlink" Target="consultantplus://offline/ref=6BE83143BD5C6E917E7C50B8E0F0CB6CF869D61A98D3428FA3A936FA0FB50B503400C8DFA5B1135DUED0M" TargetMode="External"/><Relationship Id="rId37" Type="http://schemas.openxmlformats.org/officeDocument/2006/relationships/hyperlink" Target="consultantplus://offline/ref=6BE83143BD5C6E917E7C50B8E0F0CB6CF869D61A98D3428FA3A936FA0FB50B503400C8DFA5B1145AUED3M" TargetMode="External"/><Relationship Id="rId40" Type="http://schemas.openxmlformats.org/officeDocument/2006/relationships/hyperlink" Target="consultantplus://offline/ref=6BE83143BD5C6E917E7C50B8E0F0CB6CF869D61A98D3428FA3A936FA0FB50B503400C8DFA5B1145AUED8M" TargetMode="External"/><Relationship Id="rId5" Type="http://schemas.openxmlformats.org/officeDocument/2006/relationships/image" Target="media/image1.emf"/><Relationship Id="rId15" Type="http://schemas.openxmlformats.org/officeDocument/2006/relationships/hyperlink" Target="consultantplus://offline/ref=070A4AC6507DA87F9C28C28A35AED3DCA38A4DCEE552A927DF20244D9A78E8C18145946218925CE0T2h1M" TargetMode="External"/><Relationship Id="rId23" Type="http://schemas.openxmlformats.org/officeDocument/2006/relationships/hyperlink" Target="consultantplus://offline/ref=6BE83143BD5C6E917E7C50B8E0F0CB6CF869D61A98D3428FA3A936FA0FB50B503400C8DFA5B1135EUED7M" TargetMode="External"/><Relationship Id="rId28" Type="http://schemas.openxmlformats.org/officeDocument/2006/relationships/hyperlink" Target="consultantplus://offline/ref=6BE83143BD5C6E917E7C50B8E0F0CB6CF968DE1B9BD7428FA3A936FA0FB50B503400C8DFA5B1105EUED0M" TargetMode="External"/><Relationship Id="rId36" Type="http://schemas.openxmlformats.org/officeDocument/2006/relationships/hyperlink" Target="consultantplus://offline/ref=6BE83143BD5C6E917E7C50B8E0F0CB6CF869D61A98D3428FA3A936FA0FB50B503400C8DFA5B1185DUED4M" TargetMode="External"/><Relationship Id="rId10" Type="http://schemas.openxmlformats.org/officeDocument/2006/relationships/hyperlink" Target="consultantplus://offline/ref=070A4AC6507DA87F9C28C28A35AED3DCA38A4DCEE552A927DF20244D9A78E8C18145946218925BE7T2h3M" TargetMode="External"/><Relationship Id="rId19" Type="http://schemas.openxmlformats.org/officeDocument/2006/relationships/hyperlink" Target="consultantplus://offline/ref=070A4AC6507DA87F9C28C28A35AED3DCA38246CBEF51A927DF20244D9A78E8C18145946218925AE5T2h0M" TargetMode="External"/><Relationship Id="rId31" Type="http://schemas.openxmlformats.org/officeDocument/2006/relationships/hyperlink" Target="consultantplus://offline/ref=6BE83143BD5C6E917E7C50B8E0F0CB6CF869D61A98D3428FA3A936FA0FB50B503400C8DFA5B1135EUED4M" TargetMode="External"/><Relationship Id="rId4" Type="http://schemas.openxmlformats.org/officeDocument/2006/relationships/webSettings" Target="webSettings.xml"/><Relationship Id="rId9" Type="http://schemas.openxmlformats.org/officeDocument/2006/relationships/hyperlink" Target="consultantplus://offline/ref=070A4AC6507DA87F9C28C28A35AED3DCA38A4DCEE552A927DF20244D9A78E8C18145946218925BE4T2h5M" TargetMode="External"/><Relationship Id="rId14" Type="http://schemas.openxmlformats.org/officeDocument/2006/relationships/hyperlink" Target="consultantplus://offline/ref=070A4AC6507DA87F9C28C28A35AED3DCA38A4DCEE552A927DF20244D9A78E8C181459462189250E7T2h6M" TargetMode="External"/><Relationship Id="rId22" Type="http://schemas.openxmlformats.org/officeDocument/2006/relationships/hyperlink" Target="consultantplus://offline/ref=6BE83143BD5C6E917E7C50B8E0F0CB6CF869D61A98D3428FA3A936FA0FB50B503400C8DFA5B1135EUED4M" TargetMode="External"/><Relationship Id="rId27" Type="http://schemas.openxmlformats.org/officeDocument/2006/relationships/hyperlink" Target="consultantplus://offline/ref=6BE83143BD5C6E917E7C50B8E0F0CB6CF968DE1B9BD7428FA3A936FA0FB50B503400C8DFA5B1105FUED9M" TargetMode="External"/><Relationship Id="rId30" Type="http://schemas.openxmlformats.org/officeDocument/2006/relationships/hyperlink" Target="consultantplus://offline/ref=6BE83143BD5C6E917E7C50B8E0F0CB6CF968DE1B9BD7428FA3A936FA0FB50B503400C8DFA5B1145FUED5M" TargetMode="External"/><Relationship Id="rId35" Type="http://schemas.openxmlformats.org/officeDocument/2006/relationships/hyperlink" Target="consultantplus://offline/ref=6BE83143BD5C6E917E7C50B8E0F0CB6CF869D61A98D3428FA3A936FA0FB50B503400C8DFA5B1185DUED5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4613</Words>
  <Characters>26299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18</cp:revision>
  <cp:lastPrinted>2019-06-27T08:26:00Z</cp:lastPrinted>
  <dcterms:created xsi:type="dcterms:W3CDTF">2019-06-25T03:51:00Z</dcterms:created>
  <dcterms:modified xsi:type="dcterms:W3CDTF">2019-07-25T04:21:00Z</dcterms:modified>
</cp:coreProperties>
</file>