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584" w:rsidRPr="00A323FF" w:rsidRDefault="00BA3584" w:rsidP="00A323FF">
      <w:pPr>
        <w:pStyle w:val="7"/>
        <w:jc w:val="center"/>
        <w:rPr>
          <w:lang w:val="ru-RU"/>
        </w:rPr>
      </w:pPr>
      <w:r w:rsidRPr="00A323FF">
        <w:rPr>
          <w:lang w:val="ru-RU"/>
        </w:rPr>
        <w:t>СОВЕТ ДЕПУТАТОВ ХАРЛОВСКОГ</w:t>
      </w:r>
      <w:r w:rsidR="00A323FF">
        <w:rPr>
          <w:lang w:val="ru-RU"/>
        </w:rPr>
        <w:t xml:space="preserve">О СЕЛЬСОВЕТА </w:t>
      </w:r>
      <w:r w:rsidR="00A323FF">
        <w:rPr>
          <w:lang w:val="ru-RU"/>
        </w:rPr>
        <w:br/>
      </w:r>
      <w:r w:rsidRPr="00A323FF">
        <w:rPr>
          <w:lang w:val="ru-RU"/>
        </w:rPr>
        <w:t xml:space="preserve">КРАСНОЩЕКОВСКОГО РАЙОНА АЛТАЙСКОГО КРАЯ </w:t>
      </w:r>
      <w:r w:rsidRPr="00A323FF">
        <w:rPr>
          <w:lang w:val="ru-RU"/>
        </w:rPr>
        <w:br/>
      </w:r>
    </w:p>
    <w:p w:rsidR="00A323FF" w:rsidRDefault="00A323FF" w:rsidP="00BA3584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Pr="00215685" w:rsidRDefault="00BA3584" w:rsidP="00BA3584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215685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A323FF" w:rsidRDefault="00BA3584" w:rsidP="00BA3584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BA3584" w:rsidRPr="00215685" w:rsidRDefault="00BA3584" w:rsidP="00BA3584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29  марта  2019             </w:t>
      </w:r>
      <w:r w:rsidR="00A323FF"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№ 65</w:t>
      </w: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с. Харлово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BA3584" w:rsidRPr="00215685" w:rsidTr="00802E0A">
        <w:tc>
          <w:tcPr>
            <w:tcW w:w="4785" w:type="dxa"/>
          </w:tcPr>
          <w:p w:rsidR="00BA3584" w:rsidRPr="00215685" w:rsidRDefault="00BA3584" w:rsidP="00802E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повестке дня на четырнадцатую </w:t>
            </w:r>
            <w:r w:rsidR="00A323FF">
              <w:rPr>
                <w:sz w:val="28"/>
                <w:szCs w:val="28"/>
              </w:rPr>
              <w:t xml:space="preserve">сессию </w:t>
            </w:r>
            <w:r w:rsidRPr="00215685">
              <w:rPr>
                <w:sz w:val="28"/>
                <w:szCs w:val="28"/>
              </w:rPr>
              <w:t>Совета депутатов Харловского сельсовета седьмого созыва.</w:t>
            </w:r>
          </w:p>
          <w:p w:rsidR="00BA3584" w:rsidRPr="00215685" w:rsidRDefault="00BA3584" w:rsidP="00802E0A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A3584" w:rsidRPr="00215685" w:rsidRDefault="00BA3584" w:rsidP="00802E0A">
            <w:pPr>
              <w:rPr>
                <w:sz w:val="28"/>
                <w:szCs w:val="28"/>
              </w:rPr>
            </w:pPr>
          </w:p>
        </w:tc>
      </w:tr>
    </w:tbl>
    <w:p w:rsidR="00BA3584" w:rsidRPr="00215685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BA3584" w:rsidRPr="00215685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Pr="00215685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Утвердить повестку дня четырнадцатой</w:t>
      </w: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 сессии  Совета депутатов Харловского сельсовета седьмого созыва, включив следующие вопросы:</w:t>
      </w:r>
    </w:p>
    <w:p w:rsidR="00BA3584" w:rsidRPr="00215685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Pr="00215685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Default="00BA3584" w:rsidP="00BA358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повестке дня на четырнадцатую</w:t>
      </w:r>
      <w:r w:rsidR="00A323FF">
        <w:rPr>
          <w:rFonts w:ascii="Times New Roman" w:eastAsia="Times New Roman" w:hAnsi="Times New Roman" w:cs="Times New Roman"/>
          <w:sz w:val="28"/>
          <w:szCs w:val="28"/>
        </w:rPr>
        <w:t xml:space="preserve"> сессию </w:t>
      </w:r>
      <w:r w:rsidRPr="00215685">
        <w:rPr>
          <w:rFonts w:ascii="Times New Roman" w:eastAsia="Times New Roman" w:hAnsi="Times New Roman" w:cs="Times New Roman"/>
          <w:sz w:val="28"/>
          <w:szCs w:val="28"/>
        </w:rPr>
        <w:t>Совета депутатов Харловского сельсовета седьмого созыва.</w:t>
      </w:r>
    </w:p>
    <w:p w:rsidR="00BA3584" w:rsidRPr="00C14B61" w:rsidRDefault="00BA3584" w:rsidP="00BA3584">
      <w:pPr>
        <w:pStyle w:val="7"/>
        <w:rPr>
          <w:sz w:val="28"/>
          <w:szCs w:val="28"/>
          <w:lang w:val="ru-RU"/>
        </w:rPr>
      </w:pPr>
      <w:r>
        <w:rPr>
          <w:lang w:val="ru-RU"/>
        </w:rPr>
        <w:t xml:space="preserve">2.   </w:t>
      </w:r>
      <w:r w:rsidRPr="00C14B61">
        <w:rPr>
          <w:sz w:val="28"/>
          <w:szCs w:val="28"/>
          <w:lang w:val="ru-RU"/>
        </w:rPr>
        <w:t>О внесении изменений в  Положение о бюджетном процессе и финансовом контроле в муниципальном образовании Харловский сельсовет Краснощёковского района Алтайского края, утвержденное решением Совета депутатов Харловского сельсовета от 27.04.2017 № 7 (с изменениями от 28.12.2017 № 32).</w:t>
      </w:r>
    </w:p>
    <w:p w:rsidR="00BA3584" w:rsidRPr="00C14B61" w:rsidRDefault="00BA3584" w:rsidP="00BA3584">
      <w:pPr>
        <w:pStyle w:val="7"/>
        <w:rPr>
          <w:sz w:val="28"/>
          <w:szCs w:val="28"/>
          <w:lang w:val="ru-RU"/>
        </w:rPr>
      </w:pPr>
      <w:r w:rsidRPr="00C14B61">
        <w:rPr>
          <w:sz w:val="28"/>
          <w:szCs w:val="28"/>
          <w:lang w:val="ru-RU"/>
        </w:rPr>
        <w:t xml:space="preserve">  3. Об утверждении Положения об административной комиссии при Администрации Харловского сельсовета Краснощековского района Алтайского края. </w:t>
      </w:r>
    </w:p>
    <w:p w:rsidR="00BA3584" w:rsidRPr="00C14B61" w:rsidRDefault="00BA3584" w:rsidP="00BA3584">
      <w:pPr>
        <w:pStyle w:val="7"/>
        <w:rPr>
          <w:sz w:val="28"/>
          <w:szCs w:val="28"/>
          <w:lang w:val="ru-RU"/>
        </w:rPr>
      </w:pPr>
      <w:r w:rsidRPr="00C14B61">
        <w:rPr>
          <w:sz w:val="28"/>
          <w:szCs w:val="28"/>
          <w:lang w:val="ru-RU"/>
        </w:rPr>
        <w:t>4. Об утверждении перечня муниципальных услуг, которые являются необходимыми и обязательными для предоставления муниципальных услуг на территории муниципального образования</w:t>
      </w:r>
      <w:r w:rsidRPr="00C14B61">
        <w:rPr>
          <w:b/>
          <w:sz w:val="28"/>
          <w:szCs w:val="28"/>
          <w:lang w:val="ru-RU"/>
        </w:rPr>
        <w:t xml:space="preserve"> </w:t>
      </w:r>
      <w:r w:rsidRPr="00C14B61">
        <w:rPr>
          <w:sz w:val="28"/>
          <w:szCs w:val="28"/>
          <w:lang w:val="ru-RU"/>
        </w:rPr>
        <w:t>Харловский сельсовет Краснощёковского.</w:t>
      </w:r>
    </w:p>
    <w:p w:rsidR="00BA3584" w:rsidRPr="00C14B61" w:rsidRDefault="00BA3584" w:rsidP="00BA35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7F4CFF" w:rsidRDefault="00BA3584" w:rsidP="00BA35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5685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А.Т. Бердюгин     </w:t>
      </w:r>
    </w:p>
    <w:p w:rsidR="00BA3584" w:rsidRDefault="00BA3584" w:rsidP="00BA358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Pr="00E314C7" w:rsidRDefault="00BA3584" w:rsidP="00BA358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BA3584" w:rsidRPr="00384C12" w:rsidRDefault="00BA3584" w:rsidP="00A323F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84C12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СОВЕТ ДЕПУТАТОВ ХАРЛОВСКОГО СЕЛЬСОВЕТА</w:t>
      </w:r>
      <w:r w:rsidRPr="00384C12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  <w:t>КРАСНОЩЁКОВСКОГО РАЙОНА</w:t>
      </w:r>
      <w:r w:rsidRPr="00384C12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  <w:t>АЛТАЙСКОГО КРАЯ</w:t>
      </w:r>
    </w:p>
    <w:p w:rsidR="00BA3584" w:rsidRPr="009423ED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РЕШЕНИ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Е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От «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29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__»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марта  2019 г. 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№ 66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с. Харлово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A3584" w:rsidRPr="00F1612F" w:rsidRDefault="00A323FF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О   внесении изменений в </w:t>
      </w:r>
      <w:r w:rsidR="00BA3584"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Положение </w:t>
      </w:r>
      <w:proofErr w:type="gramStart"/>
      <w:r w:rsidR="00BA3584"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о</w:t>
      </w:r>
      <w:proofErr w:type="gramEnd"/>
      <w:r w:rsidR="00BA3584"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бюджетном 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процессе и финансовом контроле </w:t>
      </w:r>
      <w:proofErr w:type="gramStart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в</w:t>
      </w:r>
      <w:proofErr w:type="gramEnd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муниципальном 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proofErr w:type="gramStart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образовании</w:t>
      </w:r>
      <w:proofErr w:type="gramEnd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Харловски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й сельсовет Краснощёковского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района Алтайского края, </w:t>
      </w:r>
      <w:proofErr w:type="gramStart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утвержденное</w:t>
      </w:r>
      <w:proofErr w:type="gramEnd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решением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Со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вета депутатов Харловского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сельсовета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от 27.04.2017 № 7 (с изменениями от 28.12.2017 № 32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).</w:t>
      </w:r>
    </w:p>
    <w:p w:rsidR="00BA3584" w:rsidRPr="00F1612F" w:rsidRDefault="00BA3584" w:rsidP="00A323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ab/>
      </w:r>
      <w:r w:rsidR="00A323F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Рассмотрев 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протест прокурора Краснощёковского района от 22.01.2019 № 02-01-2019, руководствуясь Бюджетным </w:t>
      </w:r>
      <w:r w:rsidR="00A323F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Кодексом Российской Федерации, Совет 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депутатов 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Харловского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сельсовета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                                            РЕШИЛ: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1. Внести следующие изменения в Положение о бюджетном процессе и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финансовом </w:t>
      </w:r>
      <w:proofErr w:type="gramStart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контроле</w:t>
      </w:r>
      <w:proofErr w:type="gramEnd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в муниципальном образовании 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Харловский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 Краснощёковского района Алтайского края: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- пункт 9 из статьи 11 Положения исключить;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- пункт 10 из статьи 11 Положения изложить в следующей редакции «</w:t>
      </w:r>
      <w:r w:rsidRPr="00F1612F">
        <w:rPr>
          <w:rFonts w:ascii="Times New Roman" w:eastAsia="Times New Roman" w:hAnsi="Times New Roman" w:cs="Times New Roman"/>
          <w:bCs/>
          <w:sz w:val="24"/>
          <w:szCs w:val="20"/>
          <w:lang w:eastAsia="en-US"/>
        </w:rPr>
        <w:t>предложенные органами внешнего государственного (муниципального) финансового контроля проекты бюджетных смет указанных органов, представляемые в случае возникновения разногласий с финансовым органом в отношении указанных бюджетных смет»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- пункт 1 статьи 20 Положения изложить в следующей редакции: 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«Администрация Харловского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сельсовета Краснощёковского района не позднее 1 апреля текущего года представляет отчет об исполнении бюджета муниципальн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ого образования Харловский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 Краснощёковского района Алтайского края в комиссию Со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вета депутатов Харловского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сельсовета по бюджету и благоустройству для подготовки заключения»;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- пункт 2 статьи 20 Положения изложить в следующей редакции: « Подготовка заключения проводится в срок, не превышающий один месяц»;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- пункт 1 статьи 19 Положения изложить  в следующей редакции: 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«Администрация Харловского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сельсовета Краснощёковского района не позднее 1 мая текущего года вносит в С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овет депутатов Харловского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сельсовета отчет об исполнении бюдж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ета муниципального образования Харловский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 Краснощёковского района Алтайского края за отчетный финансовый год»;</w:t>
      </w:r>
    </w:p>
    <w:p w:rsidR="00BA3584" w:rsidRPr="00F1612F" w:rsidRDefault="00BA3584" w:rsidP="00BA358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- пункт 5 статьи 20 Положения изложить в следующей редакции: «Заключение на годовой отчет об исполнении бюджета муниципально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го образования Харловский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 Краснощёковского района Алтайского края представляется в С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овет депутатов Харловского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сельсовета с одновременным направлением в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Администрацию Харл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овского сельсовета Краснощёковского района не позднее 1 мая текущего года».</w:t>
      </w:r>
    </w:p>
    <w:p w:rsidR="00BA3584" w:rsidRPr="00F1612F" w:rsidRDefault="00BA3584" w:rsidP="00BA358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Обнародовать настоящее решение в установленном порядке.</w:t>
      </w:r>
    </w:p>
    <w:p w:rsidR="00BA3584" w:rsidRPr="00F1612F" w:rsidRDefault="00BA3584" w:rsidP="00BA358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proofErr w:type="gramStart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Контроль за</w:t>
      </w:r>
      <w:proofErr w:type="gramEnd"/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исполнением настоящего решения возложить на постоянную комиссию Со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вета депутатов Харл</w:t>
      </w: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>овского сельсовета по бюджету и благоустройству.</w:t>
      </w:r>
    </w:p>
    <w:p w:rsidR="00A323FF" w:rsidRDefault="00BA3584" w:rsidP="00A323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</w:t>
      </w:r>
    </w:p>
    <w:p w:rsidR="00BA3584" w:rsidRPr="00F1612F" w:rsidRDefault="00BA3584" w:rsidP="00A323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en-US"/>
        </w:rPr>
      </w:pPr>
      <w:r w:rsidRPr="00F1612F"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Глава сельсовета                              </w:t>
      </w:r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 xml:space="preserve">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en-US"/>
        </w:rPr>
        <w:t>А.Т.Бердюгин</w:t>
      </w:r>
      <w:proofErr w:type="spellEnd"/>
    </w:p>
    <w:p w:rsidR="00BA3584" w:rsidRPr="009A6B9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A6B9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СОВЕТ ДЕПУТАТОВ ХАРЛОВСКОГО СЕЛЬСОВЕТА</w:t>
      </w:r>
    </w:p>
    <w:p w:rsidR="00BA3584" w:rsidRPr="009A6B9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6B96">
        <w:rPr>
          <w:rFonts w:ascii="Times New Roman" w:eastAsia="Times New Roman" w:hAnsi="Times New Roman" w:cs="Times New Roman"/>
          <w:sz w:val="24"/>
          <w:szCs w:val="24"/>
        </w:rPr>
        <w:t>КРАСНОЩЕКОВСКОГО РАЙОНА АЛТАЙСКОГО КРАЯ</w:t>
      </w:r>
    </w:p>
    <w:p w:rsidR="00BA3584" w:rsidRPr="009A6B9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BA3584" w:rsidRPr="009575A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  29__»   марта 2019г.      № 67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с.   Харлово</w:t>
      </w:r>
    </w:p>
    <w:p w:rsidR="00BA3584" w:rsidRPr="009575A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Положения </w:t>
      </w: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административной комиссии </w:t>
      </w: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Администрации Харл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овского сельсовета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Краснощековского района Алтайского края 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>В соответствии с Законом Алтайского края от 10.03.2009г. № 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администрациях», Уставом муниципально</w:t>
      </w:r>
      <w:r>
        <w:rPr>
          <w:rFonts w:ascii="Times New Roman" w:eastAsia="Times New Roman" w:hAnsi="Times New Roman" w:cs="Times New Roman"/>
          <w:sz w:val="24"/>
          <w:szCs w:val="24"/>
        </w:rPr>
        <w:t>го образования Харл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овский сельсовет Краснощёковского района Алтайского края, информацией в порядке статьи 9 Федерального закона «О прокуратуре Российской Федерации», направленной прокуратурой Краснощёковского района от 04.10.2018 № 02-17-2018  Совет депут</w:t>
      </w:r>
      <w:r>
        <w:rPr>
          <w:rFonts w:ascii="Times New Roman" w:eastAsia="Times New Roman" w:hAnsi="Times New Roman" w:cs="Times New Roman"/>
          <w:sz w:val="24"/>
          <w:szCs w:val="24"/>
        </w:rPr>
        <w:t>атов Харлов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ского сельсовета Краснощековского района</w:t>
      </w:r>
      <w:proofErr w:type="gramEnd"/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Алтайского края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РЕШИЛ: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ab/>
        <w:t xml:space="preserve">Утвердить Положение об административной </w:t>
      </w:r>
      <w:r>
        <w:rPr>
          <w:rFonts w:ascii="Times New Roman" w:eastAsia="Times New Roman" w:hAnsi="Times New Roman" w:cs="Times New Roman"/>
          <w:sz w:val="24"/>
          <w:szCs w:val="24"/>
        </w:rPr>
        <w:t>комиссии при Администрации Харл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овского сельсовета Краснощёковского района Алтайского края (Приложение № 1).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ab/>
        <w:t>Решение  Совета депутатов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Харло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вского сельсовета </w:t>
      </w:r>
      <w:r w:rsidRPr="0045547C">
        <w:rPr>
          <w:rFonts w:ascii="Times New Roman" w:eastAsia="Times New Roman" w:hAnsi="Times New Roman" w:cs="Times New Roman"/>
          <w:sz w:val="24"/>
          <w:szCs w:val="24"/>
        </w:rPr>
        <w:t xml:space="preserve">от19.06.2017 № 24 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«Об утверждении Положения об административной </w:t>
      </w:r>
      <w:r>
        <w:rPr>
          <w:rFonts w:ascii="Times New Roman" w:eastAsia="Times New Roman" w:hAnsi="Times New Roman" w:cs="Times New Roman"/>
          <w:sz w:val="24"/>
          <w:szCs w:val="24"/>
        </w:rPr>
        <w:t>комиссии при администрации Харл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овского сельсовета Краснощёковского района Алтайского края» считать утратившими силу.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ab/>
        <w:t>Обнародовать настоящее решение в установленном порядке.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Глава сельсовета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А.Т. Бердюгин</w:t>
      </w:r>
    </w:p>
    <w:p w:rsidR="00BA3584" w:rsidRDefault="00BA3584" w:rsidP="00BA35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BA3584" w:rsidRPr="009575A6" w:rsidRDefault="00BA3584" w:rsidP="00BA3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BA3584" w:rsidRPr="009575A6" w:rsidRDefault="00BA3584" w:rsidP="00BA3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BA3584" w:rsidRPr="009575A6" w:rsidRDefault="00BA3584" w:rsidP="00BA3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решением  Совета  депутатов </w:t>
      </w:r>
    </w:p>
    <w:p w:rsidR="00BA3584" w:rsidRPr="009575A6" w:rsidRDefault="00BA3584" w:rsidP="00BA3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Харло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вского сельсовета </w:t>
      </w:r>
    </w:p>
    <w:p w:rsidR="00BA3584" w:rsidRPr="009575A6" w:rsidRDefault="00BA3584" w:rsidP="00BA358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29.03.2019 № 67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A7098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0986">
        <w:rPr>
          <w:rFonts w:ascii="Times New Roman" w:eastAsia="Times New Roman" w:hAnsi="Times New Roman" w:cs="Times New Roman"/>
          <w:b/>
          <w:sz w:val="24"/>
          <w:szCs w:val="24"/>
        </w:rPr>
        <w:t>ПОЛОЖЕНИЕ</w:t>
      </w:r>
    </w:p>
    <w:p w:rsidR="00BA3584" w:rsidRPr="00A7098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0986">
        <w:rPr>
          <w:rFonts w:ascii="Times New Roman" w:eastAsia="Times New Roman" w:hAnsi="Times New Roman" w:cs="Times New Roman"/>
          <w:b/>
          <w:sz w:val="24"/>
          <w:szCs w:val="24"/>
        </w:rPr>
        <w:t>об административной комиссии при Администрации</w:t>
      </w:r>
    </w:p>
    <w:p w:rsidR="00BA3584" w:rsidRPr="00A7098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Харловского</w:t>
      </w:r>
      <w:r w:rsidRPr="00A70986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сельсовета</w:t>
      </w:r>
    </w:p>
    <w:p w:rsidR="00BA3584" w:rsidRPr="00A70986" w:rsidRDefault="00BA3584" w:rsidP="00BA3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0986">
        <w:rPr>
          <w:rFonts w:ascii="Times New Roman" w:eastAsia="Times New Roman" w:hAnsi="Times New Roman" w:cs="Times New Roman"/>
          <w:b/>
          <w:sz w:val="24"/>
          <w:szCs w:val="24"/>
        </w:rPr>
        <w:t>Краснощёковского  района Алтайского края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I. Общие положения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1.1. Административная </w:t>
      </w:r>
      <w:r>
        <w:rPr>
          <w:rFonts w:ascii="Times New Roman" w:eastAsia="Times New Roman" w:hAnsi="Times New Roman" w:cs="Times New Roman"/>
          <w:sz w:val="24"/>
          <w:szCs w:val="24"/>
        </w:rPr>
        <w:t>комиссия при Администрации Харл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овского сельсовета Краснощёковского района Алтайского края (далее – Комиссия) является коллегиальным органом административной юр</w:t>
      </w:r>
      <w:r>
        <w:rPr>
          <w:rFonts w:ascii="Times New Roman" w:eastAsia="Times New Roman" w:hAnsi="Times New Roman" w:cs="Times New Roman"/>
          <w:sz w:val="24"/>
          <w:szCs w:val="24"/>
        </w:rPr>
        <w:t>исдикции при Администрации Харл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овского сельсовета Краснощёковского района Алтайского края.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>Комиссия образуется на пять лет в соответствии с Кодексом Российской Федерации об административных правонарушениях от 30.12.2001 №195-ФЗ, законами Алтайского края от 10.03.2009 №12-ЗС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 и от 10.06.2002 № 46-ЗС «Об административной ответственности за совершение правонарушений на территории Алтайского края», ре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шением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Совета депутатов Харлов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ского сельсовета Алтайского</w:t>
      </w:r>
      <w:proofErr w:type="gramEnd"/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края по предста</w:t>
      </w:r>
      <w:r>
        <w:rPr>
          <w:rFonts w:ascii="Times New Roman" w:eastAsia="Times New Roman" w:hAnsi="Times New Roman" w:cs="Times New Roman"/>
          <w:sz w:val="24"/>
          <w:szCs w:val="24"/>
        </w:rPr>
        <w:t>влению главы администрации Харл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овского сельсовета, в целях рассмотрения и пресечения административных правонарушений в различных сферах жизнедеятельности района.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1.2. Комиссия образуется в составе председателя, заместителя председателя, ответственного секретаря и не менее четырех членов Комиссии. В период временного отсутствия ответственного секретаря Комиссии его полномочия исполняет один из членов Комиссии, определяемый председателем Комиссии.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1.3. Комиссия не является юридическим лицом. Комиссия имеет свою печать.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1.4. Комиссия осуществляет свою деятельность на основе принципов законности, равенства юридических и физических лиц перед законом, презумпции невиновности.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1.5. Комиссия осуществляет свою деятельность во взаимодействии с органами Администрации, организациями, предприятиями, учреждениями района, органами местного самоуправления, государственной власти, с уполномоченными органами и учреждениями органов исполнительной власти Российской Федерации и Алтайского края по вопросам входящим в компетенцию Комиссии.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1.6. Комиссия осуществляет подготовку и рассмотрение дел об административных правонарушениях в соответствии с Кодексом Российской Федерации об административных правонарушениях.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1.7. </w:t>
      </w: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При рассмотрении дел об административных правонарушениях Комиссия руководствуется Конституцией Российской Федерации, Кодексом Российской Федерации об административных правонарушениях от 30.12.2001 №195-ФЗ, законами Алтайского края от 10.03.2009 №12-ЗС «О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администрациях» и от 10.06.2002 №46-ЗС «Об административной ответственности за совершение правонарушений на территории 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lastRenderedPageBreak/>
        <w:t>Алтайского края», муниципальными правовыми актами</w:t>
      </w:r>
      <w:proofErr w:type="gramEnd"/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Краснощёковского района, настоящим Положением.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2. Основные задачи Комиссии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2.1. Основными задачами Комиссии являются: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защита законных прав и интересов физических и юридических лиц, общества и государства;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всестороннее, полное, объективное и своевременное рассмотрение дел об административных правонарушениях, разрешение их в строгом соответствии с законодательством.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выявление причин и условий, способствующих совершению административных правонарушений;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содействие укреплению законности и предупреждению административных правонарушений на территории Краснощёковского района Алтайского края.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3. Деятельность Комиссии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3.1. Деятельность Комиссии организуют ее председатель и секретарь.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3.2. Председатель Комиссии обладает следующими полномочиями: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осуществляет общее руководство деятельностью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назначает дату и время проведения заседания Комиссии, руководит подготовкой заседания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представляет Комиссию в органах государственной власти, органах местного самоуправления;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председательствует на заседаниях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подписывает выносимые Комиссией постановления и определения по делам об административных правонарушениях, иные принимаемые Комиссией решения;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подписывает протоколы заседания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осуществляет иные полномочия, установленные действующим законодательством.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3.3. Заместитель председателя Комиссии выполняет отдельные поручения председателя Комиссии, а также исполняет обязанности председателя Комиссии в его отсутствие.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3.4. Секретарь Комиссии: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ведет делопроизводство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принимает и регистрирует поступающие в Комиссию материалы и документы, готовит их для рассмотрения на заседании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отвечает за правильный учет, отчетность, сохранность материалов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извещает членов Комиссии, а также участников производства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по делам об административных </w:t>
      </w: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>правонарушениях</w:t>
      </w:r>
      <w:proofErr w:type="gramEnd"/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о времени и месте проведения заседания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ведет и подписывает протокол заседания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принимает необходимые меры и осуществляет контроль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за исполнением вынесенных Комиссией постановлений и определений;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осуществляет </w:t>
      </w: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поступлением денежных средств, взысканных в виде штрафов;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изучает, обобщает и проводит анализ административной практики;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выполняет поручения председателя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участвует в судах и других органах по делам об оспаривании постановлений Комиссии о наложении административных взысканий.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3.5. Члены Комиссии: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участвуют в рассмотрении дел об административных правонарушениях;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участвуют в голосовании при вынесении решения по делу 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об административном правонарушении;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lastRenderedPageBreak/>
        <w:t>вносят предложения по обсуждаемым вопросам Комиссии;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вправе знакомиться с материалами дел об административных правонарушениях до начала заседания Комиссии.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3.6. Председатель, заместитель председателя и секретарь комиссии составляют протоколы об административных правонарушениях, предусмотренных частью 1 статьи 20.25 Кодекса Российской Федерации об административных правонарушениях, в случаях, указанных в пункте 12 части 5 статьи 28.3 Кодекса Российской Федерации об административных правонарушениях.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4. Ответственность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Комиссия несет ответственность в соответствии с действующим законодательством за своевременное и качественное решение поставленных задач, за невыполнение функций, возложенных на комиссию настоящим Положением.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 Организация работы административной комиссии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5.1. Комиссия осуществляет подготовку и рассмотрение дел об административных правонарушениях в соответствии с Кодексом Российской Федерации об административных правонарушениях.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5.2. Основной формой работы Комиссии является заседание. Заседание Комиссии проводится по мере необходимости, но не реже одного раза в пятнадцать дней. Заседание Комиссии считается правомочным, если в нем принимают участие не менее половины установленного числа ее членов.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5.3. Административная комиссия  рассматривает дела об административных правонарушениях, предусмотренных Законом Алтайского края «Об административной ответственности за совершение правонарушений на территории Алтайского края» предусмотренных статьями 27, 36-1, 40-2, 40-3, 41, 46, 49-4, 61, 61-1, 67, 68, 68-2, 70, 71.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         5.4. Заседание административной комиссии ведёт председатель административной комиссии. Во время отсутствия председателя административной комиссии (командировка, отпуск, болезнь, иные причины) обязанности председателя административной комиссии исполняет заместитель председателя административной комиссии. В случае отсутствия председателя административной комиссии, заместителя председателя административной  комиссии заседание административной комиссии  ведёт один из членов комиссии, который избирается большинством голосов из присутствующих на заседании административной комиссии членов административной комиссии.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5.5. Во время рассмотрения административного дела ведётся протокол, который составляется секретарём. В период отсутствия  секретаря (командировка, отпуск, болезнь, иные причины) протокол ведётся одним из членов комиссии по поручению председательствующего на заседании административной комиссии.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5.6. По результатам рассмотрения административного дела административной комиссией могут быть вынесены постановления или определения, которые принимаются открытым голосованием большинством голосов членов административной  комиссии, присутствующих на заседании.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5.7. Постановления и определения административной  комиссии объявляется немедленно по окончанию рассмотрения дела об административном правонарушении.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5.8. Постановления и определения  по делу об административном правонарушении  подписывается председательствующим в заседании административной комиссии.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5.9. Протокол о рассмотрении дела об административном правонарушении подписывается председательствующим в заседании административной комиссии и секретарём заседания административной комиссии.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lastRenderedPageBreak/>
        <w:t>5.10. Постановление административной комиссии  по делу об административном  правонарушении может быть обжаловано и опротестовано в установленном Кодексом Российской Федерации об административных правонарушениях порядке.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>5.11 копия постановления по делу об административном правонарушении вручается под расписку физическому лицу, или законному представителю физического лица, или законному представителю юридического лица, в отношении которых оно вынесено, а также потерпевшему по его просьбе либо высылается указанным лицам по почте заказным почтовым отправлением в течение трех дней со дня вынесения указанного постановления.</w:t>
      </w:r>
      <w:proofErr w:type="gramEnd"/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6. Порядок исполнения постановлений «О назначении административных наказаний в виде предупреждения и штрафа»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6.1 Постановления Комиссии по делу об административном правонарушении обязательны для исполнения всеми органами и должностными лицами, гражданами, организациями вне зависимости от форм собственности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6.2. Исполнение постановлений Комиссии производится в соответствии с положениями глав 31 и 32 Кодекса Российской Федерации об административных правонарушениях.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6.3. Постановление о назначении административного наказания в виде предупреждения исполняется административной  комиссией путём вручения или направления копии постановления в соответствии со статьёй 29.11 Кодекса Российской Федерации об административных   правонарушениях.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6.4.  Постановление о назначении административного наказания в виде штрафа исполняется в порядке, предусмотренном статьёй 32.2 Кодекса Российской Федерации об административных правонарушениях.   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6.5. В случае неуплаты штрафа лицом, привлеченным к административной ответственности, в установленный срок, Постановление по делу об административном правонарушении направляется в службу судебных приставов для удержания суммы штрафа в принудительном порядке в соответствии с действующим законодательством.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7. Порядок обжалования и опротестования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постановления по делу об административном правонарушении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7.1. Постановление по делу об административном правонарушении может быть обжаловано в порядке статьи 30.1 Кодекса Российской Федерации об административных правонарушениях в течение десяти суток со дня вручения или получения копии постановления (ст. 30.3 Кодекса Российской Федерации об административных правонарушениях).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575A6">
        <w:rPr>
          <w:rFonts w:ascii="Times New Roman" w:eastAsia="Times New Roman" w:hAnsi="Times New Roman" w:cs="Times New Roman"/>
          <w:sz w:val="24"/>
          <w:szCs w:val="24"/>
        </w:rPr>
        <w:t>В случае пропуска указанного срока в соответствии с ч.2 ст. 30.3  Кодекса Российской Федерации об административных правонарушениях  этот срок по ходатайству лица, подающего жалобу, может быть восстановлен судьей или должностным лицом, правомочными рассматривать жалобу.</w:t>
      </w:r>
      <w:proofErr w:type="gramEnd"/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>7.2. Постановление по делу об административном правонарушении может быть опротестовано прокурором.</w:t>
      </w:r>
    </w:p>
    <w:p w:rsidR="00BA3584" w:rsidRPr="009575A6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        8. Расходные обязательства  по осуществлению функционирования административной комиссии</w:t>
      </w:r>
    </w:p>
    <w:p w:rsidR="00BA3584" w:rsidRDefault="00BA3584" w:rsidP="00BA35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75A6">
        <w:rPr>
          <w:rFonts w:ascii="Times New Roman" w:eastAsia="Times New Roman" w:hAnsi="Times New Roman" w:cs="Times New Roman"/>
          <w:sz w:val="24"/>
          <w:szCs w:val="24"/>
        </w:rPr>
        <w:t xml:space="preserve">8.1. Финансовое обеспечение деятельности административной комиссии является расходным обязательством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 Харл</w:t>
      </w:r>
      <w:r w:rsidRPr="009575A6">
        <w:rPr>
          <w:rFonts w:ascii="Times New Roman" w:eastAsia="Times New Roman" w:hAnsi="Times New Roman" w:cs="Times New Roman"/>
          <w:sz w:val="24"/>
          <w:szCs w:val="24"/>
        </w:rPr>
        <w:t>овский сельсовет  Краснощековского района Алтайского края и осуществляется  в пределах средств, предусмотренных в бюджете района на эти цели на соответствующий ф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нансовый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256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A3584" w:rsidRPr="00A323FF" w:rsidRDefault="00A323FF" w:rsidP="00A323FF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СОВЕТ ДЕПУТАТОВ ХАРЛОВСКОГО </w:t>
      </w:r>
      <w:r w:rsidR="00BA3584" w:rsidRPr="00A323FF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="00BA3584" w:rsidRPr="00A323FF">
        <w:rPr>
          <w:rFonts w:ascii="Times New Roman" w:hAnsi="Times New Roman" w:cs="Times New Roman"/>
          <w:sz w:val="28"/>
          <w:szCs w:val="28"/>
        </w:rPr>
        <w:br/>
        <w:t xml:space="preserve"> КРАСНОЩЕКОВСКОГО РАЙОНА АЛТАЙСКОГО КРАЯ </w:t>
      </w:r>
      <w:r w:rsidR="00BA3584" w:rsidRPr="00A323FF">
        <w:rPr>
          <w:rFonts w:ascii="Times New Roman" w:hAnsi="Times New Roman" w:cs="Times New Roman"/>
          <w:sz w:val="28"/>
          <w:szCs w:val="28"/>
        </w:rPr>
        <w:br/>
      </w:r>
    </w:p>
    <w:p w:rsidR="00BA3584" w:rsidRPr="00A323FF" w:rsidRDefault="00BA3584" w:rsidP="00BA3584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РЕШЕНИЕ</w:t>
      </w:r>
    </w:p>
    <w:p w:rsidR="00BA3584" w:rsidRPr="00A323FF" w:rsidRDefault="00A323FF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от « 18 » июня</w:t>
      </w:r>
      <w:r w:rsidR="00BA3584" w:rsidRPr="00A323FF">
        <w:rPr>
          <w:rFonts w:ascii="Times New Roman" w:hAnsi="Times New Roman" w:cs="Times New Roman"/>
          <w:sz w:val="28"/>
          <w:szCs w:val="28"/>
        </w:rPr>
        <w:t xml:space="preserve"> 2019 года                № 73                           с. Харлово</w:t>
      </w:r>
    </w:p>
    <w:p w:rsidR="00BA3584" w:rsidRPr="00A323FF" w:rsidRDefault="00BA3584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BA3584" w:rsidRPr="00A323FF" w:rsidRDefault="00BA3584" w:rsidP="00BA3584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  <w:r w:rsidRPr="00A323FF">
        <w:rPr>
          <w:rFonts w:ascii="Times New Roman" w:eastAsia="Arial Unicode MS" w:hAnsi="Times New Roman" w:cs="Times New Roman"/>
          <w:sz w:val="28"/>
          <w:szCs w:val="28"/>
        </w:rPr>
        <w:t>Об исполнении бюджета за 2018 год.</w:t>
      </w:r>
    </w:p>
    <w:p w:rsidR="00BA3584" w:rsidRPr="00A323FF" w:rsidRDefault="00BA3584" w:rsidP="00BA3584">
      <w:pPr>
        <w:spacing w:after="240"/>
        <w:rPr>
          <w:rFonts w:ascii="Times New Roman" w:eastAsia="Arial Unicode MS" w:hAnsi="Times New Roman" w:cs="Times New Roman"/>
          <w:sz w:val="28"/>
          <w:szCs w:val="28"/>
        </w:rPr>
      </w:pPr>
    </w:p>
    <w:p w:rsidR="00BA3584" w:rsidRPr="00A323FF" w:rsidRDefault="00BA3584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На основании статьи 22 пункта 2 Устава муниципального образования Харловский сельсовет Краснощёковского района Алтайского края Совет депутатов</w:t>
      </w:r>
      <w:r w:rsidR="00A323FF">
        <w:rPr>
          <w:rFonts w:ascii="Times New Roman" w:hAnsi="Times New Roman" w:cs="Times New Roman"/>
          <w:sz w:val="28"/>
          <w:szCs w:val="28"/>
        </w:rPr>
        <w:t xml:space="preserve"> Харловского сельсовета РЕШИЛ</w:t>
      </w:r>
      <w:r w:rsidRPr="00A323FF">
        <w:rPr>
          <w:rFonts w:ascii="Times New Roman" w:hAnsi="Times New Roman" w:cs="Times New Roman"/>
          <w:sz w:val="28"/>
          <w:szCs w:val="28"/>
        </w:rPr>
        <w:t>:</w:t>
      </w:r>
    </w:p>
    <w:p w:rsidR="00BA3584" w:rsidRPr="00A323FF" w:rsidRDefault="00BA3584" w:rsidP="00BA3584">
      <w:pPr>
        <w:numPr>
          <w:ilvl w:val="0"/>
          <w:numId w:val="3"/>
        </w:numPr>
        <w:spacing w:after="240" w:line="240" w:lineRule="auto"/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Информацию</w:t>
      </w:r>
      <w:r w:rsidR="00A323FF">
        <w:rPr>
          <w:rFonts w:ascii="Times New Roman" w:hAnsi="Times New Roman" w:cs="Times New Roman"/>
          <w:sz w:val="28"/>
          <w:szCs w:val="28"/>
        </w:rPr>
        <w:t xml:space="preserve"> об исполнении бюджета за </w:t>
      </w:r>
      <w:r w:rsidRPr="00A323FF">
        <w:rPr>
          <w:rFonts w:ascii="Times New Roman" w:hAnsi="Times New Roman" w:cs="Times New Roman"/>
          <w:sz w:val="28"/>
          <w:szCs w:val="28"/>
        </w:rPr>
        <w:t>2018</w:t>
      </w:r>
      <w:r w:rsidR="00A323FF">
        <w:rPr>
          <w:rFonts w:ascii="Times New Roman" w:hAnsi="Times New Roman" w:cs="Times New Roman"/>
          <w:sz w:val="28"/>
          <w:szCs w:val="28"/>
        </w:rPr>
        <w:t xml:space="preserve"> год принять </w:t>
      </w:r>
      <w:r w:rsidRPr="00A323FF">
        <w:rPr>
          <w:rFonts w:ascii="Times New Roman" w:hAnsi="Times New Roman" w:cs="Times New Roman"/>
          <w:sz w:val="28"/>
          <w:szCs w:val="28"/>
        </w:rPr>
        <w:t>к сведению.</w:t>
      </w:r>
    </w:p>
    <w:p w:rsidR="00BA3584" w:rsidRPr="00A323FF" w:rsidRDefault="00BA3584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BA3584" w:rsidRPr="00A323FF" w:rsidRDefault="00BA3584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BA3584" w:rsidRPr="00A323FF" w:rsidRDefault="00BA3584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BA3584" w:rsidRPr="00A323FF" w:rsidRDefault="00BA3584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  <w:r w:rsidRPr="00A323FF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А.Т. Бердюгин</w:t>
      </w:r>
    </w:p>
    <w:p w:rsidR="00BA3584" w:rsidRPr="00A323FF" w:rsidRDefault="00BA3584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BA3584" w:rsidRPr="00A323FF" w:rsidRDefault="00BA3584" w:rsidP="00BA3584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BA3584" w:rsidRPr="00A323FF" w:rsidRDefault="00BA3584" w:rsidP="00BA35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Default="00BA3584" w:rsidP="00BA35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Default="00BA3584" w:rsidP="00BA35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Default="00BA3584" w:rsidP="00BA35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Default="00BA3584" w:rsidP="00BA35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A3584" w:rsidRDefault="00BA3584" w:rsidP="00BA358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E172E" w:rsidRDefault="00EE172E"/>
    <w:sectPr w:rsidR="00EE172E" w:rsidSect="00A32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5B5A5A9C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5C902E1"/>
    <w:multiLevelType w:val="hybridMultilevel"/>
    <w:tmpl w:val="5164C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A3584"/>
    <w:rsid w:val="00510FF6"/>
    <w:rsid w:val="005B44D5"/>
    <w:rsid w:val="007319EC"/>
    <w:rsid w:val="00A323FF"/>
    <w:rsid w:val="00BA3584"/>
    <w:rsid w:val="00EE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D5"/>
  </w:style>
  <w:style w:type="paragraph" w:styleId="7">
    <w:name w:val="heading 7"/>
    <w:basedOn w:val="a"/>
    <w:next w:val="a"/>
    <w:link w:val="70"/>
    <w:qFormat/>
    <w:rsid w:val="00BA358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BA3584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3">
    <w:name w:val="Table Grid"/>
    <w:basedOn w:val="a1"/>
    <w:rsid w:val="00BA358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49B41-FB0B-4B4C-851D-5BB7D7300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2671</Words>
  <Characters>15226</Characters>
  <Application>Microsoft Office Word</Application>
  <DocSecurity>0</DocSecurity>
  <Lines>126</Lines>
  <Paragraphs>35</Paragraphs>
  <ScaleCrop>false</ScaleCrop>
  <Company>Romeo1994</Company>
  <LinksUpToDate>false</LinksUpToDate>
  <CharactersWithSpaces>17862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6</cp:revision>
  <dcterms:created xsi:type="dcterms:W3CDTF">2019-06-25T03:50:00Z</dcterms:created>
  <dcterms:modified xsi:type="dcterms:W3CDTF">2019-06-25T05:10:00Z</dcterms:modified>
</cp:coreProperties>
</file>