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АДМИНИСТРАЦИЯ АКИМОВСКОГО СЕЛЬСОВЕТА</w:t>
      </w:r>
      <w:r w:rsidRPr="00171560">
        <w:rPr>
          <w:rFonts w:ascii="Arial" w:hAnsi="Arial" w:cs="Arial"/>
          <w:sz w:val="24"/>
          <w:szCs w:val="24"/>
        </w:rPr>
        <w:br/>
        <w:t>КРАСНОЩЁКОВСКОГО РАЙОНА АЛТАЙСКОГО КРАЯ</w:t>
      </w: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ПОСТАНОВЛЕНИЕ</w:t>
      </w: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15.10.2018 г. №23                                                           с</w:t>
      </w:r>
      <w:proofErr w:type="gramStart"/>
      <w:r w:rsidRPr="00171560">
        <w:rPr>
          <w:rFonts w:ascii="Arial" w:hAnsi="Arial" w:cs="Arial"/>
          <w:sz w:val="24"/>
          <w:szCs w:val="24"/>
        </w:rPr>
        <w:t>.А</w:t>
      </w:r>
      <w:proofErr w:type="gramEnd"/>
      <w:r w:rsidRPr="00171560">
        <w:rPr>
          <w:rFonts w:ascii="Arial" w:hAnsi="Arial" w:cs="Arial"/>
          <w:sz w:val="24"/>
          <w:szCs w:val="24"/>
        </w:rPr>
        <w:t>кимовка</w:t>
      </w: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основании информации о порядке</w:t>
      </w: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статьи 9 </w:t>
      </w:r>
      <w:proofErr w:type="gramStart"/>
      <w:r w:rsidRPr="00171560">
        <w:rPr>
          <w:rFonts w:ascii="Arial" w:hAnsi="Arial" w:cs="Arial"/>
          <w:sz w:val="24"/>
          <w:szCs w:val="24"/>
        </w:rPr>
        <w:t>Федерального</w:t>
      </w:r>
      <w:proofErr w:type="gramEnd"/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Закона « О прокуратуре Российской Федерации»</w:t>
      </w: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С учетом указанных изменений федерального законодательства, и  в соответствии  со статьей со статьей Федерального закона от 17.01.1992 № 2202-1 « О прокуратуре Российской Федерации « ПОСТАНОВЛЯЮ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1. Считать утратившим законную силу Постановление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 от 16.06.2017 года № 6 « Об утверждении Порядка ведения учета граждан, испытывающих потребность в древесине для собственных нужд на территории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 с 15 октября 2018 года</w:t>
      </w: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2. Обнародовать настоящее Постановление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 в установленном порядке Уставом МО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края.</w:t>
      </w: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3. </w:t>
      </w:r>
      <w:proofErr w:type="gramStart"/>
      <w:r w:rsidRPr="00171560">
        <w:rPr>
          <w:rFonts w:ascii="Arial" w:hAnsi="Arial" w:cs="Arial"/>
          <w:sz w:val="24"/>
          <w:szCs w:val="24"/>
        </w:rPr>
        <w:t>Контроль за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исполнением данного Постановления оставляю за собой</w:t>
      </w: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</w:p>
    <w:p w:rsidR="00A61696" w:rsidRPr="00171560" w:rsidRDefault="00A61696" w:rsidP="00A61696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Глава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                        Т.А. Митина</w:t>
      </w:r>
    </w:p>
    <w:p w:rsidR="00A61696" w:rsidRPr="00171560" w:rsidRDefault="00A61696" w:rsidP="00A61696">
      <w:pPr>
        <w:jc w:val="center"/>
        <w:rPr>
          <w:rFonts w:ascii="Arial" w:hAnsi="Arial" w:cs="Arial"/>
          <w:sz w:val="24"/>
          <w:szCs w:val="24"/>
        </w:rPr>
      </w:pPr>
    </w:p>
    <w:p w:rsidR="00A61696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A61696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A61696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A61696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A61696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A61696" w:rsidRPr="00171560" w:rsidRDefault="00A61696" w:rsidP="00A61696">
      <w:pPr>
        <w:widowControl w:val="0"/>
        <w:shd w:val="clear" w:color="auto" w:fill="FFFFFF"/>
        <w:tabs>
          <w:tab w:val="left" w:pos="958"/>
        </w:tabs>
        <w:suppressAutoHyphens/>
        <w:jc w:val="both"/>
        <w:rPr>
          <w:rFonts w:ascii="Arial" w:eastAsia="Lucida Sans Unicode" w:hAnsi="Arial" w:cs="Arial"/>
          <w:spacing w:val="-2"/>
          <w:kern w:val="2"/>
          <w:sz w:val="24"/>
          <w:szCs w:val="24"/>
        </w:rPr>
      </w:pP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61696"/>
    <w:rsid w:val="003F7117"/>
    <w:rsid w:val="00514265"/>
    <w:rsid w:val="005560DC"/>
    <w:rsid w:val="0086473A"/>
    <w:rsid w:val="00A61696"/>
    <w:rsid w:val="00B50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96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1034</Characters>
  <Application>Microsoft Office Word</Application>
  <DocSecurity>0</DocSecurity>
  <Lines>8</Lines>
  <Paragraphs>2</Paragraphs>
  <ScaleCrop>false</ScaleCrop>
  <Company>Microsoft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2</cp:revision>
  <dcterms:created xsi:type="dcterms:W3CDTF">2018-11-01T07:09:00Z</dcterms:created>
  <dcterms:modified xsi:type="dcterms:W3CDTF">2018-11-01T07:09:00Z</dcterms:modified>
</cp:coreProperties>
</file>