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354" w:rsidRPr="00BF6354" w:rsidRDefault="00BF6354" w:rsidP="00BF6354">
      <w:pPr>
        <w:spacing w:line="360" w:lineRule="auto"/>
        <w:jc w:val="center"/>
        <w:rPr>
          <w:sz w:val="28"/>
          <w:szCs w:val="28"/>
        </w:rPr>
      </w:pPr>
      <w:r>
        <w:t xml:space="preserve">СОВЕТ ДЕПУТАТОВ </w:t>
      </w:r>
      <w:proofErr w:type="gramStart"/>
      <w:r>
        <w:rPr>
          <w:lang w:val="en-US"/>
        </w:rPr>
        <w:t>C</w:t>
      </w:r>
      <w:proofErr w:type="gramEnd"/>
      <w:r>
        <w:t>УЕТСКОГО СЕЛЬСОВЕТА</w:t>
      </w:r>
    </w:p>
    <w:p w:rsidR="00BF6354" w:rsidRDefault="00BF6354" w:rsidP="00BF6354">
      <w:pPr>
        <w:spacing w:line="360" w:lineRule="auto"/>
        <w:jc w:val="center"/>
      </w:pPr>
      <w:r>
        <w:t>КРАСНОЩЕКОВСКОГО РАЙОНА АЛТАЙСКОГО КРАЯ</w:t>
      </w:r>
    </w:p>
    <w:p w:rsidR="00BF6354" w:rsidRPr="00AF5555" w:rsidRDefault="00BF6354" w:rsidP="00BF6354">
      <w:pPr>
        <w:jc w:val="center"/>
        <w:outlineLvl w:val="0"/>
        <w:rPr>
          <w:sz w:val="28"/>
          <w:szCs w:val="28"/>
        </w:rPr>
      </w:pPr>
    </w:p>
    <w:p w:rsidR="00BF6354" w:rsidRPr="00AF5555" w:rsidRDefault="00BF6354" w:rsidP="00BF6354">
      <w:pPr>
        <w:jc w:val="center"/>
        <w:outlineLvl w:val="0"/>
        <w:rPr>
          <w:sz w:val="28"/>
          <w:szCs w:val="28"/>
        </w:rPr>
      </w:pPr>
      <w:r w:rsidRPr="00AF5555">
        <w:rPr>
          <w:sz w:val="28"/>
          <w:szCs w:val="28"/>
        </w:rPr>
        <w:t xml:space="preserve">РЕШЕНИЕ </w:t>
      </w:r>
    </w:p>
    <w:p w:rsidR="00BF6354" w:rsidRDefault="00BF6354" w:rsidP="00BF6354">
      <w:pPr>
        <w:jc w:val="center"/>
        <w:outlineLvl w:val="0"/>
        <w:rPr>
          <w:b/>
          <w:sz w:val="28"/>
          <w:szCs w:val="28"/>
        </w:rPr>
      </w:pPr>
    </w:p>
    <w:p w:rsidR="00BF6354" w:rsidRPr="00CF57D3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>от 1 декабря 2015 года                         №1</w:t>
      </w:r>
      <w:r w:rsidR="00B87806">
        <w:rPr>
          <w:sz w:val="28"/>
          <w:szCs w:val="28"/>
        </w:rPr>
        <w:t>2</w:t>
      </w:r>
      <w:r>
        <w:rPr>
          <w:sz w:val="28"/>
          <w:szCs w:val="28"/>
        </w:rPr>
        <w:t xml:space="preserve">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BF6354" w:rsidRDefault="00BF6354" w:rsidP="00BF6354">
      <w:pPr>
        <w:rPr>
          <w:sz w:val="28"/>
          <w:szCs w:val="28"/>
        </w:rPr>
      </w:pPr>
    </w:p>
    <w:p w:rsidR="00BF6354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BF6354" w:rsidRPr="00814A4E" w:rsidRDefault="00BF6354" w:rsidP="00BF6354">
      <w:pPr>
        <w:rPr>
          <w:sz w:val="28"/>
          <w:szCs w:val="28"/>
        </w:rPr>
      </w:pPr>
    </w:p>
    <w:p w:rsidR="00BF6354" w:rsidRDefault="00BF6354" w:rsidP="00BF6354">
      <w:pPr>
        <w:rPr>
          <w:sz w:val="28"/>
          <w:szCs w:val="28"/>
        </w:rPr>
      </w:pPr>
    </w:p>
    <w:p w:rsidR="00BF6354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  Федерального закона 131-ФЗ « Об общих принципах организации органов местного самоуправления в РФ», Устава МО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ст. 23</w:t>
      </w:r>
    </w:p>
    <w:p w:rsidR="00BF6354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 xml:space="preserve">п. 16 и  Протокола публичных слушаний от 30.11.2015 года  № 1 Совет депутатов 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F6354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 xml:space="preserve"> 1. Утвердить  Правила землепользования и застройки части территории муниципального образования 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BF6354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 xml:space="preserve">2. Обнародовать настоящее Решение на информационном стенде Администрации  </w:t>
      </w:r>
      <w:proofErr w:type="gramStart"/>
      <w:r>
        <w:rPr>
          <w:sz w:val="28"/>
          <w:szCs w:val="28"/>
        </w:rPr>
        <w:t>согласно Устава</w:t>
      </w:r>
      <w:proofErr w:type="gramEnd"/>
      <w:r>
        <w:rPr>
          <w:sz w:val="28"/>
          <w:szCs w:val="28"/>
        </w:rPr>
        <w:t xml:space="preserve"> МО.</w:t>
      </w:r>
    </w:p>
    <w:p w:rsidR="00BF6354" w:rsidRDefault="00BF6354" w:rsidP="00BF6354">
      <w:pPr>
        <w:rPr>
          <w:sz w:val="28"/>
          <w:szCs w:val="28"/>
        </w:rPr>
      </w:pPr>
      <w:r>
        <w:rPr>
          <w:sz w:val="28"/>
          <w:szCs w:val="28"/>
        </w:rPr>
        <w:t>3.Настоящее Решение вступает в законную силу после его подписания и опубликования.</w:t>
      </w:r>
    </w:p>
    <w:p w:rsidR="00BF6354" w:rsidRDefault="00BF6354" w:rsidP="00BF6354">
      <w:pPr>
        <w:rPr>
          <w:sz w:val="28"/>
          <w:szCs w:val="28"/>
        </w:rPr>
      </w:pPr>
    </w:p>
    <w:p w:rsidR="00BF6354" w:rsidRDefault="00BF6354" w:rsidP="00BF6354">
      <w:pPr>
        <w:rPr>
          <w:sz w:val="28"/>
          <w:szCs w:val="28"/>
        </w:rPr>
      </w:pPr>
    </w:p>
    <w:p w:rsidR="00BF6354" w:rsidRDefault="00BF6354" w:rsidP="00BF635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Глава сельсовета:                                            В.В.Гусева</w:t>
      </w:r>
    </w:p>
    <w:p w:rsidR="00ED2B0F" w:rsidRDefault="00ED2B0F"/>
    <w:sectPr w:rsidR="00ED2B0F" w:rsidSect="00F50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45CC1"/>
    <w:multiLevelType w:val="hybridMultilevel"/>
    <w:tmpl w:val="2DCE90B8"/>
    <w:lvl w:ilvl="0" w:tplc="3FCE4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6354"/>
    <w:rsid w:val="00561789"/>
    <w:rsid w:val="009D25A2"/>
    <w:rsid w:val="00B87806"/>
    <w:rsid w:val="00BF6354"/>
    <w:rsid w:val="00ED2B0F"/>
    <w:rsid w:val="00F50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164</Words>
  <Characters>936</Characters>
  <Application>Microsoft Office Word</Application>
  <DocSecurity>0</DocSecurity>
  <Lines>7</Lines>
  <Paragraphs>2</Paragraphs>
  <ScaleCrop>false</ScaleCrop>
  <Company>2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2015-12-27T05:31:00Z</dcterms:created>
  <dcterms:modified xsi:type="dcterms:W3CDTF">2015-12-27T12:27:00Z</dcterms:modified>
</cp:coreProperties>
</file>