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b/>
          <w:color w:val="706D6D"/>
          <w:sz w:val="44"/>
        </w:rPr>
        <w:t>ИНФОРМАЦИЯ</w:t>
      </w:r>
    </w:p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44"/>
          <w:szCs w:val="44"/>
        </w:rPr>
        <w:t>о численности муниципальных служащих Администрации Краснощековского сельсовета</w:t>
      </w:r>
    </w:p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44"/>
          <w:szCs w:val="44"/>
        </w:rPr>
        <w:t>на 1 октября 2016года</w:t>
      </w:r>
    </w:p>
    <w:p w:rsidR="00D62C5E" w:rsidRPr="00D62C5E" w:rsidRDefault="00D62C5E" w:rsidP="00D62C5E">
      <w:pPr>
        <w:spacing w:line="240" w:lineRule="auto"/>
        <w:ind w:firstLine="708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36"/>
          <w:szCs w:val="36"/>
        </w:rPr>
        <w:t>В соответствии с распоряжением Администрации Алтайского края от 30.12.2014г. № 453-р предельная численность муниципальных служащих 2 группы сельских поселений в зависимости от численности населения муниципального образования составляет – 3 ед.</w:t>
      </w:r>
    </w:p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b/>
          <w:color w:val="706D6D"/>
          <w:sz w:val="36"/>
        </w:rPr>
        <w:t>Штатное расписание муниципальных служащих</w:t>
      </w:r>
      <w:r w:rsidRPr="00D62C5E">
        <w:rPr>
          <w:rFonts w:ascii="Times New Roman" w:eastAsia="Times New Roman" w:hAnsi="Times New Roman" w:cs="Times New Roman"/>
          <w:color w:val="706D6D"/>
          <w:sz w:val="36"/>
          <w:szCs w:val="36"/>
        </w:rPr>
        <w:t xml:space="preserve"> Администрации Краснощековского сельсовета</w:t>
      </w:r>
    </w:p>
    <w:tbl>
      <w:tblPr>
        <w:tblW w:w="0" w:type="auto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blBorders>
        <w:tblLook w:val="04A0"/>
      </w:tblPr>
      <w:tblGrid>
        <w:gridCol w:w="4785"/>
        <w:gridCol w:w="4786"/>
      </w:tblGrid>
      <w:tr w:rsidR="00D62C5E" w:rsidRPr="00D62C5E">
        <w:trPr>
          <w:jc w:val="center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62C5E" w:rsidRPr="00D62C5E" w:rsidRDefault="00D62C5E" w:rsidP="00D62C5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62C5E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должность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62C5E" w:rsidRPr="00D62C5E" w:rsidRDefault="00D62C5E" w:rsidP="00D62C5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62C5E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Штат. ед.</w:t>
            </w:r>
          </w:p>
        </w:tc>
      </w:tr>
      <w:tr w:rsidR="00D62C5E" w:rsidRPr="00D62C5E">
        <w:trPr>
          <w:jc w:val="center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62C5E" w:rsidRPr="00D62C5E" w:rsidRDefault="00D62C5E" w:rsidP="00D62C5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62C5E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Глава Администрации Краснощековского сельсовета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62C5E" w:rsidRPr="00D62C5E" w:rsidRDefault="00D62C5E" w:rsidP="00D62C5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62C5E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</w:tr>
      <w:tr w:rsidR="00D62C5E" w:rsidRPr="00D62C5E">
        <w:trPr>
          <w:jc w:val="center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62C5E" w:rsidRPr="00D62C5E" w:rsidRDefault="00D62C5E" w:rsidP="00D62C5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62C5E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Главный специалист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62C5E" w:rsidRPr="00D62C5E" w:rsidRDefault="00D62C5E" w:rsidP="00D62C5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62C5E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</w:tr>
      <w:tr w:rsidR="00D62C5E" w:rsidRPr="00D62C5E">
        <w:trPr>
          <w:jc w:val="center"/>
        </w:trPr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62C5E" w:rsidRPr="00D62C5E" w:rsidRDefault="00D62C5E" w:rsidP="00D62C5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62C5E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Специалист 1 категории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D62C5E" w:rsidRPr="00D62C5E" w:rsidRDefault="00D62C5E" w:rsidP="00D62C5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706D6D"/>
                <w:sz w:val="20"/>
                <w:szCs w:val="20"/>
              </w:rPr>
            </w:pPr>
            <w:r w:rsidRPr="00D62C5E">
              <w:rPr>
                <w:rFonts w:ascii="Times New Roman" w:eastAsia="Times New Roman" w:hAnsi="Times New Roman" w:cs="Times New Roman"/>
                <w:color w:val="706D6D"/>
                <w:sz w:val="28"/>
                <w:szCs w:val="28"/>
              </w:rPr>
              <w:t>1</w:t>
            </w:r>
          </w:p>
        </w:tc>
      </w:tr>
    </w:tbl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28"/>
          <w:szCs w:val="28"/>
        </w:rPr>
        <w:t> </w:t>
      </w:r>
    </w:p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44"/>
          <w:szCs w:val="44"/>
        </w:rPr>
        <w:t>Фактические затраты на денежное содержание</w:t>
      </w:r>
    </w:p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 за 3 квартал 2016г.</w:t>
      </w:r>
    </w:p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44"/>
          <w:szCs w:val="44"/>
        </w:rPr>
        <w:t>муниципальных служащих в месяц</w:t>
      </w:r>
    </w:p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составили – </w:t>
      </w:r>
      <w:r w:rsidRPr="00D62C5E">
        <w:rPr>
          <w:rFonts w:ascii="Times New Roman" w:eastAsia="Times New Roman" w:hAnsi="Times New Roman" w:cs="Times New Roman"/>
          <w:b/>
          <w:color w:val="706D6D"/>
          <w:sz w:val="44"/>
        </w:rPr>
        <w:t>54 321</w:t>
      </w:r>
      <w:r w:rsidRPr="00D62C5E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 рублей,</w:t>
      </w:r>
    </w:p>
    <w:p w:rsidR="00D62C5E" w:rsidRPr="00D62C5E" w:rsidRDefault="00D62C5E" w:rsidP="00D62C5E">
      <w:pPr>
        <w:spacing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D62C5E">
        <w:rPr>
          <w:rFonts w:ascii="Times New Roman" w:eastAsia="Times New Roman" w:hAnsi="Times New Roman" w:cs="Times New Roman"/>
          <w:color w:val="706D6D"/>
          <w:sz w:val="44"/>
          <w:szCs w:val="44"/>
        </w:rPr>
        <w:t xml:space="preserve">общая сумма денежного содержания  муниципальных служащих за 3 квартал 2016 года  составила – </w:t>
      </w:r>
      <w:r w:rsidRPr="00D62C5E">
        <w:rPr>
          <w:rFonts w:ascii="Times New Roman" w:eastAsia="Times New Roman" w:hAnsi="Times New Roman" w:cs="Times New Roman"/>
          <w:b/>
          <w:color w:val="706D6D"/>
          <w:sz w:val="44"/>
        </w:rPr>
        <w:t xml:space="preserve"> 162 964 рубля.</w:t>
      </w:r>
    </w:p>
    <w:p w:rsidR="002A6D37" w:rsidRDefault="002A6D37"/>
    <w:sectPr w:rsidR="002A6D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D62C5E"/>
    <w:rsid w:val="002A6D37"/>
    <w:rsid w:val="00D6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2C5E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62C5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Company>Romeo1994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2016-11-28T03:13:00Z</dcterms:created>
  <dcterms:modified xsi:type="dcterms:W3CDTF">2016-11-28T03:13:00Z</dcterms:modified>
</cp:coreProperties>
</file>