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B664D3">
        <w:t>22</w:t>
      </w:r>
      <w:r w:rsidR="00E45305">
        <w:t>»</w:t>
      </w:r>
      <w:r w:rsidR="00B664D3">
        <w:t xml:space="preserve"> декабря </w:t>
      </w:r>
      <w:r w:rsidRPr="003C4889">
        <w:t>201</w:t>
      </w:r>
      <w:r w:rsidR="00F87E23">
        <w:t>7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</w:t>
      </w:r>
      <w:r w:rsidR="00AD54A9">
        <w:t xml:space="preserve">                     №</w:t>
      </w:r>
      <w:r w:rsidR="00B664D3">
        <w:t xml:space="preserve"> 29</w:t>
      </w:r>
    </w:p>
    <w:p w:rsidR="00AD54A9" w:rsidRDefault="00AD54A9" w:rsidP="00AE71EE">
      <w:pPr>
        <w:tabs>
          <w:tab w:val="left" w:pos="720"/>
          <w:tab w:val="left" w:pos="10206"/>
        </w:tabs>
        <w:ind w:left="-142"/>
        <w:jc w:val="both"/>
      </w:pPr>
    </w:p>
    <w:p w:rsidR="00AD54A9" w:rsidRDefault="00AD54A9" w:rsidP="00AD54A9">
      <w:pPr>
        <w:tabs>
          <w:tab w:val="left" w:pos="720"/>
          <w:tab w:val="left" w:pos="10206"/>
        </w:tabs>
        <w:ind w:left="-142"/>
        <w:jc w:val="center"/>
      </w:pPr>
      <w:r>
        <w:t>с. 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AD54A9">
              <w:t>четвертой</w:t>
            </w:r>
            <w:r w:rsidR="00EA216D">
              <w:t xml:space="preserve"> 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F87E23">
              <w:t>шестого</w:t>
            </w:r>
            <w:r w:rsidRPr="003C4889">
              <w:t xml:space="preserve"> созыва (</w:t>
            </w:r>
            <w:r w:rsidR="00EA216D">
              <w:t>2</w:t>
            </w:r>
            <w:r w:rsidR="00AD54A9">
              <w:t>2</w:t>
            </w:r>
            <w:r w:rsidR="00CC4F58">
              <w:t xml:space="preserve"> </w:t>
            </w:r>
            <w:r w:rsidR="00AD54A9">
              <w:t>декабря</w:t>
            </w:r>
            <w:r w:rsidRPr="003C4889">
              <w:t xml:space="preserve"> 201</w:t>
            </w:r>
            <w:r w:rsidR="00F87E23">
              <w:t>7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3C4889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AD54A9">
        <w:rPr>
          <w:szCs w:val="28"/>
        </w:rPr>
        <w:t>четвертой</w:t>
      </w:r>
      <w:r w:rsidR="00EA216D">
        <w:rPr>
          <w:szCs w:val="28"/>
        </w:rPr>
        <w:t xml:space="preserve"> 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F87E23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CC4F58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AD54A9" w:rsidRPr="00AD54A9" w:rsidRDefault="00AD54A9" w:rsidP="00025087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районном бюджете на 2018 год.</w:t>
      </w:r>
    </w:p>
    <w:p w:rsidR="00F87E23" w:rsidRDefault="00F87E23" w:rsidP="00025087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r w:rsidR="006D488B" w:rsidRPr="006D488B">
        <w:rPr>
          <w:rFonts w:ascii="Times New Roman" w:hAnsi="Times New Roman"/>
          <w:sz w:val="28"/>
          <w:szCs w:val="28"/>
        </w:rPr>
        <w:t xml:space="preserve">: </w:t>
      </w:r>
      <w:r w:rsidR="00AD54A9">
        <w:rPr>
          <w:rFonts w:ascii="Times New Roman" w:hAnsi="Times New Roman"/>
          <w:sz w:val="28"/>
          <w:szCs w:val="28"/>
        </w:rPr>
        <w:t>Бубнов В.А. – председатель комитета по финансам</w:t>
      </w:r>
      <w:r w:rsidR="001E4210">
        <w:rPr>
          <w:rFonts w:ascii="Times New Roman" w:hAnsi="Times New Roman"/>
          <w:sz w:val="28"/>
          <w:szCs w:val="28"/>
        </w:rPr>
        <w:t>, налоговой и кредитной политике.</w:t>
      </w:r>
      <w:r w:rsidR="00AD54A9">
        <w:rPr>
          <w:rFonts w:ascii="Times New Roman" w:hAnsi="Times New Roman"/>
          <w:sz w:val="28"/>
          <w:szCs w:val="28"/>
        </w:rPr>
        <w:t xml:space="preserve"> </w:t>
      </w:r>
      <w:r w:rsidR="00C26C62" w:rsidRPr="006D48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1E4210" w:rsidP="00025087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использовании земель сельскохозяйственного назначения Краснощёковского района в 2017 году</w:t>
      </w:r>
    </w:p>
    <w:p w:rsidR="00C26C62" w:rsidRDefault="00C26C62" w:rsidP="00025087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proofErr w:type="gramStart"/>
      <w:r w:rsidR="001E4210">
        <w:rPr>
          <w:rFonts w:ascii="Times New Roman" w:hAnsi="Times New Roman"/>
          <w:sz w:val="28"/>
          <w:szCs w:val="28"/>
        </w:rPr>
        <w:t>Юрина</w:t>
      </w:r>
      <w:proofErr w:type="gramEnd"/>
      <w:r w:rsidR="001E4210">
        <w:rPr>
          <w:rFonts w:ascii="Times New Roman" w:hAnsi="Times New Roman"/>
          <w:sz w:val="28"/>
          <w:szCs w:val="28"/>
        </w:rPr>
        <w:t xml:space="preserve"> С.В. – начальник отдела по имущественным и земельным отношениям.</w:t>
      </w:r>
    </w:p>
    <w:p w:rsidR="00F87E23" w:rsidRDefault="00025087" w:rsidP="00025087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перспективном плане работы Краснощёковского районного Совета депутатов на 2018 год.</w:t>
      </w:r>
    </w:p>
    <w:p w:rsidR="00C26C62" w:rsidRDefault="00C26C62" w:rsidP="00025087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</w:t>
      </w:r>
      <w:r w:rsidR="00025087">
        <w:rPr>
          <w:rFonts w:ascii="Times New Roman" w:hAnsi="Times New Roman"/>
          <w:sz w:val="28"/>
          <w:szCs w:val="28"/>
        </w:rPr>
        <w:t>Польникова Г.Н. – главный специалист аппарата Краснощёковского районного Совета депутатов.</w:t>
      </w:r>
    </w:p>
    <w:p w:rsidR="00025087" w:rsidRDefault="00025087" w:rsidP="00025087">
      <w:pPr>
        <w:pStyle w:val="a4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определении мест, помещений и порядка предоставления помещений для проведения встреч депутатов с избирателями.</w:t>
      </w:r>
    </w:p>
    <w:p w:rsidR="00025087" w:rsidRDefault="00025087" w:rsidP="00025087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220BCE">
        <w:rPr>
          <w:rFonts w:ascii="Times New Roman" w:hAnsi="Times New Roman"/>
          <w:sz w:val="28"/>
          <w:szCs w:val="28"/>
        </w:rPr>
        <w:t>Суханов Д.В. – начальник организационного отдела</w:t>
      </w:r>
      <w:r>
        <w:rPr>
          <w:rFonts w:ascii="Times New Roman" w:hAnsi="Times New Roman"/>
          <w:sz w:val="28"/>
          <w:szCs w:val="28"/>
        </w:rPr>
        <w:t>.</w:t>
      </w:r>
    </w:p>
    <w:p w:rsidR="00025087" w:rsidRDefault="00025087" w:rsidP="00025087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0407F">
        <w:rPr>
          <w:rFonts w:ascii="Times New Roman" w:hAnsi="Times New Roman"/>
          <w:sz w:val="28"/>
          <w:szCs w:val="28"/>
        </w:rPr>
        <w:t>О внесении изменений в решение Краснощёковского районного Совета депутатов № 6Рс от 15.04.2011 года «Об утверждении схемы территориального планирования муниципального образования Краснощёковский район Алтайского края».</w:t>
      </w:r>
    </w:p>
    <w:p w:rsidR="00D0407F" w:rsidRDefault="00D0407F" w:rsidP="00D0407F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Григоренко В.Н. – главный специалист по архитектуре, строительству и ЖКХ.</w:t>
      </w:r>
    </w:p>
    <w:p w:rsidR="00D0407F" w:rsidRDefault="00D0407F" w:rsidP="00D0407F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6.Об утверждении плана приватизации муниципального образования Краснощёковский район Алтайского края на 2018-2020гг.</w:t>
      </w:r>
    </w:p>
    <w:p w:rsidR="00D0407F" w:rsidRDefault="00D0407F" w:rsidP="00D0407F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A558AF">
        <w:rPr>
          <w:rFonts w:ascii="Times New Roman" w:hAnsi="Times New Roman"/>
          <w:sz w:val="28"/>
          <w:szCs w:val="28"/>
        </w:rPr>
        <w:t xml:space="preserve">Таршилова Т.А. – и.о. </w:t>
      </w:r>
      <w:r w:rsidR="003B7868">
        <w:rPr>
          <w:rFonts w:ascii="Times New Roman" w:hAnsi="Times New Roman"/>
          <w:sz w:val="28"/>
          <w:szCs w:val="28"/>
        </w:rPr>
        <w:t xml:space="preserve">начальника </w:t>
      </w:r>
      <w:r w:rsidR="00A558AF">
        <w:rPr>
          <w:rFonts w:ascii="Times New Roman" w:hAnsi="Times New Roman"/>
          <w:sz w:val="28"/>
          <w:szCs w:val="28"/>
        </w:rPr>
        <w:t>Управления по экономическому развитию и имущественным отношениям Администрации</w:t>
      </w:r>
      <w:r w:rsidR="003B7868">
        <w:rPr>
          <w:rFonts w:ascii="Times New Roman" w:hAnsi="Times New Roman"/>
          <w:sz w:val="28"/>
          <w:szCs w:val="28"/>
        </w:rPr>
        <w:t xml:space="preserve"> Краснощёковского</w:t>
      </w:r>
      <w:r w:rsidR="00A558AF">
        <w:rPr>
          <w:rFonts w:ascii="Times New Roman" w:hAnsi="Times New Roman"/>
          <w:sz w:val="28"/>
          <w:szCs w:val="28"/>
        </w:rPr>
        <w:t xml:space="preserve"> района. </w:t>
      </w:r>
    </w:p>
    <w:p w:rsidR="00EA216D" w:rsidRDefault="00EA216D" w:rsidP="00C26C62">
      <w:pPr>
        <w:pStyle w:val="a4"/>
        <w:ind w:left="142"/>
        <w:jc w:val="both"/>
        <w:rPr>
          <w:rFonts w:ascii="Times New Roman" w:hAnsi="Times New Roman"/>
          <w:sz w:val="28"/>
          <w:szCs w:val="28"/>
        </w:rPr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26C62" w:rsidRDefault="00654B35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proofErr w:type="gramStart"/>
      <w:r w:rsidR="00C26C62">
        <w:t>районного</w:t>
      </w:r>
      <w:proofErr w:type="gramEnd"/>
    </w:p>
    <w:p w:rsidR="007E1B6D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Совета депутатов                                                                                 </w:t>
      </w:r>
      <w:r w:rsidR="00654B35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17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6462"/>
    <w:rsid w:val="000179E7"/>
    <w:rsid w:val="00021EA7"/>
    <w:rsid w:val="00022AAC"/>
    <w:rsid w:val="00024640"/>
    <w:rsid w:val="00025087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210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0BCE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11EE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B7868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0CF3"/>
    <w:rsid w:val="00532ACC"/>
    <w:rsid w:val="00535722"/>
    <w:rsid w:val="005408D3"/>
    <w:rsid w:val="00542E2B"/>
    <w:rsid w:val="00543FF6"/>
    <w:rsid w:val="00550525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4B35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D488B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67F4"/>
    <w:rsid w:val="008A5ABA"/>
    <w:rsid w:val="008B36DD"/>
    <w:rsid w:val="008B39BF"/>
    <w:rsid w:val="008B3ACA"/>
    <w:rsid w:val="008B58BD"/>
    <w:rsid w:val="008B635B"/>
    <w:rsid w:val="008C1FD3"/>
    <w:rsid w:val="008C207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244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558AF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CF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54A9"/>
    <w:rsid w:val="00AD7747"/>
    <w:rsid w:val="00AE4BC3"/>
    <w:rsid w:val="00AE5346"/>
    <w:rsid w:val="00AE55CB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4D3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26C62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B5C9F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D03125"/>
    <w:rsid w:val="00D0407F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2D0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216D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C9C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2017-12-11T03:06:00Z</cp:lastPrinted>
  <dcterms:created xsi:type="dcterms:W3CDTF">2016-02-25T09:34:00Z</dcterms:created>
  <dcterms:modified xsi:type="dcterms:W3CDTF">2017-12-25T05:44:00Z</dcterms:modified>
</cp:coreProperties>
</file>