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3AB" w:rsidRDefault="00EF03AB" w:rsidP="00EF03AB">
      <w:pPr>
        <w:pStyle w:val="6"/>
        <w:ind w:right="282" w:firstLine="540"/>
        <w:rPr>
          <w:rFonts w:ascii="Times New Roman" w:hAnsi="Times New Roman" w:cs="Times New Roman"/>
          <w:b/>
          <w:bCs/>
          <w:szCs w:val="28"/>
        </w:rPr>
      </w:pPr>
      <w:r w:rsidRPr="00EF03AB">
        <w:rPr>
          <w:rFonts w:ascii="Times New Roman" w:hAnsi="Times New Roman" w:cs="Times New Roman"/>
          <w:b/>
          <w:bCs/>
          <w:szCs w:val="28"/>
        </w:rPr>
        <w:t>Правовой статус Администрации сельс</w:t>
      </w:r>
      <w:r w:rsidRPr="00EF03AB">
        <w:rPr>
          <w:rFonts w:ascii="Times New Roman" w:hAnsi="Times New Roman" w:cs="Times New Roman"/>
          <w:b/>
          <w:bCs/>
          <w:szCs w:val="28"/>
        </w:rPr>
        <w:t>о</w:t>
      </w:r>
      <w:r w:rsidRPr="00EF03AB">
        <w:rPr>
          <w:rFonts w:ascii="Times New Roman" w:hAnsi="Times New Roman" w:cs="Times New Roman"/>
          <w:b/>
          <w:bCs/>
          <w:szCs w:val="28"/>
        </w:rPr>
        <w:t>вета</w:t>
      </w:r>
    </w:p>
    <w:p w:rsidR="00EF03AB" w:rsidRPr="00EF03AB" w:rsidRDefault="00EF03AB" w:rsidP="00EF03AB"/>
    <w:p w:rsidR="00EF03AB" w:rsidRPr="00EF03AB" w:rsidRDefault="00EF03AB" w:rsidP="00EF03AB">
      <w:pPr>
        <w:ind w:right="282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F03AB">
        <w:rPr>
          <w:rFonts w:ascii="Times New Roman" w:hAnsi="Times New Roman" w:cs="Times New Roman"/>
          <w:sz w:val="28"/>
          <w:szCs w:val="28"/>
        </w:rPr>
        <w:t>1. Администрация сельсовета является постоянно действующим исполнительно-распорядительным органом посел</w:t>
      </w:r>
      <w:r w:rsidRPr="00EF03AB">
        <w:rPr>
          <w:rFonts w:ascii="Times New Roman" w:hAnsi="Times New Roman" w:cs="Times New Roman"/>
          <w:sz w:val="28"/>
          <w:szCs w:val="28"/>
        </w:rPr>
        <w:t>е</w:t>
      </w:r>
      <w:r w:rsidRPr="00EF03AB">
        <w:rPr>
          <w:rFonts w:ascii="Times New Roman" w:hAnsi="Times New Roman" w:cs="Times New Roman"/>
          <w:sz w:val="28"/>
          <w:szCs w:val="28"/>
        </w:rPr>
        <w:t xml:space="preserve">ния. </w:t>
      </w:r>
    </w:p>
    <w:p w:rsidR="00EF03AB" w:rsidRPr="00EF03AB" w:rsidRDefault="00EF03AB" w:rsidP="00EF03AB">
      <w:pPr>
        <w:ind w:right="282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F03AB">
        <w:rPr>
          <w:rFonts w:ascii="Times New Roman" w:hAnsi="Times New Roman" w:cs="Times New Roman"/>
          <w:sz w:val="28"/>
          <w:szCs w:val="28"/>
        </w:rPr>
        <w:t>2. Структура Администрации сельсовета утверждается Советом депутатов по представлению главы Админ</w:t>
      </w:r>
      <w:r w:rsidRPr="00EF03AB">
        <w:rPr>
          <w:rFonts w:ascii="Times New Roman" w:hAnsi="Times New Roman" w:cs="Times New Roman"/>
          <w:sz w:val="28"/>
          <w:szCs w:val="28"/>
        </w:rPr>
        <w:t>и</w:t>
      </w:r>
      <w:r w:rsidRPr="00EF03AB">
        <w:rPr>
          <w:rFonts w:ascii="Times New Roman" w:hAnsi="Times New Roman" w:cs="Times New Roman"/>
          <w:sz w:val="28"/>
          <w:szCs w:val="28"/>
        </w:rPr>
        <w:t>страции сельсовета.</w:t>
      </w:r>
    </w:p>
    <w:p w:rsidR="00EF03AB" w:rsidRPr="00EF03AB" w:rsidRDefault="00EF03AB" w:rsidP="00EF03AB">
      <w:pPr>
        <w:ind w:right="282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F03AB">
        <w:rPr>
          <w:rFonts w:ascii="Times New Roman" w:hAnsi="Times New Roman" w:cs="Times New Roman"/>
          <w:sz w:val="28"/>
          <w:szCs w:val="28"/>
        </w:rPr>
        <w:t>3. Администрация сельсовета обладает правами юридического лица, действует на основании настоящего У</w:t>
      </w:r>
      <w:r w:rsidRPr="00EF03AB">
        <w:rPr>
          <w:rFonts w:ascii="Times New Roman" w:hAnsi="Times New Roman" w:cs="Times New Roman"/>
          <w:sz w:val="28"/>
          <w:szCs w:val="28"/>
        </w:rPr>
        <w:t>с</w:t>
      </w:r>
      <w:r w:rsidRPr="00EF03AB">
        <w:rPr>
          <w:rFonts w:ascii="Times New Roman" w:hAnsi="Times New Roman" w:cs="Times New Roman"/>
          <w:sz w:val="28"/>
          <w:szCs w:val="28"/>
        </w:rPr>
        <w:t xml:space="preserve">тава. </w:t>
      </w:r>
    </w:p>
    <w:p w:rsidR="00EF03AB" w:rsidRPr="00EF03AB" w:rsidRDefault="00EF03AB" w:rsidP="00EF03AB">
      <w:pPr>
        <w:ind w:right="282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F03AB">
        <w:rPr>
          <w:rFonts w:ascii="Times New Roman" w:hAnsi="Times New Roman" w:cs="Times New Roman"/>
          <w:sz w:val="28"/>
          <w:szCs w:val="28"/>
        </w:rPr>
        <w:t>Полное наименование юридического лица «Администрация Краснощёко</w:t>
      </w:r>
      <w:r w:rsidRPr="00EF03AB">
        <w:rPr>
          <w:rFonts w:ascii="Times New Roman" w:hAnsi="Times New Roman" w:cs="Times New Roman"/>
          <w:sz w:val="28"/>
          <w:szCs w:val="28"/>
        </w:rPr>
        <w:t>в</w:t>
      </w:r>
      <w:r w:rsidRPr="00EF03AB">
        <w:rPr>
          <w:rFonts w:ascii="Times New Roman" w:hAnsi="Times New Roman" w:cs="Times New Roman"/>
          <w:sz w:val="28"/>
          <w:szCs w:val="28"/>
        </w:rPr>
        <w:t>ского сельсовета Краснощёковского района Алтайского края» помещается на штампах и бланках Администрации сельсовета, а также на соответствующих п</w:t>
      </w:r>
      <w:r w:rsidRPr="00EF03AB">
        <w:rPr>
          <w:rFonts w:ascii="Times New Roman" w:hAnsi="Times New Roman" w:cs="Times New Roman"/>
          <w:sz w:val="28"/>
          <w:szCs w:val="28"/>
        </w:rPr>
        <w:t>е</w:t>
      </w:r>
      <w:r w:rsidRPr="00EF03AB">
        <w:rPr>
          <w:rFonts w:ascii="Times New Roman" w:hAnsi="Times New Roman" w:cs="Times New Roman"/>
          <w:sz w:val="28"/>
          <w:szCs w:val="28"/>
        </w:rPr>
        <w:t>чатях.</w:t>
      </w:r>
    </w:p>
    <w:p w:rsidR="00EF03AB" w:rsidRPr="00EF03AB" w:rsidRDefault="00EF03AB" w:rsidP="00EF03AB">
      <w:pPr>
        <w:ind w:right="282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F03AB">
        <w:rPr>
          <w:rFonts w:ascii="Times New Roman" w:hAnsi="Times New Roman" w:cs="Times New Roman"/>
          <w:sz w:val="28"/>
          <w:szCs w:val="28"/>
        </w:rPr>
        <w:t>4. Местонахождение Администрации сельсовета: 658340, село Краснощёково Краснощёковского района А</w:t>
      </w:r>
      <w:r w:rsidRPr="00EF03AB">
        <w:rPr>
          <w:rFonts w:ascii="Times New Roman" w:hAnsi="Times New Roman" w:cs="Times New Roman"/>
          <w:sz w:val="28"/>
          <w:szCs w:val="28"/>
        </w:rPr>
        <w:t>л</w:t>
      </w:r>
      <w:r w:rsidRPr="00EF03AB">
        <w:rPr>
          <w:rFonts w:ascii="Times New Roman" w:hAnsi="Times New Roman" w:cs="Times New Roman"/>
          <w:sz w:val="28"/>
          <w:szCs w:val="28"/>
        </w:rPr>
        <w:t>тайского края, ул.Ленина, 139.</w:t>
      </w:r>
    </w:p>
    <w:p w:rsidR="000E2443" w:rsidRPr="00EF03AB" w:rsidRDefault="000E2443">
      <w:pPr>
        <w:rPr>
          <w:rFonts w:ascii="Times New Roman" w:hAnsi="Times New Roman" w:cs="Times New Roman"/>
        </w:rPr>
      </w:pPr>
    </w:p>
    <w:sectPr w:rsidR="000E2443" w:rsidRPr="00EF03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EF03AB"/>
    <w:rsid w:val="000E2443"/>
    <w:rsid w:val="00EF03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qFormat/>
    <w:rsid w:val="00EF03AB"/>
    <w:pPr>
      <w:keepNext/>
      <w:spacing w:after="0" w:line="240" w:lineRule="auto"/>
      <w:ind w:firstLine="567"/>
      <w:jc w:val="both"/>
      <w:outlineLvl w:val="5"/>
    </w:pPr>
    <w:rPr>
      <w:rFonts w:ascii="Arial" w:eastAsia="Times New Roman" w:hAnsi="Arial" w:cs="Arial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EF03AB"/>
    <w:rPr>
      <w:rFonts w:ascii="Arial" w:eastAsia="Times New Roman" w:hAnsi="Arial" w:cs="Arial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615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2017-06-29T03:36:00Z</dcterms:created>
  <dcterms:modified xsi:type="dcterms:W3CDTF">2017-06-29T03:37:00Z</dcterms:modified>
</cp:coreProperties>
</file>