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4573DA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EB6B08">
              <w:rPr>
                <w:rFonts w:ascii="Times New Roman" w:hAnsi="Times New Roman" w:cs="Times New Roman"/>
                <w:sz w:val="28"/>
                <w:szCs w:val="28"/>
              </w:rPr>
              <w:t>08_</w:t>
            </w:r>
            <w:bookmarkStart w:id="0" w:name="_GoBack"/>
            <w:bookmarkEnd w:id="0"/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4573D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EB6B08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091" w:type="dxa"/>
          </w:tcPr>
          <w:p w:rsidR="004573DA" w:rsidRDefault="004573DA" w:rsidP="009E30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32C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7234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4573DA" w:rsidP="00DB3491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DB3491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7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</w:tbl>
    <w:p w:rsidR="00A22769" w:rsidRPr="00A22769" w:rsidRDefault="00A22769" w:rsidP="00A22769">
      <w:pPr>
        <w:spacing w:after="316" w:line="246" w:lineRule="auto"/>
        <w:ind w:right="4271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Об утверждении Положения о предоставлении дополнительных мер социальной поддержки семей граждан, призванных на военную службу на территории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 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sz w:val="28"/>
          <w:szCs w:val="20"/>
        </w:rPr>
        <w:t xml:space="preserve">В соответствии с Федеральным законом от 20.03.2025 N 33-ФЗ «Об общих принципах организации местного самоуправления в единой системе публичной власти», Указом Губернатора Алтайского края от 28.10.2022 № 167 «О дополнительных мерах социальной поддержки семей граждан, призванных на военную службу», 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Уставом 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края,  </w:t>
      </w:r>
    </w:p>
    <w:p w:rsidR="00A22769" w:rsidRPr="00A22769" w:rsidRDefault="00A22769" w:rsidP="00A22769">
      <w:pPr>
        <w:spacing w:after="0" w:line="240" w:lineRule="auto"/>
        <w:ind w:left="-142" w:right="12" w:hanging="14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ПОСТАНОВЛЯЮ:</w:t>
      </w:r>
    </w:p>
    <w:p w:rsidR="00A22769" w:rsidRPr="00A22769" w:rsidRDefault="00A22769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Утвердить Положение о предоставлении дополнительных мер социальной поддержки семей граждан, призванных на военную службу на территории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края.</w:t>
      </w:r>
    </w:p>
    <w:p w:rsidR="00A22769" w:rsidRPr="00A22769" w:rsidRDefault="00A22769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Настоящее постановление подлежит размещению  на официальном сайте Администрации в информационно-телекоммуникационной сети «Интернет».</w:t>
      </w:r>
    </w:p>
    <w:p w:rsidR="00A22769" w:rsidRPr="00A22769" w:rsidRDefault="00A22769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Настоящее постановление распространяет свое действие на </w:t>
      </w:r>
      <w:proofErr w:type="gram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правоотношения, возникшие 01.11.2022 года и действует</w:t>
      </w:r>
      <w:proofErr w:type="gram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по 31.12.2026 года.</w:t>
      </w:r>
    </w:p>
    <w:p w:rsidR="00A22769" w:rsidRPr="00A22769" w:rsidRDefault="00A22769" w:rsidP="00A22769">
      <w:pPr>
        <w:numPr>
          <w:ilvl w:val="0"/>
          <w:numId w:val="10"/>
        </w:num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Признать утратившими силу Постановления Администрации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Алтайского края: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от 14.11.2022  № 379 «О предоставлении бесплатного  горячего питания детям, воспитывающимся  в семьях мобилизованных  военнослужащих, обучающимся в  муниципальных образовательных организациях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по образовательным программам основного общего  и среднего общего образования»;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от 29.09.2023 № 309 «О внесении изменений в Постановление Администрации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№ 379 от 14.11.2022г. «О предоставлении бесплатного  горячего питания детям, воспитывающимся  в семьях мобилизованных  военнослужащих, обучающимся в  муниципальных образовательных организациях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по образовательным программам основного общего  и среднего общего образования»;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lastRenderedPageBreak/>
        <w:t xml:space="preserve">от 15.12.2023 № 466 «О внесении изменений в Постановление Администрации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№ 379 от 14.11.2022г. «О предоставлении бесплатного  горячего питания детям, воспитывающимся  в семьях мобилизованных  военнослужащих, обучающимся в  муниципальных образовательных организациях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по образовательным программам основного общего  и среднего общего образования»; 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от 24.12.2024  № 408 «О внесении изменений в Постановление Администрации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№ 379 от 14.11.2022г. «О предоставлении бесплатного  горячего питания детям, воспитывающимся  в семьях мобилизованных  военнослужащих, обучающимся в  муниципальных образовательных организациях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по образовательным программам основного общего  и среднего общего образования»;  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от 25.12.2025 № 423 «О внесении изменений в Постановление Администрации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№ 379 от 14.11.2022г. «О предоставлении бесплатного  горячего питания детям, воспитывающимся  в семьях мобилизованных  военнослужащих, обучающимся в  муниципальных образовательных организациях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района по образовательным программам основного общего  и среднего общего образования».</w:t>
      </w:r>
    </w:p>
    <w:p w:rsidR="00A22769" w:rsidRPr="00A22769" w:rsidRDefault="00A22769" w:rsidP="00A22769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5. Контроль  исполнения постановления возложить на заместителя главы</w:t>
      </w:r>
    </w:p>
    <w:p w:rsidR="00A22769" w:rsidRPr="00A22769" w:rsidRDefault="00A22769" w:rsidP="00A22769">
      <w:pPr>
        <w:spacing w:after="0" w:line="240" w:lineRule="auto"/>
        <w:ind w:right="12" w:hanging="14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района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Т.Г.Заковряшину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.</w:t>
      </w:r>
    </w:p>
    <w:p w:rsidR="00A22769" w:rsidRPr="00A22769" w:rsidRDefault="00A22769" w:rsidP="00A22769">
      <w:pPr>
        <w:spacing w:after="0" w:line="240" w:lineRule="auto"/>
        <w:ind w:left="-209" w:right="-130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3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3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Глава района                                                                       А.Ю. </w:t>
      </w:r>
      <w:proofErr w:type="spellStart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Бобрышев</w:t>
      </w:r>
      <w:proofErr w:type="spellEnd"/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</w:t>
      </w:r>
    </w:p>
    <w:p w:rsidR="00A22769" w:rsidRPr="00A22769" w:rsidRDefault="00A22769" w:rsidP="00A22769">
      <w:pPr>
        <w:spacing w:after="0" w:line="240" w:lineRule="auto"/>
        <w:ind w:left="360"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987151" w:rsidRDefault="00987151" w:rsidP="00982F9C">
      <w:pPr>
        <w:tabs>
          <w:tab w:val="left" w:pos="6990"/>
        </w:tabs>
        <w:rPr>
          <w:szCs w:val="28"/>
        </w:rPr>
      </w:pPr>
    </w:p>
    <w:p w:rsidR="00A22769" w:rsidRDefault="00A22769" w:rsidP="00982F9C">
      <w:pPr>
        <w:tabs>
          <w:tab w:val="left" w:pos="6990"/>
        </w:tabs>
        <w:rPr>
          <w:szCs w:val="28"/>
        </w:rPr>
      </w:pPr>
    </w:p>
    <w:p w:rsidR="00A22769" w:rsidRPr="00A22769" w:rsidRDefault="00A22769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УТВЕРЖДЕНО</w:t>
      </w:r>
    </w:p>
    <w:p w:rsidR="00A22769" w:rsidRPr="00A22769" w:rsidRDefault="00A22769" w:rsidP="00A22769">
      <w:pPr>
        <w:tabs>
          <w:tab w:val="center" w:pos="7158"/>
          <w:tab w:val="left" w:pos="8610"/>
        </w:tabs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Pr="00A22769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</w:t>
      </w:r>
    </w:p>
    <w:p w:rsidR="00A22769" w:rsidRPr="00A22769" w:rsidRDefault="00A22769" w:rsidP="00A22769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от ____________№ ______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ind w:right="-1" w:firstLine="4962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22769" w:rsidRPr="00A22769" w:rsidRDefault="00A22769" w:rsidP="00A227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о предоставлении дополнительных мер социальной поддержки семей граждан, призванных на военную службу на территории </w:t>
      </w:r>
      <w:proofErr w:type="spellStart"/>
      <w:r w:rsidRPr="00A22769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 района Алтайского края</w:t>
      </w:r>
      <w:r w:rsidRPr="00A22769">
        <w:rPr>
          <w:rFonts w:ascii="Times New Roman" w:eastAsia="Times New Roman" w:hAnsi="Times New Roman" w:cs="Times New Roman"/>
          <w:bCs/>
          <w:sz w:val="28"/>
          <w:szCs w:val="20"/>
        </w:rPr>
        <w:t xml:space="preserve"> </w:t>
      </w: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1232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Настоящее Положение определяет порядок предоставления дополнительных мер социальной поддержки семьям граждан, призванных на военную службу в соответствии с Указом Губернатора Алтайского края от 28.10.2022 N 167 «О дополнительных мерах социальной поддержки семей граждан, призванных на военную службу», граждан, призванных на военную службу в Вооруженные Силы Российской Федерации по мобилизации, граждан, заключивших в соответствии с пунктами 3, 5, 7 статьи 38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Федерального закона от 28.03.1998 N 53-ФЗ "О воинской обязанности и военной службе"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 (далее соответственно - "военнослужащие", "военная служба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>"), в том числе военнослужащих, уволенных с военной службы в связи с получением ранения (контузия, травма, увечье) или заболевания, погибших (умерших) при исполнении обязанностей военной службы в ходе проведения специальной военной операции, ветеранов боевых действий, указанных в пункте 2.3 части 1 статьи 3 Федерального закона от 12.01.1995 N 5-ФЗ "О ветеранах".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2. Дополнительные меры социальной поддержки предоставляются в форме организации: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бесплатного одноразового горячего питания обучающихся по образовательным программам основного общего и среднего общего образования в муниципальных общеобразовательных организациях;</w:t>
      </w:r>
      <w:proofErr w:type="gramEnd"/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бесплатного одноразового питания в виде  сухого пайка (продуктового набора) детям, обучение которых организовано  муниципальными общеобразовательными организациями на дому, с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возможностью  замены бесплатного одноразового питания в виде сухого пайка (продуктового набора) денежной компенсацией</w:t>
      </w:r>
      <w:r w:rsidR="00480C1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2769" w:rsidRPr="00A22769" w:rsidRDefault="00480C15" w:rsidP="00480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A22769" w:rsidRPr="00A22769">
        <w:rPr>
          <w:rFonts w:ascii="Times New Roman" w:eastAsia="Times New Roman" w:hAnsi="Times New Roman" w:cs="Times New Roman"/>
          <w:sz w:val="28"/>
          <w:szCs w:val="28"/>
        </w:rPr>
        <w:t>бесплатного присмотра и ухода за детьми, посещающими муниципальные образовательные организации, реализующие программы дошкольного образования, и являющихся детьми из семей военнослужащих, ветеранов боевых действий в виде оплаты расходов указанной образовательной организации, связанных с организацией питания и приобретением расходных материалов, используемых для обеспечения соблюдения воспитанниками режима дня и личной гигиены;</w:t>
      </w:r>
    </w:p>
    <w:p w:rsidR="00A22769" w:rsidRPr="00A22769" w:rsidRDefault="00A22769" w:rsidP="00A227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предоставления во внеочередном и в первоочередном порядке детям военнослужащих, ветеранов боевых действий мест в муниципальных образовательных организациях, реализующих образовательные программы дошкольного образования.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3. Получателями дополнительных мер социальной поддержки, предусмотренных пунктом 2 настоящего Положения, являются дети из семей военнослужащих и ветеранов боевых действий: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обучающиеся 5 – 11-х классов в муниципальных общеобразовательных организациях очной формы обучения до достижения ими возраста 18 лет;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посещающие муниципальные образовательные организации, реализующие образовательную программу дошкольного образования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дети, достигшие возраста полутора лет. 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4. Меры поддержки предоставляются членам семей военнослужащего, ветерана боевых действий в заявительном порядке. Заявителем является один из родителей (законных представителей) такого ребенка (детей).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0C15" w:rsidRPr="00480C15" w:rsidRDefault="00480C15" w:rsidP="00480C15">
      <w:pPr>
        <w:autoSpaceDE w:val="0"/>
        <w:autoSpaceDN w:val="0"/>
        <w:adjustRightInd w:val="0"/>
        <w:spacing w:after="0" w:line="240" w:lineRule="auto"/>
        <w:ind w:right="123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2769" w:rsidRPr="00480C15" w:rsidRDefault="00A22769" w:rsidP="00480C15">
      <w:pPr>
        <w:pStyle w:val="af7"/>
        <w:numPr>
          <w:ilvl w:val="0"/>
          <w:numId w:val="11"/>
        </w:numPr>
        <w:autoSpaceDE w:val="0"/>
        <w:autoSpaceDN w:val="0"/>
        <w:adjustRightInd w:val="0"/>
        <w:ind w:right="1232"/>
        <w:jc w:val="center"/>
        <w:rPr>
          <w:b/>
          <w:sz w:val="28"/>
          <w:szCs w:val="28"/>
        </w:rPr>
      </w:pPr>
      <w:r w:rsidRPr="00480C15">
        <w:rPr>
          <w:b/>
          <w:bCs/>
          <w:sz w:val="28"/>
          <w:szCs w:val="20"/>
        </w:rPr>
        <w:t xml:space="preserve">Порядок </w:t>
      </w:r>
      <w:r w:rsidRPr="00480C15">
        <w:rPr>
          <w:b/>
          <w:sz w:val="28"/>
          <w:szCs w:val="28"/>
        </w:rPr>
        <w:t>обращения за предоставлением</w:t>
      </w:r>
    </w:p>
    <w:p w:rsidR="00A22769" w:rsidRPr="00A22769" w:rsidRDefault="00480C15" w:rsidP="00480C15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           </w:t>
      </w:r>
      <w:r w:rsidR="00A22769" w:rsidRPr="00A22769">
        <w:rPr>
          <w:rFonts w:ascii="Times New Roman" w:eastAsia="Times New Roman" w:hAnsi="Times New Roman" w:cs="Times New Roman"/>
          <w:b/>
          <w:sz w:val="28"/>
          <w:szCs w:val="28"/>
        </w:rPr>
        <w:t>дополнительных мер социальной поддержки</w:t>
      </w:r>
    </w:p>
    <w:p w:rsidR="00A22769" w:rsidRPr="00A22769" w:rsidRDefault="00A22769" w:rsidP="00480C1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r70"/>
      <w:bookmarkEnd w:id="1"/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5. Для получения дополнительных мер социальной поддержки, предусмотренных пунктом 2 настоящего Положения, заявитель представляет в образовательные организации следующие документы: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1) заявление по форме согласно приложению № 1 к настоящему Положению, 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одновременно с заявлением предъявляется паспорт или иной документ, удостоверяющий личность заявителя.</w:t>
      </w:r>
    </w:p>
    <w:p w:rsidR="00A22769" w:rsidRPr="00A22769" w:rsidRDefault="00A22769" w:rsidP="00A227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      2) документ, подтверждающий факт прохождения военнослужащим военной службы или статус ветерана боевых действий. Непредставление заявителем указанного документа не является основанием для отказа в предоставлении мер поддержки.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В целях подтверждения статуса ветерана боевых действий заявитель предъявляет удостоверение ветерана боевых действий, выданное в соответствии с Правилами выдачи удостоверения ветерана боевых действий единого образца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Донецкой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Народной Республики и Луганской Народной Республики начиная с 11 мая 2014 г.,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утвержденными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01.08.2023 N 1243.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Копия документа, предусмотренного подпунктом 2 настоящего пункта, заверяется в порядке, установленном гражданским законодательством Российской Федерации, или представляются с предъявлением подлинника. В случае представления копии документа вместе с подлинником верность копии удостоверяется работником образовательной организации, ответственным за прием документов.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3)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ab/>
        <w:t>свидетельство о заключении брака, выданное органами записи  актов гражданского состояния (в случае регистрации такого акта за пределами Российской Федерации свидетельство о государственной регистрации актов гражданского состояния, выданное компетентными органами иностранного государства, и его нотариально удостоверенного перевода на русский язык) — для предоставления мер поддержки лицу  являющемуся супругом военнослужащего;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4)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ab/>
        <w:t>свидетельство о рождении ребенка, выданное органами записи  актов гражданского состояния (в случае регистрации такого акта за  пределами Российской Федерации свидетельство о государственной  регистрации актов гражданского состояния, выданное компетентными органами иностранного государства, и его нотариально удостоверенного перевода на русский язык) — для предоставления мер поддержки лицам,  являющимся детьми военнослужащего;</w:t>
      </w:r>
    </w:p>
    <w:p w:rsidR="00A22769" w:rsidRPr="00A22769" w:rsidRDefault="00A22769" w:rsidP="00A22769">
      <w:pPr>
        <w:spacing w:after="0" w:line="240" w:lineRule="auto"/>
        <w:ind w:left="-209" w:right="12" w:firstLine="696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5)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ab/>
        <w:t xml:space="preserve">  факт нахождения члена семьи военнослужащего на его иждивении (решение суда, выписка из послужного  списка военнослужащего, иные документы, подтверждающие факт  нахождения на иждивении военнослужащего), — для предоставления мер поддержки лицам, находящимся на иждивении.</w:t>
      </w:r>
    </w:p>
    <w:p w:rsidR="00A22769" w:rsidRPr="00A22769" w:rsidRDefault="00A22769" w:rsidP="00A227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 xml:space="preserve">      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t>6. Заявители несут ответственность за достоверность сведений, представленных им в целях получения дополнительных мер социальной поддержки, предусмотренных пунктом 2 настоящего Положения.</w:t>
      </w:r>
    </w:p>
    <w:p w:rsidR="00A22769" w:rsidRPr="00A22769" w:rsidRDefault="00A22769" w:rsidP="00A227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ar86"/>
      <w:bookmarkEnd w:id="2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      7. Образовательные организации в течение одного рабочего дня со дня поступления документов, предусмотренных пунктом 5 настоящего Положения: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1) принимают, регистрируют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документы, предусмотренные пунктом 5 настоящего Положения и осуществляют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проверку полноты представленных документов;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2) уведомляют заявителя об отказе в приеме документов в следующих случаях: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документы, предусмотренные </w:t>
      </w:r>
      <w:hyperlink r:id="rId10" w:anchor="Par70" w:history="1">
        <w:r w:rsidRPr="00A2276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пунктом 5</w:t>
        </w:r>
      </w:hyperlink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представлены лицом, не указанным в пункте </w:t>
      </w:r>
      <w:hyperlink r:id="rId11" w:anchor="Par70" w:history="1">
        <w:r w:rsidRPr="00A2276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4</w:t>
        </w:r>
      </w:hyperlink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Положения;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3) принимают решения о предоставлении дополнительных мер социальной поддержки в случае отсутствия оснований, предусмотренных подпунктом 2 настоящего пункта, и издают распорядительный акт образовательной организации о предоставлении дополнительных мер социальной поддержки;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4) включают детей из семей мобилизованных граждан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br/>
        <w:t>и военнослужащих, указанных в заявлении, в список (реестр) по форме согласно приложению № 2 к настоящему Положению.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При предоставлении документов, предусмотренные пунктом 5 настоящего Положения, не в полном объеме либо с содержанием недостоверных сведений, работник образовательной организации, в рамках межведомственного взаимодействия, запрашивает у уполномоченного органа, подтверждающие сведения о службе или участии в специальной военной операции, у военного комиссариата, сведения, подтверждающие призыв на военную службу по мобилизации.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8. Уведомление об отказе в приеме документов вручается или направляется заявителю в течение одного рабочего дня со дня их поступления в образовательную организацию. После устранения обстоятельств, послуживших основанием для отказа в приеме документов, заявитель имеет право на повторное представление документов.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9. Предоставление дополнительных мер социальной поддержки начинается со дня, следующего за днем издания распорядительного акта образовательной организации об их предоставлении, предусмотренного подпунктом 3 пункта 7 настоящего Положения.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10. Основанием для прекращения предоставления мер социальной поддержки являются: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1) отчисление 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 из образовательной организации;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2) истечение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срока действия указа  Губернатора Алтайского края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№ 167</w:t>
      </w:r>
    </w:p>
    <w:p w:rsidR="00A22769" w:rsidRPr="00A22769" w:rsidRDefault="00A22769" w:rsidP="00A227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2769" w:rsidRPr="00A22769" w:rsidRDefault="00A22769" w:rsidP="00A227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A22769">
        <w:rPr>
          <w:rFonts w:ascii="Times New Roman" w:eastAsia="Times New Roman" w:hAnsi="Times New Roman" w:cs="Times New Roman"/>
          <w:b/>
          <w:sz w:val="28"/>
          <w:szCs w:val="28"/>
        </w:rPr>
        <w:t>II. Порядок и условия предоставления дополнительной меры социальной поддержки по организации</w:t>
      </w:r>
    </w:p>
    <w:p w:rsidR="00A22769" w:rsidRPr="00A22769" w:rsidRDefault="00A22769" w:rsidP="00A227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b/>
          <w:sz w:val="28"/>
          <w:szCs w:val="28"/>
        </w:rPr>
        <w:t xml:space="preserve">бесплатного горячего питания </w:t>
      </w:r>
      <w:proofErr w:type="gramStart"/>
      <w:r w:rsidRPr="00A22769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22769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образовательным программам основного общего и среднего общего образования</w:t>
      </w:r>
    </w:p>
    <w:p w:rsidR="00A22769" w:rsidRPr="00A22769" w:rsidRDefault="00A22769" w:rsidP="00A22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11. Организация бесплатного горячего питания в образовательной организации может осуществляться образовательной организацией самостоятельно или путем заключения договора на предоставление услуг по организации горячего питания со специализированными организациями, индивидуальными предпринимателями, предоставляющими услуги общественного питания.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12. Обучающиеся 5 – 11-х классов при очной форме до достижения ими возраста 18 лет обеспечиваются бесплатным горячим питанием не реже 1 раза в день, предусматривающим наличие горячего блюда, не считая горячего напитка.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13. Средняя стоимость горячего питания на 1 обучающегося по программам основного общего и среднего общего образования устанавливается приказом общеобразовательной организации.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Правилами предоставления и расходования иного межбюджетного трансферта бюджетам муниципальных районов, муниципальных  областей на финансовое обеспечение мероприятий по организации предоставления дополнительных мер социальной поддержки семьям граждан, проходящих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lastRenderedPageBreak/>
        <w:t>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войсках национальной гвардии Российской Федерации, в воинских формированиях и органах, указанных в пункте 6 статьи 1 Федерального закона от 31.05.1996 N 61-ФЗ "Об обороне", граждан, призванных на военную службу в Вооруженные Силы Российской Федерации по мобилизации, граждан, заключивших в соответствии с пунктами 3, 5, 7 статьи 38 Федерального закона от 28.03.1998 N 53-ФЗ "О воинской обязанности и военной службе" контракт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Украины, в том числе военнослужащих, уволенных с военной службы в связи с получением ранения (контузия, травма, увечье) или заболевания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погибших (умерших) при исполнении обязанностей военной службы в ходе проведения специальной военной операции, ветеранов боевых действий, указанных в пунктах 2.2, 2.3, 2.6 части 1 статьи 3 Федерального закона от 12.01.1995 N 5-ФЗ "О ветеранах", в виде бесплатного горячего питания обучающихся по образовательным программам основного общего и среднего общего образования в муниципальных общеобразовательных организациях, и бесплатного присмотра и ухода за детьми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посещающими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муниципальные образовательные организации, реализующие программы дошкольного образования в виде оплаты расходов образовательной организации, связанных с организацией питания.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14. Бесплатное горячее питание предоставляется 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в дни посещения учебных занятий. 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15. </w:t>
      </w: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t>Денежная компенсация за пропущенные дни не предоставляется.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16. Вопросы организации бесплатного горячего питания в образовательной организации и организации бесплатного присмотра и ухода за детьми в образовательной организации, не урегулированные настоящим Положением, регламентируются распорядительными актами образовательной организации.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17. Вопросы, не урегулированные настоящим Положением, регламентируются распорядительными актами образовательной организации.</w:t>
      </w:r>
    </w:p>
    <w:p w:rsidR="00A22769" w:rsidRPr="00A22769" w:rsidRDefault="00A22769" w:rsidP="00A227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tbl>
      <w:tblPr>
        <w:tblW w:w="6237" w:type="dxa"/>
        <w:tblInd w:w="3402" w:type="dxa"/>
        <w:tblLook w:val="00A0" w:firstRow="1" w:lastRow="0" w:firstColumn="1" w:lastColumn="0" w:noHBand="0" w:noVBand="0"/>
      </w:tblPr>
      <w:tblGrid>
        <w:gridCol w:w="6237"/>
      </w:tblGrid>
      <w:tr w:rsidR="00A22769" w:rsidRPr="00A22769" w:rsidTr="00E63252">
        <w:tc>
          <w:tcPr>
            <w:tcW w:w="6237" w:type="dxa"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lastRenderedPageBreak/>
              <w:t>Приложение № 1к Положению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Форма заявления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3964" w:type="dxa"/>
        <w:tblLook w:val="00A0" w:firstRow="1" w:lastRow="0" w:firstColumn="1" w:lastColumn="0" w:noHBand="0" w:noVBand="0"/>
      </w:tblPr>
      <w:tblGrid>
        <w:gridCol w:w="5381"/>
      </w:tblGrid>
      <w:tr w:rsidR="00A22769" w:rsidRPr="00A22769" w:rsidTr="00E63252">
        <w:tc>
          <w:tcPr>
            <w:tcW w:w="5381" w:type="dxa"/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Руководителю / директору / заведующему </w:t>
            </w:r>
            <w:r w:rsidRPr="00A22769">
              <w:rPr>
                <w:rFonts w:ascii="Courier New" w:eastAsia="Times New Roman" w:hAnsi="Courier New" w:cs="Courier New"/>
                <w:sz w:val="20"/>
                <w:szCs w:val="20"/>
                <w:lang w:eastAsia="en-US"/>
              </w:rPr>
              <w:t>________________________________</w:t>
            </w:r>
            <w:r w:rsidRPr="00A22769">
              <w:rPr>
                <w:rFonts w:ascii="Courier New" w:eastAsia="Times New Roman" w:hAnsi="Courier New" w:cs="Courier New"/>
                <w:sz w:val="20"/>
                <w:szCs w:val="20"/>
                <w:lang w:eastAsia="en-US"/>
              </w:rPr>
              <w:br/>
            </w: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(наименование муниципальной образовательной организации)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(Фамилия, имя, отчество (последнее – при наличии) заявителя)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проживающег</w:t>
            </w:r>
            <w:proofErr w:type="gramStart"/>
            <w:r w:rsidRPr="00A2276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о(</w:t>
            </w:r>
            <w:proofErr w:type="gramEnd"/>
            <w:r w:rsidRPr="00A2276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ей) по адресу: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(почтовый адрес)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(контактный телефон)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___________________________________________________</w:t>
            </w:r>
          </w:p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(адрес электронной почты)</w:t>
            </w:r>
          </w:p>
        </w:tc>
      </w:tr>
    </w:tbl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о предоставлении дополнительных мер социальной поддержки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предоставлять дополнительные меры социальной поддержки, предусмотренные для семей военнослужащих, ветеранов боевых действий </w:t>
      </w:r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t xml:space="preserve">(указать </w:t>
      </w:r>
      <w:proofErr w:type="gramStart"/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t>нужное</w:t>
      </w:r>
      <w:proofErr w:type="gramEnd"/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t>):</w:t>
      </w:r>
    </w:p>
    <w:p w:rsidR="00A22769" w:rsidRPr="00A22769" w:rsidRDefault="00A22769" w:rsidP="00A22769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232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бесплатное горячее питание моем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-им) ребенку (детям) </w:t>
      </w:r>
      <w:r w:rsidRPr="00A22769">
        <w:rPr>
          <w:rFonts w:ascii="Times New Roman" w:eastAsia="Times New Roman" w:hAnsi="Times New Roman" w:cs="Times New Roman"/>
          <w:sz w:val="20"/>
          <w:szCs w:val="28"/>
        </w:rPr>
        <w:t xml:space="preserve">_____________________________________________________________________________, </w:t>
      </w:r>
      <w:r w:rsidRPr="00A22769">
        <w:rPr>
          <w:rFonts w:ascii="Times New Roman" w:eastAsia="Times New Roman" w:hAnsi="Times New Roman" w:cs="Times New Roman"/>
          <w:sz w:val="16"/>
          <w:szCs w:val="16"/>
        </w:rPr>
        <w:t xml:space="preserve">  (указать фамилию, имя, отчество, дату рождения ребенка (детей), класс)</w:t>
      </w:r>
    </w:p>
    <w:p w:rsidR="00A22769" w:rsidRPr="00A22769" w:rsidRDefault="00A22769" w:rsidP="00A22769">
      <w:pPr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1232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бесплатный присмотр и уход моем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у(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>-им) ребенку (детям)</w:t>
      </w:r>
      <w:r w:rsidRPr="00A22769">
        <w:rPr>
          <w:rFonts w:ascii="Times New Roman" w:eastAsia="Times New Roman" w:hAnsi="Times New Roman" w:cs="Times New Roman"/>
          <w:sz w:val="20"/>
          <w:szCs w:val="28"/>
        </w:rPr>
        <w:t xml:space="preserve">_____________________________________________________________, </w:t>
      </w:r>
      <w:r w:rsidRPr="00A22769">
        <w:rPr>
          <w:rFonts w:ascii="Times New Roman" w:eastAsia="Times New Roman" w:hAnsi="Times New Roman" w:cs="Times New Roman"/>
          <w:sz w:val="16"/>
          <w:szCs w:val="16"/>
        </w:rPr>
        <w:t xml:space="preserve">  </w:t>
      </w:r>
    </w:p>
    <w:p w:rsidR="00A22769" w:rsidRPr="00A22769" w:rsidRDefault="00A22769" w:rsidP="00A227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16"/>
          <w:szCs w:val="16"/>
        </w:rPr>
      </w:pPr>
      <w:r w:rsidRPr="00A22769">
        <w:rPr>
          <w:rFonts w:ascii="Times New Roman" w:eastAsia="Times New Roman" w:hAnsi="Times New Roman" w:cs="Times New Roman"/>
          <w:sz w:val="16"/>
          <w:szCs w:val="16"/>
        </w:rPr>
        <w:t>(указать фамилию, имя, отчество, дату рождения ребенка (детей))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9 Федерального закона от 27 июля 2006 г. № 152-ФЗ «О персональных данных» даю свое согласие на обработку персональных данных. 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Подтверждаю достоверность представленной информации. 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Справку уполномоченного органа, подтверждающей службу и участие в специальной военной операции /</w:t>
      </w:r>
      <w:r w:rsidRPr="00A22769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военного комиссариата о призыве на военную службу по мобилизации/удостоверение ветерана боевых действий </w:t>
      </w:r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t xml:space="preserve">(подчеркнуть нужное)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t>прилагаю.</w:t>
      </w:r>
      <w:proofErr w:type="gramEnd"/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Я предупрежде</w:t>
      </w:r>
      <w:proofErr w:type="gramStart"/>
      <w:r w:rsidRPr="00A22769">
        <w:rPr>
          <w:rFonts w:ascii="Times New Roman" w:eastAsia="Times New Roman" w:hAnsi="Times New Roman" w:cs="Times New Roman"/>
          <w:sz w:val="28"/>
          <w:szCs w:val="28"/>
        </w:rPr>
        <w:t>н(</w:t>
      </w:r>
      <w:proofErr w:type="gramEnd"/>
      <w:r w:rsidRPr="00A22769">
        <w:rPr>
          <w:rFonts w:ascii="Times New Roman" w:eastAsia="Times New Roman" w:hAnsi="Times New Roman" w:cs="Times New Roman"/>
          <w:sz w:val="28"/>
          <w:szCs w:val="28"/>
        </w:rPr>
        <w:t>а) об ответственности за представление недостоверных или неполных сведений.</w:t>
      </w:r>
    </w:p>
    <w:p w:rsidR="00A22769" w:rsidRPr="00A22769" w:rsidRDefault="00A22769" w:rsidP="00A22769">
      <w:pPr>
        <w:tabs>
          <w:tab w:val="left" w:pos="0"/>
        </w:tabs>
        <w:autoSpaceDE w:val="0"/>
        <w:autoSpaceDN w:val="0"/>
        <w:adjustRightInd w:val="0"/>
        <w:spacing w:before="80" w:after="0" w:line="240" w:lineRule="atLeast"/>
        <w:ind w:firstLine="1701"/>
        <w:outlineLvl w:val="1"/>
        <w:rPr>
          <w:rFonts w:ascii="Times New Roman" w:eastAsia="Times New Roman" w:hAnsi="Times New Roman" w:cs="Times New Roman"/>
          <w:sz w:val="24"/>
          <w:szCs w:val="28"/>
        </w:rPr>
      </w:pPr>
    </w:p>
    <w:tbl>
      <w:tblPr>
        <w:tblW w:w="9464" w:type="dxa"/>
        <w:tblLook w:val="00A0" w:firstRow="1" w:lastRow="0" w:firstColumn="1" w:lastColumn="0" w:noHBand="0" w:noVBand="0"/>
      </w:tblPr>
      <w:tblGrid>
        <w:gridCol w:w="3794"/>
        <w:gridCol w:w="2693"/>
        <w:gridCol w:w="2977"/>
      </w:tblGrid>
      <w:tr w:rsidR="00A22769" w:rsidRPr="00A22769" w:rsidTr="00E63252">
        <w:tc>
          <w:tcPr>
            <w:tcW w:w="3794" w:type="dxa"/>
          </w:tcPr>
          <w:p w:rsidR="00A22769" w:rsidRPr="00A22769" w:rsidRDefault="00A22769" w:rsidP="00A2276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  <w:t xml:space="preserve">«____» __________20__ года </w:t>
            </w:r>
          </w:p>
          <w:p w:rsidR="00A22769" w:rsidRPr="00A22769" w:rsidRDefault="00A22769" w:rsidP="00A2276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</w:p>
        </w:tc>
        <w:tc>
          <w:tcPr>
            <w:tcW w:w="2693" w:type="dxa"/>
            <w:hideMark/>
          </w:tcPr>
          <w:p w:rsidR="00A22769" w:rsidRPr="00A22769" w:rsidRDefault="00A22769" w:rsidP="00A2276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</w:t>
            </w:r>
          </w:p>
          <w:p w:rsidR="00A22769" w:rsidRPr="00A22769" w:rsidRDefault="00A22769" w:rsidP="00A2276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977" w:type="dxa"/>
            <w:hideMark/>
          </w:tcPr>
          <w:p w:rsidR="00A22769" w:rsidRPr="00A22769" w:rsidRDefault="00A22769" w:rsidP="00A2276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___________________________</w:t>
            </w:r>
          </w:p>
          <w:p w:rsidR="00A22769" w:rsidRPr="00A22769" w:rsidRDefault="00A22769" w:rsidP="00A2276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A22769">
        <w:rPr>
          <w:rFonts w:ascii="Times New Roman" w:eastAsia="Times New Roman" w:hAnsi="Times New Roman" w:cs="Times New Roman"/>
        </w:rPr>
        <w:t>_____________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</w:rPr>
        <w:sectPr w:rsidR="00A22769" w:rsidRPr="00A22769" w:rsidSect="00CB6EB2">
          <w:headerReference w:type="first" r:id="rId12"/>
          <w:pgSz w:w="11906" w:h="16838"/>
          <w:pgMar w:top="993" w:right="850" w:bottom="568" w:left="1701" w:header="708" w:footer="708" w:gutter="0"/>
          <w:pgNumType w:start="1"/>
          <w:cols w:space="720"/>
          <w:titlePg/>
          <w:docGrid w:linePitch="272"/>
        </w:sectPr>
      </w:pPr>
    </w:p>
    <w:tbl>
      <w:tblPr>
        <w:tblW w:w="6337" w:type="dxa"/>
        <w:tblInd w:w="8222" w:type="dxa"/>
        <w:tblLook w:val="00A0" w:firstRow="1" w:lastRow="0" w:firstColumn="1" w:lastColumn="0" w:noHBand="0" w:noVBand="0"/>
      </w:tblPr>
      <w:tblGrid>
        <w:gridCol w:w="6337"/>
      </w:tblGrid>
      <w:tr w:rsidR="00A22769" w:rsidRPr="00A22769" w:rsidTr="00E63252">
        <w:tc>
          <w:tcPr>
            <w:tcW w:w="6337" w:type="dxa"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22769">
        <w:rPr>
          <w:rFonts w:ascii="Times New Roman" w:eastAsia="Times New Roman" w:hAnsi="Times New Roman" w:cs="Times New Roman"/>
          <w:bCs/>
          <w:sz w:val="20"/>
          <w:szCs w:val="20"/>
        </w:rPr>
        <w:t>Приложение № 2 к Положению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i/>
          <w:sz w:val="28"/>
          <w:szCs w:val="28"/>
        </w:rPr>
        <w:t>Форма списка</w:t>
      </w:r>
    </w:p>
    <w:p w:rsidR="00A22769" w:rsidRPr="00A22769" w:rsidRDefault="00A22769" w:rsidP="00A22769">
      <w:pPr>
        <w:spacing w:after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3" w:name="P175"/>
      <w:bookmarkEnd w:id="3"/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СПИСОК (РЕЕСТР)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детей из семей </w:t>
      </w:r>
      <w:r w:rsidRPr="00A22769">
        <w:rPr>
          <w:rFonts w:ascii="Times New Roman" w:eastAsia="Times New Roman" w:hAnsi="Times New Roman" w:cs="Calibri"/>
          <w:sz w:val="28"/>
          <w:szCs w:val="28"/>
        </w:rPr>
        <w:t xml:space="preserve">военнослужащих, ветеранов боевых действий, сотрудников и мобилизованных граждан, 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t>в отношении которых принято решение о предоставлении дополнительных мер социальной поддержки</w:t>
      </w:r>
      <w:r w:rsidRPr="00A22769">
        <w:rPr>
          <w:rFonts w:ascii="Times New Roman" w:eastAsia="Times New Roman" w:hAnsi="Times New Roman" w:cs="Times New Roman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569"/>
        <w:gridCol w:w="1176"/>
        <w:gridCol w:w="1327"/>
        <w:gridCol w:w="1858"/>
        <w:gridCol w:w="1837"/>
        <w:gridCol w:w="1312"/>
      </w:tblGrid>
      <w:tr w:rsidR="00A22769" w:rsidRPr="00A22769" w:rsidTr="00E6325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Фамилия, имя, отчество (последнее – при наличии) ребенка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рождения ребенка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поступления и регистрация заявления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Дата издания распорядительного акта образовательной организации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Дополнительная мера социальной поддержки, предусмотренная распорядительным актом образовательной организации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A2276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A22769" w:rsidRPr="00A22769" w:rsidTr="00E6325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769" w:rsidRPr="00A22769" w:rsidRDefault="00A22769" w:rsidP="00A22769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организации </w:t>
      </w:r>
      <w:r w:rsidRPr="00A22769">
        <w:rPr>
          <w:rFonts w:ascii="Times New Roman" w:eastAsia="Times New Roman" w:hAnsi="Times New Roman" w:cs="Times New Roman"/>
          <w:sz w:val="20"/>
          <w:szCs w:val="20"/>
        </w:rPr>
        <w:t>___________________/______________________/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276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(подпись)                   (расшифровка подписи)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2769">
        <w:rPr>
          <w:rFonts w:ascii="Times New Roman" w:eastAsia="Times New Roman" w:hAnsi="Times New Roman" w:cs="Times New Roman"/>
          <w:sz w:val="20"/>
          <w:szCs w:val="20"/>
        </w:rPr>
        <w:t xml:space="preserve">                      МП (при наличии печати)                                                                                  </w:t>
      </w:r>
    </w:p>
    <w:p w:rsidR="00A22769" w:rsidRPr="00A22769" w:rsidRDefault="00A22769" w:rsidP="00A227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A22769">
        <w:rPr>
          <w:rFonts w:ascii="Times New Roman" w:eastAsia="Times New Roman" w:hAnsi="Times New Roman" w:cs="Times New Roman"/>
          <w:sz w:val="20"/>
          <w:szCs w:val="20"/>
        </w:rPr>
        <w:t>_____________</w:t>
      </w: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2769" w:rsidRPr="00A22769" w:rsidRDefault="00A22769" w:rsidP="00A2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2769" w:rsidRPr="00A22769" w:rsidRDefault="00A22769" w:rsidP="00A22769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  <w:sectPr w:rsidR="00A22769" w:rsidRPr="00A22769" w:rsidSect="00C26BF2">
          <w:pgSz w:w="11920" w:h="16840"/>
          <w:pgMar w:top="1134" w:right="851" w:bottom="1134" w:left="1701" w:header="720" w:footer="720" w:gutter="0"/>
          <w:cols w:space="720"/>
          <w:docGrid w:linePitch="381"/>
        </w:sectPr>
      </w:pPr>
    </w:p>
    <w:p w:rsidR="00A22769" w:rsidRPr="00A22769" w:rsidRDefault="00A22769" w:rsidP="00A22769">
      <w:pPr>
        <w:spacing w:after="0" w:line="240" w:lineRule="auto"/>
        <w:ind w:right="12"/>
        <w:jc w:val="both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  <w:r w:rsidRPr="00A22769">
        <w:rPr>
          <w:rFonts w:ascii="Times New Roman" w:eastAsia="Times New Roman" w:hAnsi="Times New Roman" w:cs="Times New Roman"/>
          <w:color w:val="000000"/>
          <w:sz w:val="28"/>
          <w:lang w:eastAsia="en-US"/>
        </w:rPr>
        <w:lastRenderedPageBreak/>
        <w:t xml:space="preserve">     </w:t>
      </w:r>
    </w:p>
    <w:p w:rsidR="00A22769" w:rsidRPr="00A22769" w:rsidRDefault="00A22769" w:rsidP="00A2276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Согласовано:</w:t>
      </w:r>
    </w:p>
    <w:p w:rsidR="00A22769" w:rsidRPr="00A22769" w:rsidRDefault="00A22769" w:rsidP="00A2276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22769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spell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. председателя комитета   ________________               </w:t>
      </w:r>
      <w:proofErr w:type="spellStart"/>
      <w:r w:rsidRPr="00A22769">
        <w:rPr>
          <w:rFonts w:ascii="Times New Roman" w:eastAsia="Times New Roman" w:hAnsi="Times New Roman" w:cs="Times New Roman"/>
          <w:sz w:val="28"/>
          <w:szCs w:val="28"/>
        </w:rPr>
        <w:t>Заворыхина</w:t>
      </w:r>
      <w:proofErr w:type="spellEnd"/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 С.В.</w:t>
      </w:r>
    </w:p>
    <w:p w:rsidR="00A22769" w:rsidRPr="00A22769" w:rsidRDefault="00A22769" w:rsidP="00A2276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 xml:space="preserve">Начальник юридического отдела  _____________             Фролов В.Г.            </w:t>
      </w:r>
    </w:p>
    <w:p w:rsidR="00A22769" w:rsidRPr="00A22769" w:rsidRDefault="00A22769" w:rsidP="00A22769">
      <w:pPr>
        <w:tabs>
          <w:tab w:val="left" w:pos="420"/>
          <w:tab w:val="left" w:pos="699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Главный специалист комитета</w:t>
      </w:r>
    </w:p>
    <w:p w:rsidR="00A22769" w:rsidRPr="00A22769" w:rsidRDefault="00A22769" w:rsidP="00A22769">
      <w:pPr>
        <w:tabs>
          <w:tab w:val="left" w:pos="420"/>
          <w:tab w:val="left" w:pos="6990"/>
        </w:tabs>
        <w:rPr>
          <w:rFonts w:ascii="Calibri" w:eastAsia="Times New Roman" w:hAnsi="Calibri" w:cs="Times New Roman"/>
          <w:szCs w:val="28"/>
        </w:rPr>
      </w:pPr>
      <w:r w:rsidRPr="00A22769">
        <w:rPr>
          <w:rFonts w:ascii="Times New Roman" w:eastAsia="Times New Roman" w:hAnsi="Times New Roman" w:cs="Times New Roman"/>
          <w:sz w:val="28"/>
          <w:szCs w:val="28"/>
        </w:rPr>
        <w:t>по образованию                       ___________________          Прокопенко Ю.В.</w:t>
      </w:r>
    </w:p>
    <w:p w:rsidR="00A22769" w:rsidRPr="00A22769" w:rsidRDefault="00A22769" w:rsidP="00A22769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A22769" w:rsidRPr="00A22769" w:rsidRDefault="00A22769" w:rsidP="00A2276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581" w:line="246" w:lineRule="auto"/>
        <w:ind w:left="38" w:hanging="10"/>
        <w:rPr>
          <w:rFonts w:ascii="Times New Roman" w:eastAsia="Times New Roman" w:hAnsi="Times New Roman" w:cs="Times New Roman"/>
          <w:color w:val="000000"/>
          <w:sz w:val="28"/>
          <w:lang w:eastAsia="en-US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A22769" w:rsidRDefault="00A22769" w:rsidP="00A22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2769" w:rsidRPr="00982F9C" w:rsidRDefault="00A22769" w:rsidP="00982F9C">
      <w:pPr>
        <w:tabs>
          <w:tab w:val="left" w:pos="6990"/>
        </w:tabs>
        <w:rPr>
          <w:szCs w:val="28"/>
        </w:rPr>
      </w:pPr>
    </w:p>
    <w:sectPr w:rsidR="00A22769" w:rsidRPr="00982F9C" w:rsidSect="005A5494">
      <w:headerReference w:type="default" r:id="rId13"/>
      <w:pgSz w:w="11906" w:h="16838"/>
      <w:pgMar w:top="1276" w:right="850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33" w:rsidRDefault="00637733" w:rsidP="00935B7B">
      <w:pPr>
        <w:spacing w:after="0" w:line="240" w:lineRule="auto"/>
      </w:pPr>
      <w:r>
        <w:separator/>
      </w:r>
    </w:p>
  </w:endnote>
  <w:endnote w:type="continuationSeparator" w:id="0">
    <w:p w:rsidR="00637733" w:rsidRDefault="0063773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33" w:rsidRDefault="00637733" w:rsidP="00935B7B">
      <w:pPr>
        <w:spacing w:after="0" w:line="240" w:lineRule="auto"/>
      </w:pPr>
      <w:r>
        <w:separator/>
      </w:r>
    </w:p>
  </w:footnote>
  <w:footnote w:type="continuationSeparator" w:id="0">
    <w:p w:rsidR="00637733" w:rsidRDefault="00637733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769" w:rsidRDefault="00A22769" w:rsidP="00A22769">
    <w:pPr>
      <w:pStyle w:val="a8"/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381FDA"/>
    <w:multiLevelType w:val="hybridMultilevel"/>
    <w:tmpl w:val="0694B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97803"/>
    <w:multiLevelType w:val="hybridMultilevel"/>
    <w:tmpl w:val="E20EF44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07F1BCC"/>
    <w:multiLevelType w:val="hybridMultilevel"/>
    <w:tmpl w:val="87F09E24"/>
    <w:lvl w:ilvl="0" w:tplc="6ED2C748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2B0AC8"/>
    <w:multiLevelType w:val="hybridMultilevel"/>
    <w:tmpl w:val="1DEC62BA"/>
    <w:lvl w:ilvl="0" w:tplc="167AA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C95A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8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0083B"/>
    <w:rsid w:val="0005777B"/>
    <w:rsid w:val="00071799"/>
    <w:rsid w:val="000923C6"/>
    <w:rsid w:val="000C22E8"/>
    <w:rsid w:val="000E4236"/>
    <w:rsid w:val="000F04ED"/>
    <w:rsid w:val="00117F25"/>
    <w:rsid w:val="0013555D"/>
    <w:rsid w:val="00152EAE"/>
    <w:rsid w:val="0017528B"/>
    <w:rsid w:val="001A0DD8"/>
    <w:rsid w:val="00205BCD"/>
    <w:rsid w:val="00232C8C"/>
    <w:rsid w:val="00237246"/>
    <w:rsid w:val="00246351"/>
    <w:rsid w:val="00266B2A"/>
    <w:rsid w:val="002930F0"/>
    <w:rsid w:val="002E21BB"/>
    <w:rsid w:val="002E2DB9"/>
    <w:rsid w:val="002F6E48"/>
    <w:rsid w:val="002F7B40"/>
    <w:rsid w:val="0030082F"/>
    <w:rsid w:val="00317C98"/>
    <w:rsid w:val="00376058"/>
    <w:rsid w:val="003760C0"/>
    <w:rsid w:val="00394102"/>
    <w:rsid w:val="003C3A55"/>
    <w:rsid w:val="003C697E"/>
    <w:rsid w:val="003D6B4B"/>
    <w:rsid w:val="003E69B1"/>
    <w:rsid w:val="00445E29"/>
    <w:rsid w:val="0044649F"/>
    <w:rsid w:val="004573DA"/>
    <w:rsid w:val="0046023F"/>
    <w:rsid w:val="00461160"/>
    <w:rsid w:val="00461AB7"/>
    <w:rsid w:val="00480C15"/>
    <w:rsid w:val="004E2CF3"/>
    <w:rsid w:val="00510756"/>
    <w:rsid w:val="005320F6"/>
    <w:rsid w:val="00556AFB"/>
    <w:rsid w:val="0058396C"/>
    <w:rsid w:val="005A5494"/>
    <w:rsid w:val="005A6D70"/>
    <w:rsid w:val="005C0B36"/>
    <w:rsid w:val="005C4970"/>
    <w:rsid w:val="005D7DFD"/>
    <w:rsid w:val="005F0E7A"/>
    <w:rsid w:val="00607935"/>
    <w:rsid w:val="00614470"/>
    <w:rsid w:val="006146BA"/>
    <w:rsid w:val="006151DC"/>
    <w:rsid w:val="00630E27"/>
    <w:rsid w:val="00631451"/>
    <w:rsid w:val="00634B29"/>
    <w:rsid w:val="00637733"/>
    <w:rsid w:val="0064374E"/>
    <w:rsid w:val="006543D7"/>
    <w:rsid w:val="0068774C"/>
    <w:rsid w:val="006903EA"/>
    <w:rsid w:val="006A201E"/>
    <w:rsid w:val="006A360C"/>
    <w:rsid w:val="006E1BED"/>
    <w:rsid w:val="006F6183"/>
    <w:rsid w:val="00712076"/>
    <w:rsid w:val="00721875"/>
    <w:rsid w:val="0077281F"/>
    <w:rsid w:val="00781FB0"/>
    <w:rsid w:val="0078583F"/>
    <w:rsid w:val="007971E1"/>
    <w:rsid w:val="007B34BE"/>
    <w:rsid w:val="007B523F"/>
    <w:rsid w:val="007D1B8C"/>
    <w:rsid w:val="007D4B41"/>
    <w:rsid w:val="00813281"/>
    <w:rsid w:val="00842342"/>
    <w:rsid w:val="00842945"/>
    <w:rsid w:val="00872610"/>
    <w:rsid w:val="00882CFB"/>
    <w:rsid w:val="0089300A"/>
    <w:rsid w:val="008C58E9"/>
    <w:rsid w:val="008D2D00"/>
    <w:rsid w:val="008E0174"/>
    <w:rsid w:val="008E273B"/>
    <w:rsid w:val="00926986"/>
    <w:rsid w:val="009337E2"/>
    <w:rsid w:val="00935B7B"/>
    <w:rsid w:val="009416A5"/>
    <w:rsid w:val="00982F9C"/>
    <w:rsid w:val="00983518"/>
    <w:rsid w:val="00985C62"/>
    <w:rsid w:val="00987151"/>
    <w:rsid w:val="00993326"/>
    <w:rsid w:val="00995947"/>
    <w:rsid w:val="009A088C"/>
    <w:rsid w:val="009C7CC3"/>
    <w:rsid w:val="009E3053"/>
    <w:rsid w:val="00A026A2"/>
    <w:rsid w:val="00A147E1"/>
    <w:rsid w:val="00A22769"/>
    <w:rsid w:val="00A23826"/>
    <w:rsid w:val="00A5101E"/>
    <w:rsid w:val="00A84930"/>
    <w:rsid w:val="00A860C4"/>
    <w:rsid w:val="00AA1901"/>
    <w:rsid w:val="00AB00B9"/>
    <w:rsid w:val="00AC4DF7"/>
    <w:rsid w:val="00AD110C"/>
    <w:rsid w:val="00AE7088"/>
    <w:rsid w:val="00AE735E"/>
    <w:rsid w:val="00AF6653"/>
    <w:rsid w:val="00B12735"/>
    <w:rsid w:val="00B52CAA"/>
    <w:rsid w:val="00B57941"/>
    <w:rsid w:val="00B652B9"/>
    <w:rsid w:val="00B7234E"/>
    <w:rsid w:val="00BA1874"/>
    <w:rsid w:val="00BB1BAF"/>
    <w:rsid w:val="00BB7733"/>
    <w:rsid w:val="00BE7D2F"/>
    <w:rsid w:val="00C2035D"/>
    <w:rsid w:val="00C50ACB"/>
    <w:rsid w:val="00C74741"/>
    <w:rsid w:val="00D10043"/>
    <w:rsid w:val="00D57693"/>
    <w:rsid w:val="00D622F6"/>
    <w:rsid w:val="00D82810"/>
    <w:rsid w:val="00D84CBB"/>
    <w:rsid w:val="00D854A9"/>
    <w:rsid w:val="00DB0DF3"/>
    <w:rsid w:val="00DB3491"/>
    <w:rsid w:val="00DB44A0"/>
    <w:rsid w:val="00DD19A9"/>
    <w:rsid w:val="00DF731A"/>
    <w:rsid w:val="00E13266"/>
    <w:rsid w:val="00E153AA"/>
    <w:rsid w:val="00E55BBA"/>
    <w:rsid w:val="00E83A09"/>
    <w:rsid w:val="00E9548D"/>
    <w:rsid w:val="00EA60EC"/>
    <w:rsid w:val="00EA72A3"/>
    <w:rsid w:val="00EB6B08"/>
    <w:rsid w:val="00ED367A"/>
    <w:rsid w:val="00ED61F2"/>
    <w:rsid w:val="00ED714E"/>
    <w:rsid w:val="00EF4AB3"/>
    <w:rsid w:val="00F30835"/>
    <w:rsid w:val="00F4091D"/>
    <w:rsid w:val="00F42BC7"/>
    <w:rsid w:val="00F72E0E"/>
    <w:rsid w:val="00FB2374"/>
    <w:rsid w:val="00FC02B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_"/>
    <w:basedOn w:val="a0"/>
    <w:link w:val="13"/>
    <w:rsid w:val="00630E2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630E27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_"/>
    <w:basedOn w:val="a0"/>
    <w:link w:val="13"/>
    <w:rsid w:val="00630E2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630E27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../../&#1043;&#1072;&#1083;&#1080;&#1085;&#1072;/Desktop/&#1076;&#1086;&#1082;&#1091;&#1084;&#1077;&#1085;&#1090;&#1099;%20&#1072;&#1076;&#1084;&#1080;&#1085;&#1080;&#1089;&#1090;&#1088;&#1072;&#1094;&#1080;&#1080;/&#1055;&#1054;&#1057;&#1058;&#1040;&#1053;&#1054;&#1042;&#1051;&#1045;&#1053;&#1048;&#1071;/2026/&#1055;&#1088;&#1080;&#1083;&#1086;&#1078;&#1077;&#1085;&#1080;&#1077;%20&#1082;%20&#1055;&#1086;&#1089;&#1090;&#1072;&#1085;&#1086;&#1074;&#1083;&#1077;&#1085;&#1080;&#1077;%20&#8470;%204%20&#1086;&#1090;%2013.01.2026%20&#1054;&#1073;%20&#1091;&#1090;&#1074;&#1077;&#1088;&#1078;&#1076;&#1077;&#1085;&#1080;&#1080;%20&#1087;&#1086;&#1083;&#1086;&#1078;&#1077;&#1085;&#1080;&#1103;%20&#1086;%20&#1087;&#1088;&#1077;&#1076;&#1086;&#1089;&#1090;&#1072;&#1074;&#1083;&#1077;&#1085;&#1080;&#1080;%20&#1076;&#1086;&#1087;&#1086;&#1083;&#1085;&#1080;&#1090;&#1077;&#1083;&#1100;&#1085;&#1099;&#1093;%20&#1084;&#1077;&#1088;&#1072;&#1093;%20&#1089;&#1086;&#1094;.%20&#1087;&#1086;&#1076;&#1076;&#1077;&#1088;&#1078;&#1082;&#1080;.docx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../../&#1043;&#1072;&#1083;&#1080;&#1085;&#1072;/Desktop/&#1076;&#1086;&#1082;&#1091;&#1084;&#1077;&#1085;&#1090;&#1099;%20&#1072;&#1076;&#1084;&#1080;&#1085;&#1080;&#1089;&#1090;&#1088;&#1072;&#1094;&#1080;&#1080;/&#1055;&#1054;&#1057;&#1058;&#1040;&#1053;&#1054;&#1042;&#1051;&#1045;&#1053;&#1048;&#1071;/2026/&#1055;&#1088;&#1080;&#1083;&#1086;&#1078;&#1077;&#1085;&#1080;&#1077;%20&#1082;%20&#1055;&#1086;&#1089;&#1090;&#1072;&#1085;&#1086;&#1074;&#1083;&#1077;&#1085;&#1080;&#1077;%20&#8470;%204%20&#1086;&#1090;%2013.01.2026%20&#1054;&#1073;%20&#1091;&#1090;&#1074;&#1077;&#1088;&#1078;&#1076;&#1077;&#1085;&#1080;&#1080;%20&#1087;&#1086;&#1083;&#1086;&#1078;&#1077;&#1085;&#1080;&#1103;%20&#1086;%20&#1087;&#1088;&#1077;&#1076;&#1086;&#1089;&#1090;&#1072;&#1074;&#1083;&#1077;&#1085;&#1080;&#1080;%20&#1076;&#1086;&#1087;&#1086;&#1083;&#1085;&#1080;&#1090;&#1077;&#1083;&#1100;&#1085;&#1099;&#1093;%20&#1084;&#1077;&#1088;&#1072;&#1093;%20&#1089;&#1086;&#1094;.%20&#1087;&#1086;&#1076;&#1076;&#1077;&#1088;&#1078;&#1082;&#1080;.doc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6F5A-884A-48FC-8C6B-63FC12EEC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2859</Words>
  <Characters>16302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Юлия Викторовна</cp:lastModifiedBy>
  <cp:revision>10</cp:revision>
  <cp:lastPrinted>2026-06-08T09:28:00Z</cp:lastPrinted>
  <dcterms:created xsi:type="dcterms:W3CDTF">2022-11-03T02:05:00Z</dcterms:created>
  <dcterms:modified xsi:type="dcterms:W3CDTF">2026-09-09T02:40:00Z</dcterms:modified>
</cp:coreProperties>
</file>