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B56" w:rsidRDefault="00F14B56" w:rsidP="00F14B56">
      <w:pPr>
        <w:autoSpaceDE w:val="0"/>
        <w:autoSpaceDN w:val="0"/>
        <w:adjustRightInd w:val="0"/>
        <w:ind w:right="-2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СОВЕТ ДЕПУТАТОВ СУЕТСКОГО СЕЛЬСОВЕТА                               КРАСНОЩЕКОВСКОГО РАЙОНА АЛТАЙСКОГО КРАЯ</w:t>
      </w:r>
    </w:p>
    <w:p w:rsidR="00F14B56" w:rsidRDefault="00F14B56" w:rsidP="00F14B56">
      <w:pPr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F14B56" w:rsidRDefault="00F14B56" w:rsidP="00F14B56">
      <w:pPr>
        <w:autoSpaceDE w:val="0"/>
        <w:autoSpaceDN w:val="0"/>
        <w:adjustRightInd w:val="0"/>
        <w:ind w:right="-2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РЕШЕНИЕ </w:t>
      </w:r>
    </w:p>
    <w:p w:rsidR="00F14B56" w:rsidRDefault="00F14B56" w:rsidP="00F14B56">
      <w:pPr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F14B56" w:rsidRDefault="00F14B56" w:rsidP="00F14B56">
      <w:pPr>
        <w:autoSpaceDE w:val="0"/>
        <w:autoSpaceDN w:val="0"/>
        <w:adjustRightInd w:val="0"/>
        <w:ind w:right="-2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19.06 2026                                                                                    № 7                          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с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. Суетка</w:t>
      </w:r>
    </w:p>
    <w:p w:rsidR="00F14B56" w:rsidRDefault="00F14B56" w:rsidP="00F14B56">
      <w:pPr>
        <w:autoSpaceDE w:val="0"/>
        <w:autoSpaceDN w:val="0"/>
        <w:adjustRightInd w:val="0"/>
        <w:ind w:right="-2"/>
        <w:jc w:val="center"/>
        <w:rPr>
          <w:sz w:val="28"/>
          <w:szCs w:val="28"/>
        </w:rPr>
      </w:pPr>
    </w:p>
    <w:p w:rsidR="00F14B56" w:rsidRDefault="00F14B56" w:rsidP="00F14B56">
      <w:pPr>
        <w:autoSpaceDE w:val="0"/>
        <w:autoSpaceDN w:val="0"/>
        <w:adjustRightInd w:val="0"/>
        <w:ind w:right="-2"/>
        <w:jc w:val="center"/>
        <w:rPr>
          <w:sz w:val="28"/>
          <w:szCs w:val="28"/>
        </w:rPr>
      </w:pPr>
    </w:p>
    <w:p w:rsidR="00F14B56" w:rsidRDefault="00F14B56" w:rsidP="00F14B56">
      <w:pPr>
        <w:tabs>
          <w:tab w:val="left" w:pos="435"/>
          <w:tab w:val="center" w:pos="4960"/>
        </w:tabs>
        <w:autoSpaceDE w:val="0"/>
        <w:autoSpaceDN w:val="0"/>
        <w:adjustRightInd w:val="0"/>
        <w:ind w:right="3259"/>
        <w:rPr>
          <w:rFonts w:ascii="Times New Roman CYR" w:hAnsi="Times New Roman CYR" w:cs="Times New Roman CYR"/>
          <w:bCs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О принятии Устава сельского поселения Суетский сельсовет Краснощёковского района Алтайского края </w:t>
      </w:r>
    </w:p>
    <w:p w:rsidR="00F14B56" w:rsidRDefault="00F14B56" w:rsidP="00F14B56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center"/>
        <w:rPr>
          <w:b/>
          <w:bCs/>
          <w:sz w:val="28"/>
          <w:szCs w:val="28"/>
        </w:rPr>
      </w:pPr>
    </w:p>
    <w:p w:rsidR="00F14B56" w:rsidRDefault="00F14B56" w:rsidP="00F14B56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>В соответствии с федеральным законодательством</w:t>
      </w:r>
      <w:r>
        <w:rPr>
          <w:sz w:val="28"/>
          <w:szCs w:val="28"/>
        </w:rPr>
        <w:t xml:space="preserve">, руководствуясь Уставом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Сует</w:t>
      </w:r>
      <w:r>
        <w:rPr>
          <w:rFonts w:ascii="Times New Roman CYR" w:hAnsi="Times New Roman CYR" w:cs="Times New Roman CYR"/>
          <w:sz w:val="28"/>
          <w:szCs w:val="28"/>
        </w:rPr>
        <w:t>ский сельсовет Краснощёковского района Алтайского края,  Совет депутатов Суетского сельсовета Краснощёковского района Алтайского края РЕШИЛ:</w:t>
      </w:r>
    </w:p>
    <w:p w:rsidR="00F14B56" w:rsidRDefault="00F14B56" w:rsidP="00F14B56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 xml:space="preserve">1. Принять Устав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>Суетский сельсовет Краснощёковского района Алтайского края.</w:t>
      </w:r>
    </w:p>
    <w:p w:rsidR="00F14B56" w:rsidRDefault="00F14B56" w:rsidP="00F14B56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Направить Устав для государственной регистрации в органы юстиции и последующего обнародования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.</w:t>
      </w:r>
    </w:p>
    <w:p w:rsidR="00F14B56" w:rsidRDefault="00F14B56" w:rsidP="00F14B56">
      <w:pPr>
        <w:tabs>
          <w:tab w:val="left" w:pos="435"/>
          <w:tab w:val="center" w:pos="4960"/>
        </w:tabs>
        <w:autoSpaceDE w:val="0"/>
        <w:autoSpaceDN w:val="0"/>
        <w:adjustRightInd w:val="0"/>
        <w:ind w:right="-2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решения  возложить на постоянную мандатную комиссию.  </w:t>
      </w:r>
    </w:p>
    <w:p w:rsidR="00F14B56" w:rsidRDefault="00F14B56" w:rsidP="00F14B56">
      <w:pPr>
        <w:suppressAutoHyphens/>
        <w:autoSpaceDE w:val="0"/>
        <w:autoSpaceDN w:val="0"/>
        <w:adjustRightInd w:val="0"/>
        <w:spacing w:after="120"/>
        <w:ind w:right="-2" w:firstLine="851"/>
        <w:jc w:val="both"/>
        <w:rPr>
          <w:sz w:val="28"/>
          <w:szCs w:val="28"/>
        </w:rPr>
      </w:pPr>
    </w:p>
    <w:p w:rsidR="00F14B56" w:rsidRDefault="00F14B56" w:rsidP="00F14B56">
      <w:pPr>
        <w:suppressAutoHyphens/>
        <w:autoSpaceDE w:val="0"/>
        <w:autoSpaceDN w:val="0"/>
        <w:adjustRightInd w:val="0"/>
        <w:spacing w:after="120"/>
        <w:ind w:right="-2" w:firstLine="851"/>
        <w:jc w:val="both"/>
        <w:rPr>
          <w:sz w:val="28"/>
          <w:szCs w:val="28"/>
        </w:rPr>
      </w:pPr>
    </w:p>
    <w:p w:rsidR="00F14B56" w:rsidRDefault="00F14B56" w:rsidP="00F14B56">
      <w:pPr>
        <w:suppressAutoHyphens/>
        <w:autoSpaceDE w:val="0"/>
        <w:autoSpaceDN w:val="0"/>
        <w:adjustRightInd w:val="0"/>
        <w:spacing w:after="120"/>
        <w:ind w:right="-2" w:firstLine="851"/>
        <w:jc w:val="both"/>
        <w:rPr>
          <w:sz w:val="28"/>
          <w:szCs w:val="28"/>
        </w:rPr>
      </w:pPr>
    </w:p>
    <w:p w:rsidR="00F14B56" w:rsidRDefault="00F14B56" w:rsidP="00F14B56">
      <w:pPr>
        <w:pStyle w:val="s1"/>
        <w:jc w:val="both"/>
        <w:rPr>
          <w:color w:val="auto"/>
          <w:sz w:val="28"/>
        </w:rPr>
      </w:pPr>
      <w:r>
        <w:rPr>
          <w:color w:val="auto"/>
          <w:sz w:val="28"/>
        </w:rPr>
        <w:t>Глава сельсовета                                                                    К.Ю. Поднебеснова</w:t>
      </w:r>
    </w:p>
    <w:p w:rsidR="00F14B56" w:rsidRDefault="00F14B56" w:rsidP="00F14B56">
      <w:pPr>
        <w:pStyle w:val="s1"/>
        <w:jc w:val="center"/>
        <w:rPr>
          <w:color w:val="auto"/>
          <w:sz w:val="20"/>
        </w:rPr>
      </w:pPr>
      <w:r>
        <w:rPr>
          <w:color w:val="auto"/>
          <w:sz w:val="20"/>
        </w:rPr>
        <w:t>Подпись, печать «для решений»</w:t>
      </w:r>
    </w:p>
    <w:p w:rsidR="00F37DAC" w:rsidRDefault="00F37DAC"/>
    <w:p w:rsidR="00FF6E9F" w:rsidRDefault="00FF6E9F"/>
    <w:p w:rsidR="00FF6E9F" w:rsidRDefault="00FF6E9F"/>
    <w:p w:rsidR="00FF6E9F" w:rsidRDefault="00FF6E9F"/>
    <w:p w:rsidR="00FF6E9F" w:rsidRDefault="00FF6E9F"/>
    <w:p w:rsidR="00FF6E9F" w:rsidRDefault="00FF6E9F"/>
    <w:p w:rsidR="00FF6E9F" w:rsidRDefault="00FF6E9F"/>
    <w:p w:rsidR="00FF6E9F" w:rsidRDefault="00FF6E9F" w:rsidP="00FF6E9F">
      <w:pPr>
        <w:pStyle w:val="8"/>
        <w:jc w:val="left"/>
        <w:rPr>
          <w:rFonts w:ascii="PT Astra Serif" w:hAnsi="PT Astra Serif"/>
          <w:b/>
          <w:szCs w:val="28"/>
        </w:rPr>
      </w:pPr>
      <w:r>
        <w:rPr>
          <w:rFonts w:ascii="PT Astra Serif" w:hAnsi="PT Astra Serif"/>
          <w:b/>
          <w:szCs w:val="28"/>
        </w:rPr>
        <w:t xml:space="preserve">                                                              </w:t>
      </w:r>
    </w:p>
    <w:p w:rsidR="00FF6E9F" w:rsidRDefault="00FF6E9F" w:rsidP="00FF6E9F">
      <w:pPr>
        <w:pStyle w:val="8"/>
        <w:jc w:val="left"/>
        <w:rPr>
          <w:rFonts w:ascii="PT Astra Serif" w:hAnsi="PT Astra Serif"/>
          <w:b/>
          <w:szCs w:val="28"/>
        </w:rPr>
      </w:pPr>
    </w:p>
    <w:p w:rsidR="00FF6E9F" w:rsidRDefault="00FF6E9F" w:rsidP="00FF6E9F">
      <w:pPr>
        <w:pStyle w:val="8"/>
        <w:jc w:val="left"/>
        <w:rPr>
          <w:rFonts w:ascii="PT Astra Serif" w:hAnsi="PT Astra Serif"/>
          <w:b/>
          <w:szCs w:val="28"/>
        </w:rPr>
      </w:pPr>
    </w:p>
    <w:p w:rsidR="00FF6E9F" w:rsidRDefault="00FF6E9F" w:rsidP="00FF6E9F">
      <w:pPr>
        <w:pStyle w:val="8"/>
        <w:jc w:val="left"/>
        <w:rPr>
          <w:rFonts w:ascii="PT Astra Serif" w:hAnsi="PT Astra Serif"/>
          <w:b/>
          <w:szCs w:val="28"/>
        </w:rPr>
      </w:pPr>
    </w:p>
    <w:p w:rsidR="00FF6E9F" w:rsidRDefault="00FF6E9F" w:rsidP="00FF6E9F">
      <w:pPr>
        <w:pStyle w:val="8"/>
        <w:jc w:val="left"/>
        <w:rPr>
          <w:rFonts w:ascii="PT Astra Serif" w:hAnsi="PT Astra Serif"/>
          <w:b/>
          <w:szCs w:val="28"/>
        </w:rPr>
      </w:pPr>
    </w:p>
    <w:p w:rsidR="00FF6E9F" w:rsidRDefault="00FF6E9F" w:rsidP="00FF6E9F">
      <w:pPr>
        <w:pStyle w:val="8"/>
        <w:jc w:val="left"/>
        <w:rPr>
          <w:rFonts w:ascii="PT Astra Serif" w:hAnsi="PT Astra Serif"/>
          <w:b/>
          <w:szCs w:val="28"/>
        </w:rPr>
      </w:pPr>
    </w:p>
    <w:p w:rsidR="00FF6E9F" w:rsidRDefault="00FF6E9F" w:rsidP="00FF6E9F">
      <w:pPr>
        <w:pStyle w:val="8"/>
        <w:jc w:val="left"/>
        <w:rPr>
          <w:rFonts w:ascii="PT Astra Serif" w:hAnsi="PT Astra Serif"/>
          <w:b/>
          <w:szCs w:val="28"/>
        </w:rPr>
      </w:pPr>
    </w:p>
    <w:p w:rsidR="00FF6E9F" w:rsidRDefault="00FF6E9F" w:rsidP="00FF6E9F">
      <w:pPr>
        <w:pStyle w:val="8"/>
        <w:jc w:val="left"/>
        <w:rPr>
          <w:rFonts w:ascii="PT Astra Serif" w:hAnsi="PT Astra Serif"/>
          <w:b/>
          <w:szCs w:val="28"/>
        </w:rPr>
      </w:pPr>
    </w:p>
    <w:p w:rsidR="00FF6E9F" w:rsidRDefault="00FF6E9F" w:rsidP="00FF6E9F">
      <w:pPr>
        <w:jc w:val="center"/>
        <w:rPr>
          <w:rFonts w:ascii="PT Astra Serif" w:hAnsi="PT Astra Serif"/>
          <w:b/>
          <w:sz w:val="28"/>
          <w:szCs w:val="28"/>
        </w:rPr>
      </w:pPr>
    </w:p>
    <w:p w:rsidR="00FF6E9F" w:rsidRDefault="00FF6E9F" w:rsidP="00FF6E9F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lastRenderedPageBreak/>
        <w:t>УСТАВ</w:t>
      </w:r>
    </w:p>
    <w:p w:rsidR="00FF6E9F" w:rsidRDefault="00FF6E9F" w:rsidP="00FF6E9F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сельского поселения Суетский сельсовет </w:t>
      </w:r>
    </w:p>
    <w:p w:rsidR="00FF6E9F" w:rsidRDefault="00FF6E9F" w:rsidP="00FF6E9F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Краснощёковского района Алтайского края</w:t>
      </w:r>
    </w:p>
    <w:p w:rsidR="00FF6E9F" w:rsidRDefault="00FF6E9F" w:rsidP="00FF6E9F">
      <w:pPr>
        <w:ind w:firstLine="709"/>
        <w:jc w:val="center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szCs w:val="28"/>
        </w:rPr>
      </w:pP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szCs w:val="28"/>
        </w:rPr>
      </w:pPr>
      <w:r>
        <w:rPr>
          <w:rFonts w:ascii="PT Astra Serif" w:hAnsi="PT Astra Serif" w:cs="Times New Roman"/>
          <w:szCs w:val="28"/>
        </w:rPr>
        <w:t>ГЛАВА 1. ОБЩИЕ ПОЛОЖЕНИЯ</w:t>
      </w:r>
    </w:p>
    <w:p w:rsidR="00FF6E9F" w:rsidRDefault="00FF6E9F" w:rsidP="00FF6E9F">
      <w:pPr>
        <w:ind w:firstLine="709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szCs w:val="28"/>
        </w:rPr>
      </w:pPr>
      <w:r>
        <w:rPr>
          <w:rFonts w:ascii="PT Astra Serif" w:hAnsi="PT Astra Serif" w:cs="Times New Roman"/>
          <w:szCs w:val="28"/>
        </w:rPr>
        <w:t>Статья 1. Наименование, правовой статус и территория муниципального образования</w:t>
      </w:r>
    </w:p>
    <w:p w:rsidR="00FF6E9F" w:rsidRDefault="00FF6E9F" w:rsidP="00FF6E9F">
      <w:pPr>
        <w:pStyle w:val="a7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</w:rPr>
        <w:t xml:space="preserve">1. </w:t>
      </w:r>
      <w:r>
        <w:rPr>
          <w:rFonts w:ascii="PT Astra Serif" w:hAnsi="PT Astra Serif"/>
          <w:szCs w:val="28"/>
          <w:lang w:val="ru-RU"/>
        </w:rPr>
        <w:t>Полное наименование муниципального образования: сельское поселение Суетский сельсовет Краснощёковского района Алтайского края.</w:t>
      </w:r>
    </w:p>
    <w:p w:rsidR="00FF6E9F" w:rsidRDefault="00FF6E9F" w:rsidP="00FF6E9F">
      <w:pPr>
        <w:pStyle w:val="a7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  <w:lang w:val="ru-RU"/>
        </w:rPr>
        <w:t>Сокращенная форма наименования муниципального образования: Суетский сельсовет Краснощёковского района Алтайского края.</w:t>
      </w:r>
    </w:p>
    <w:p w:rsidR="00FF6E9F" w:rsidRDefault="00FF6E9F" w:rsidP="00FF6E9F">
      <w:pPr>
        <w:pStyle w:val="a7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В официальных символах муниципального образования, наименованиях органов местного самоуправления, должностных лиц местного самоуправления,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образования. </w:t>
      </w:r>
    </w:p>
    <w:p w:rsidR="00FF6E9F" w:rsidRDefault="00FF6E9F" w:rsidP="00FF6E9F">
      <w:pPr>
        <w:pStyle w:val="a4"/>
        <w:spacing w:before="0" w:beforeAutospacing="0" w:after="0" w:afterAutospacing="0"/>
        <w:ind w:firstLine="567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2. Границы Суетского сельсовета Краснощёковского района Алтайского края и его вид установлены </w:t>
      </w:r>
      <w:hyperlink r:id="rId4" w:tgtFrame="_blank" w:history="1">
        <w:r>
          <w:rPr>
            <w:rStyle w:val="hyperlink"/>
            <w:rFonts w:ascii="PT Astra Serif" w:hAnsi="PT Astra Serif" w:cs="Arial"/>
            <w:sz w:val="28"/>
            <w:szCs w:val="28"/>
          </w:rPr>
          <w:t>законом Алтайского края от 1 марта 2008 года № 25-ЗС</w:t>
        </w:r>
      </w:hyperlink>
      <w:r>
        <w:rPr>
          <w:rFonts w:ascii="PT Astra Serif" w:hAnsi="PT Astra Serif" w:cs="Arial"/>
          <w:sz w:val="28"/>
          <w:szCs w:val="28"/>
        </w:rPr>
        <w:t> «О статусе и границах муниципальных и административно-территориальных образований Краснощёковского района Алтайского края».</w:t>
      </w:r>
    </w:p>
    <w:p w:rsidR="00FF6E9F" w:rsidRDefault="00FF6E9F" w:rsidP="00FF6E9F">
      <w:pPr>
        <w:pStyle w:val="a4"/>
        <w:spacing w:before="0" w:beforeAutospacing="0" w:after="0" w:afterAutospacing="0"/>
        <w:ind w:firstLine="567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3. Административным центром Суетского сельсовета Краснощёковского района Алтайского края является село Суетка.</w:t>
      </w:r>
    </w:p>
    <w:p w:rsidR="00FF6E9F" w:rsidRDefault="00FF6E9F" w:rsidP="00FF6E9F">
      <w:pPr>
        <w:pStyle w:val="a4"/>
        <w:spacing w:before="0" w:beforeAutospacing="0" w:after="0" w:afterAutospacing="0"/>
        <w:ind w:firstLine="567"/>
        <w:jc w:val="both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4. В границах Суетского сельсовета Краснощёковского района Алтайского края (далее по тексту Устава - поселение) находятся следующие сельские населенные пункты: село Суетка, посёлок Аверенка.</w:t>
      </w:r>
    </w:p>
    <w:p w:rsidR="00FF6E9F" w:rsidRDefault="00FF6E9F" w:rsidP="00FF6E9F">
      <w:pPr>
        <w:pStyle w:val="a7"/>
        <w:rPr>
          <w:rFonts w:ascii="PT Astra Serif" w:hAnsi="PT Astra Serif"/>
          <w:b/>
          <w:szCs w:val="28"/>
          <w:lang w:val="ru-RU"/>
        </w:rPr>
      </w:pPr>
    </w:p>
    <w:p w:rsidR="00FF6E9F" w:rsidRDefault="00FF6E9F" w:rsidP="00FF6E9F">
      <w:pPr>
        <w:pStyle w:val="a5"/>
        <w:ind w:firstLine="709"/>
        <w:jc w:val="both"/>
        <w:rPr>
          <w:rFonts w:ascii="PT Astra Serif" w:hAnsi="PT Astra Serif"/>
          <w:b w:val="0"/>
          <w:szCs w:val="28"/>
          <w:lang w:val="ru-RU"/>
        </w:rPr>
      </w:pPr>
      <w:r>
        <w:rPr>
          <w:rFonts w:ascii="PT Astra Serif" w:hAnsi="PT Astra Serif"/>
          <w:szCs w:val="28"/>
        </w:rPr>
        <w:t xml:space="preserve">Статья </w:t>
      </w:r>
      <w:r>
        <w:rPr>
          <w:rFonts w:ascii="PT Astra Serif" w:hAnsi="PT Astra Serif"/>
          <w:szCs w:val="28"/>
          <w:lang w:val="ru-RU"/>
        </w:rPr>
        <w:t>2</w:t>
      </w:r>
      <w:r>
        <w:rPr>
          <w:rFonts w:ascii="PT Astra Serif" w:hAnsi="PT Astra Serif"/>
          <w:szCs w:val="28"/>
        </w:rPr>
        <w:t xml:space="preserve">. Вопросы </w:t>
      </w:r>
      <w:r>
        <w:rPr>
          <w:rFonts w:ascii="PT Astra Serif" w:hAnsi="PT Astra Serif"/>
          <w:szCs w:val="28"/>
          <w:shd w:val="clear" w:color="auto" w:fill="FFFFFF"/>
        </w:rPr>
        <w:t xml:space="preserve">непосредственного обеспечения жизнедеятельности населения (вопросы </w:t>
      </w:r>
      <w:r>
        <w:rPr>
          <w:rFonts w:ascii="PT Astra Serif" w:hAnsi="PT Astra Serif"/>
          <w:bCs/>
          <w:szCs w:val="28"/>
        </w:rPr>
        <w:t>местного значения)</w:t>
      </w:r>
      <w:r>
        <w:rPr>
          <w:rFonts w:ascii="PT Astra Serif" w:hAnsi="PT Astra Serif"/>
          <w:bCs/>
          <w:szCs w:val="28"/>
          <w:lang w:val="ru-RU"/>
        </w:rPr>
        <w:t xml:space="preserve"> поселения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>
        <w:rPr>
          <w:rFonts w:ascii="PT Astra Serif" w:hAnsi="PT Astra Serif"/>
          <w:sz w:val="28"/>
          <w:szCs w:val="28"/>
        </w:rPr>
        <w:t>1. В</w:t>
      </w:r>
      <w:r>
        <w:rPr>
          <w:rFonts w:ascii="PT Astra Serif" w:hAnsi="PT Astra Serif"/>
          <w:sz w:val="28"/>
          <w:szCs w:val="28"/>
          <w:shd w:val="clear" w:color="auto" w:fill="FFFFFF"/>
        </w:rPr>
        <w:t>опросы непосредственного обеспечения жизнедеятельности населения (вопросы местного значения) решаются органами местного самоуправления самостоятельно в пределах полномочий, предусмотренных федеральным законодательством и законами Алтайского края.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 вопросам местного значения поселения относятся:</w:t>
      </w:r>
    </w:p>
    <w:p w:rsidR="00FF6E9F" w:rsidRDefault="00FF6E9F" w:rsidP="00FF6E9F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>
        <w:rPr>
          <w:rFonts w:ascii="PT Astra Serif" w:hAnsi="PT Astra Serif"/>
          <w:sz w:val="28"/>
          <w:szCs w:val="28"/>
        </w:rPr>
        <w:t>контроля за</w:t>
      </w:r>
      <w:proofErr w:type="gramEnd"/>
      <w:r>
        <w:rPr>
          <w:rFonts w:ascii="PT Astra Serif" w:hAnsi="PT Astra Serif"/>
          <w:sz w:val="28"/>
          <w:szCs w:val="28"/>
        </w:rPr>
        <w:t xml:space="preserve"> его исполнением, составление и утверждение отчета об исполнении бюджета поселения;</w:t>
      </w:r>
    </w:p>
    <w:p w:rsidR="00FF6E9F" w:rsidRDefault="00FF6E9F" w:rsidP="00FF6E9F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установление, изменение и отмена местных налогов и сборов поселения;</w:t>
      </w:r>
    </w:p>
    <w:p w:rsidR="00FF6E9F" w:rsidRDefault="00FF6E9F" w:rsidP="00FF6E9F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FF6E9F" w:rsidRDefault="00FF6E9F" w:rsidP="00FF6E9F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4) обеспечение первичных мер пожарной безопасности в границах населенных пунктов поселения;</w:t>
      </w:r>
    </w:p>
    <w:p w:rsidR="00FF6E9F" w:rsidRDefault="00FF6E9F" w:rsidP="00FF6E9F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FF6E9F" w:rsidRDefault="00FF6E9F" w:rsidP="00FF6E9F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FF6E9F" w:rsidRDefault="00FF6E9F" w:rsidP="00FF6E9F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FF6E9F" w:rsidRDefault="00FF6E9F" w:rsidP="00FF6E9F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8) формирование архивных фондов поселения;</w:t>
      </w:r>
    </w:p>
    <w:p w:rsidR="00FF6E9F" w:rsidRDefault="00FF6E9F" w:rsidP="00FF6E9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FF6E9F" w:rsidRDefault="00FF6E9F" w:rsidP="00FF6E9F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FF6E9F" w:rsidRDefault="00FF6E9F" w:rsidP="00FF6E9F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FF6E9F" w:rsidRDefault="00FF6E9F" w:rsidP="00FF6E9F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FF6E9F" w:rsidRDefault="00FF6E9F" w:rsidP="00FF6E9F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iCs/>
          <w:sz w:val="28"/>
          <w:szCs w:val="28"/>
        </w:rPr>
        <w:t>14)</w:t>
      </w:r>
      <w:r>
        <w:rPr>
          <w:rFonts w:ascii="PT Astra Serif" w:hAnsi="PT Astra Serif"/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15) осуществление учета личных подсобных хозяйств, которые ведут граждане в соответствии с Федеральным законом от 7 июля 2003 года № 112-ФЗ «О личном подсобном хозяйстве», в </w:t>
      </w:r>
      <w:proofErr w:type="spellStart"/>
      <w:r>
        <w:rPr>
          <w:rFonts w:ascii="PT Astra Serif" w:hAnsi="PT Astra Serif"/>
          <w:sz w:val="28"/>
          <w:szCs w:val="28"/>
        </w:rPr>
        <w:t>похозяйственных</w:t>
      </w:r>
      <w:proofErr w:type="spellEnd"/>
      <w:r>
        <w:rPr>
          <w:rFonts w:ascii="PT Astra Serif" w:hAnsi="PT Astra Serif"/>
          <w:sz w:val="28"/>
          <w:szCs w:val="28"/>
        </w:rPr>
        <w:t xml:space="preserve"> книгах.</w:t>
      </w:r>
    </w:p>
    <w:p w:rsidR="00FF6E9F" w:rsidRDefault="00FF6E9F" w:rsidP="00FF6E9F">
      <w:pPr>
        <w:tabs>
          <w:tab w:val="left" w:pos="938"/>
          <w:tab w:val="left" w:pos="7371"/>
        </w:tabs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lastRenderedPageBreak/>
        <w:t>Статья 3. Права органов местного самоуправления поселения на решение вопросов, не отнесенных к вопросам местного значения поселения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proofErr w:type="gramStart"/>
      <w:r>
        <w:rPr>
          <w:rFonts w:ascii="PT Astra Serif" w:hAnsi="PT Astra Serif"/>
          <w:sz w:val="28"/>
          <w:szCs w:val="28"/>
        </w:rPr>
        <w:t>Органы местного самоуправления поселения вправе решать вопросы, указанные в части 1 статьи 14.1 Федерального закона от 6 октября 2003 года № 131-ФЗ «Об общих принципах организации местного самоуправления в Российской Федерации», а также иные вопросы, не отнесенные к компетенции органов местного самоуправления других муниципальных образований, органов государственной власти и не исключенные из их компетенции федеральными законами и законами Алтайского края, за</w:t>
      </w:r>
      <w:proofErr w:type="gramEnd"/>
      <w:r>
        <w:rPr>
          <w:rFonts w:ascii="PT Astra Serif" w:hAnsi="PT Astra Serif"/>
          <w:sz w:val="28"/>
          <w:szCs w:val="28"/>
        </w:rPr>
        <w:t xml:space="preserve"> счет доходов бюджета поселения, за исключением межбюджетных трансфертов, предоставленных из бюджетов бюджетной системы Российской Федерации, и поступлений налоговых доходов по дополнительным нормативам отчислений.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</w:t>
      </w:r>
      <w:r>
        <w:rPr>
          <w:rFonts w:ascii="PT Astra Serif" w:hAnsi="PT Astra Serif"/>
          <w:b/>
          <w:sz w:val="28"/>
          <w:szCs w:val="28"/>
        </w:rPr>
        <w:t xml:space="preserve"> </w:t>
      </w:r>
      <w:proofErr w:type="gramStart"/>
      <w:r>
        <w:rPr>
          <w:rFonts w:ascii="PT Astra Serif" w:hAnsi="PT Astra Serif"/>
          <w:sz w:val="28"/>
          <w:szCs w:val="28"/>
        </w:rPr>
        <w:t xml:space="preserve">Органы местного самоуправления поселения участвуют в осуществлении государственных полномочий, не переданных им в соответствии со </w:t>
      </w:r>
      <w:hyperlink r:id="rId5" w:history="1">
        <w:r>
          <w:rPr>
            <w:rStyle w:val="a3"/>
            <w:rFonts w:ascii="PT Astra Serif" w:hAnsi="PT Astra Serif"/>
            <w:sz w:val="28"/>
            <w:szCs w:val="28"/>
          </w:rPr>
          <w:t>статьей 34</w:t>
        </w:r>
      </w:hyperlink>
      <w:r>
        <w:rPr>
          <w:rFonts w:ascii="PT Astra Serif" w:hAnsi="PT Astra Serif"/>
          <w:sz w:val="28"/>
          <w:szCs w:val="28"/>
        </w:rPr>
        <w:t xml:space="preserve"> Федерального закона от 20 марта 2025 года № 33-ФЗ «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Об общих принципах организации местного самоуправления в единой системе публичной власти» (далее </w:t>
      </w:r>
      <w:r>
        <w:rPr>
          <w:rFonts w:ascii="PT Astra Serif" w:hAnsi="PT Astra Serif"/>
          <w:sz w:val="28"/>
          <w:szCs w:val="28"/>
        </w:rPr>
        <w:t xml:space="preserve">по тексту Устава 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– Федеральный закон </w:t>
      </w:r>
      <w:r>
        <w:rPr>
          <w:rFonts w:ascii="PT Astra Serif" w:hAnsi="PT Astra Serif"/>
          <w:sz w:val="28"/>
          <w:szCs w:val="28"/>
        </w:rPr>
        <w:t>от 20 марта 2025 года № 33-ФЗ), в случаях и порядке, предусмотренных статьей 36 Федерального закона от 20 марта</w:t>
      </w:r>
      <w:proofErr w:type="gramEnd"/>
      <w:r>
        <w:rPr>
          <w:rFonts w:ascii="PT Astra Serif" w:hAnsi="PT Astra Serif"/>
          <w:sz w:val="28"/>
          <w:szCs w:val="28"/>
        </w:rPr>
        <w:t xml:space="preserve"> 2025 года № 33-ФЗ.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ГЛАВА 2.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Статья 4. </w:t>
      </w:r>
      <w:r>
        <w:rPr>
          <w:rFonts w:ascii="PT Astra Serif" w:hAnsi="PT Astra Serif"/>
          <w:b/>
          <w:sz w:val="28"/>
          <w:szCs w:val="28"/>
        </w:rPr>
        <w:t>Формы непосредственного осуществления населением местного самоуправления и участия населения в осуществлении местного самоуправления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К формам непосредственного осуществления населением местного самоуправления относятся: </w:t>
      </w:r>
      <w:bookmarkStart w:id="0" w:name="sub_4211"/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местный референдум;</w:t>
      </w:r>
      <w:bookmarkStart w:id="1" w:name="sub_4212"/>
      <w:bookmarkEnd w:id="0"/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муниципальные выборы;</w:t>
      </w:r>
      <w:bookmarkEnd w:id="1"/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сход граждан.</w:t>
      </w:r>
      <w:bookmarkStart w:id="2" w:name="sub_4202"/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 формам участия населения в осуществлении местного самоуправления относятся:</w:t>
      </w:r>
      <w:bookmarkStart w:id="3" w:name="sub_4221"/>
      <w:bookmarkEnd w:id="2"/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опрос;</w:t>
      </w:r>
      <w:bookmarkStart w:id="4" w:name="sub_4222"/>
      <w:bookmarkEnd w:id="3"/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публичные слушания, общественные обсуждения;</w:t>
      </w:r>
      <w:bookmarkStart w:id="5" w:name="sub_4223"/>
      <w:bookmarkEnd w:id="4"/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собрание граждан;</w:t>
      </w:r>
      <w:bookmarkStart w:id="6" w:name="sub_4224"/>
      <w:bookmarkEnd w:id="5"/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инициативные проекты;</w:t>
      </w:r>
      <w:bookmarkStart w:id="7" w:name="sub_4225"/>
      <w:bookmarkEnd w:id="6"/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 территориальное общественное самоуправление;</w:t>
      </w:r>
      <w:bookmarkEnd w:id="7"/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 староста сельского населенного пункта.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Граждане вправе участвовать в осуществлении местного самоуправления в иных формах, не противоречащих </w:t>
      </w:r>
      <w:r>
        <w:rPr>
          <w:rStyle w:val="a9"/>
          <w:rFonts w:ascii="PT Astra Serif" w:hAnsi="PT Astra Serif"/>
          <w:sz w:val="28"/>
          <w:szCs w:val="28"/>
        </w:rPr>
        <w:t>Конституции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lastRenderedPageBreak/>
        <w:t>Российской Федерации, Федеральному закону от 20 марта 2025 года № 33-ФЗ, другим федеральным законам, законам Алтайского края.</w:t>
      </w:r>
      <w:bookmarkStart w:id="8" w:name="sub_4206"/>
    </w:p>
    <w:bookmarkEnd w:id="8"/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>
        <w:rPr>
          <w:rFonts w:ascii="PT Astra Serif" w:hAnsi="PT Astra Serif" w:cs="Times New Roman"/>
          <w:bCs/>
          <w:szCs w:val="28"/>
        </w:rPr>
        <w:t>Статья 5. Местный референдум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Местный референдум проводится в целях решения непосредственно населением вопросов непосредственного обеспечения жизнедеятельности населения.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Местный референдум проводится на всей территории поселения.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Решение о назначении местного референдума принимается </w:t>
      </w:r>
      <w:r>
        <w:rPr>
          <w:rFonts w:ascii="PT Astra Serif" w:hAnsi="PT Astra Serif" w:cs="Arial"/>
          <w:sz w:val="28"/>
          <w:szCs w:val="28"/>
        </w:rPr>
        <w:t>Советом депутатов Суетского сельсовета Краснощёковского района Алтайского края</w:t>
      </w:r>
      <w:r>
        <w:rPr>
          <w:rFonts w:ascii="PT Astra Serif" w:hAnsi="PT Astra Serif"/>
          <w:sz w:val="28"/>
          <w:szCs w:val="28"/>
        </w:rPr>
        <w:t xml:space="preserve"> (далее по тексту Устава - Совет депутатов):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по инициативе Совета депутатов и главы Суетского сельсовета Краснощёковского района Алтайского края (далее по тексту Устава - глава сельсовета), выдвинутой ими совместно.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 Принятое на местном референдуме решение подлежит обязательному исполнению на территории поселения и не нуждается в утверждении какими-либо органами публичной власти, их должностными лицами.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Органы местного самоуправления обеспечивают исполнение принятого на </w:t>
      </w:r>
      <w:r>
        <w:rPr>
          <w:rFonts w:ascii="PT Astra Serif" w:hAnsi="PT Astra Serif"/>
          <w:snapToGrid w:val="0"/>
          <w:sz w:val="28"/>
          <w:szCs w:val="28"/>
        </w:rPr>
        <w:t>местном</w:t>
      </w:r>
      <w:r>
        <w:rPr>
          <w:rFonts w:ascii="PT Astra Serif" w:hAnsi="PT Astra Serif"/>
          <w:sz w:val="28"/>
          <w:szCs w:val="28"/>
        </w:rPr>
        <w:t xml:space="preserve"> референдуме решения в соответствии с разграничением полномочий между ними, определенным настоящим Уставом.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6. Итоги голосования и принятое на местном референдуме решение подлежат официальному опубликованию.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pacing w:val="1"/>
          <w:sz w:val="28"/>
          <w:szCs w:val="28"/>
        </w:rPr>
        <w:t xml:space="preserve">7. </w:t>
      </w:r>
      <w:proofErr w:type="gramStart"/>
      <w:r>
        <w:rPr>
          <w:rFonts w:ascii="PT Astra Serif" w:hAnsi="PT Astra Serif"/>
          <w:spacing w:val="1"/>
          <w:sz w:val="28"/>
          <w:szCs w:val="28"/>
        </w:rPr>
        <w:t xml:space="preserve">Гарантии прав граждан на участие в местном референдуме, а также порядок подготовки и проведения местного референдума устанавливаются </w:t>
      </w:r>
      <w:r>
        <w:rPr>
          <w:rFonts w:ascii="PT Astra Serif" w:hAnsi="PT Astra Serif"/>
          <w:spacing w:val="9"/>
          <w:sz w:val="28"/>
          <w:szCs w:val="28"/>
        </w:rPr>
        <w:t xml:space="preserve">Федеральным законом </w:t>
      </w:r>
      <w:r>
        <w:rPr>
          <w:rFonts w:ascii="PT Astra Serif" w:hAnsi="PT Astra Serif"/>
          <w:sz w:val="28"/>
          <w:szCs w:val="28"/>
        </w:rPr>
        <w:t>от 12 июня 2002 года № 67-ФЗ «Об основных гарантиях избирательных прав и права на участие в референдуме граждан Российской Федерации»</w:t>
      </w:r>
      <w:r>
        <w:rPr>
          <w:rFonts w:ascii="PT Astra Serif" w:hAnsi="PT Astra Serif"/>
          <w:spacing w:val="9"/>
          <w:sz w:val="28"/>
          <w:szCs w:val="28"/>
        </w:rPr>
        <w:t xml:space="preserve"> (</w:t>
      </w:r>
      <w:r>
        <w:rPr>
          <w:rFonts w:ascii="PT Astra Serif" w:hAnsi="PT Astra Serif"/>
          <w:sz w:val="28"/>
          <w:szCs w:val="28"/>
        </w:rPr>
        <w:t>далее по тексту Устава</w:t>
      </w:r>
      <w:r>
        <w:rPr>
          <w:rFonts w:ascii="PT Astra Serif" w:hAnsi="PT Astra Serif"/>
          <w:spacing w:val="9"/>
          <w:sz w:val="28"/>
          <w:szCs w:val="28"/>
        </w:rPr>
        <w:t xml:space="preserve"> - Федеральный закон от 12 июня 2002 года № 67-ФЗ) и </w:t>
      </w:r>
      <w:r>
        <w:rPr>
          <w:rFonts w:ascii="PT Astra Serif" w:hAnsi="PT Astra Serif"/>
          <w:sz w:val="28"/>
          <w:szCs w:val="28"/>
        </w:rPr>
        <w:t>Кодексом Алтайского края о выборах и референдумах от</w:t>
      </w:r>
      <w:proofErr w:type="gramEnd"/>
      <w:r>
        <w:rPr>
          <w:rFonts w:ascii="PT Astra Serif" w:hAnsi="PT Astra Serif"/>
          <w:sz w:val="28"/>
          <w:szCs w:val="28"/>
        </w:rPr>
        <w:t xml:space="preserve"> 8 июля 2003 года № 35-ЗС (далее по тексту Устава - Кодекс о выборах и референдумах).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>
        <w:rPr>
          <w:rFonts w:ascii="PT Astra Serif" w:hAnsi="PT Astra Serif" w:cs="Times New Roman"/>
          <w:bCs/>
          <w:szCs w:val="28"/>
        </w:rPr>
        <w:t>Статья 6. Муниципальные выборы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Муниципальные выборы проводятся на основе всеобщего, равного и прямого избирательного права при тайном голосовании.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Выборы депутатов Совета депутатов (далее по тексту Устава - депутат) проводятся по мажоритарной избирательной системе относительного </w:t>
      </w:r>
      <w:r>
        <w:rPr>
          <w:rFonts w:ascii="PT Astra Serif" w:hAnsi="PT Astra Serif"/>
          <w:sz w:val="28"/>
          <w:szCs w:val="28"/>
        </w:rPr>
        <w:lastRenderedPageBreak/>
        <w:t xml:space="preserve">большинства по одномандатным и (или) </w:t>
      </w:r>
      <w:proofErr w:type="spellStart"/>
      <w:r>
        <w:rPr>
          <w:rFonts w:ascii="PT Astra Serif" w:hAnsi="PT Astra Serif"/>
          <w:sz w:val="28"/>
          <w:szCs w:val="28"/>
        </w:rPr>
        <w:t>многомандатным</w:t>
      </w:r>
      <w:proofErr w:type="spellEnd"/>
      <w:r>
        <w:rPr>
          <w:rFonts w:ascii="PT Astra Serif" w:hAnsi="PT Astra Serif"/>
          <w:sz w:val="28"/>
          <w:szCs w:val="28"/>
        </w:rPr>
        <w:t xml:space="preserve"> избирательным округам.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Решение о назначении выборов депутатов </w:t>
      </w:r>
      <w:r>
        <w:rPr>
          <w:rFonts w:ascii="PT Astra Serif" w:hAnsi="PT Astra Serif"/>
          <w:spacing w:val="3"/>
          <w:sz w:val="28"/>
          <w:szCs w:val="28"/>
        </w:rPr>
        <w:t xml:space="preserve">должно быть принято не ранее чем за 90 дней и не </w:t>
      </w:r>
      <w:proofErr w:type="gramStart"/>
      <w:r>
        <w:rPr>
          <w:rFonts w:ascii="PT Astra Serif" w:hAnsi="PT Astra Serif"/>
          <w:spacing w:val="3"/>
          <w:sz w:val="28"/>
          <w:szCs w:val="28"/>
        </w:rPr>
        <w:t>позднее</w:t>
      </w:r>
      <w:proofErr w:type="gramEnd"/>
      <w:r>
        <w:rPr>
          <w:rFonts w:ascii="PT Astra Serif" w:hAnsi="PT Astra Serif"/>
          <w:spacing w:val="3"/>
          <w:sz w:val="28"/>
          <w:szCs w:val="28"/>
        </w:rPr>
        <w:t xml:space="preserve"> чем за </w:t>
      </w:r>
      <w:r>
        <w:rPr>
          <w:rFonts w:ascii="PT Astra Serif" w:hAnsi="PT Astra Serif"/>
          <w:spacing w:val="1"/>
          <w:sz w:val="28"/>
          <w:szCs w:val="28"/>
        </w:rPr>
        <w:t xml:space="preserve">80 дней до дня голосования. В случае досрочного прекращения полномочий Совета депутатов или досрочного прекращения </w:t>
      </w:r>
      <w:r>
        <w:rPr>
          <w:rFonts w:ascii="PT Astra Serif" w:hAnsi="PT Astra Serif"/>
          <w:spacing w:val="11"/>
          <w:sz w:val="28"/>
          <w:szCs w:val="28"/>
        </w:rPr>
        <w:t>полномочий депутатов, влекущего за собой неправомочность Совета депутатов</w:t>
      </w:r>
      <w:r>
        <w:rPr>
          <w:rFonts w:ascii="PT Astra Serif" w:hAnsi="PT Astra Serif"/>
          <w:spacing w:val="6"/>
          <w:sz w:val="28"/>
          <w:szCs w:val="28"/>
        </w:rPr>
        <w:t xml:space="preserve">, соответствующие досрочные выборы проводятся в сроки, </w:t>
      </w:r>
      <w:r>
        <w:rPr>
          <w:rFonts w:ascii="PT Astra Serif" w:hAnsi="PT Astra Serif"/>
          <w:sz w:val="28"/>
          <w:szCs w:val="28"/>
        </w:rPr>
        <w:t xml:space="preserve">установленные </w:t>
      </w:r>
      <w:r>
        <w:rPr>
          <w:rFonts w:ascii="PT Astra Serif" w:hAnsi="PT Astra Serif"/>
          <w:spacing w:val="9"/>
          <w:sz w:val="28"/>
          <w:szCs w:val="28"/>
        </w:rPr>
        <w:t>Федеральным законом от 12 июня 2002 года № 67-ФЗ</w:t>
      </w:r>
      <w:r>
        <w:rPr>
          <w:rFonts w:ascii="PT Astra Serif" w:hAnsi="PT Astra Serif"/>
          <w:sz w:val="28"/>
          <w:szCs w:val="28"/>
        </w:rPr>
        <w:t>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r>
        <w:rPr>
          <w:rFonts w:ascii="PT Astra Serif" w:hAnsi="PT Astra Serif"/>
          <w:bCs/>
          <w:iCs/>
          <w:sz w:val="28"/>
          <w:szCs w:val="28"/>
        </w:rPr>
        <w:t>Итоги муниципальных выборов</w:t>
      </w:r>
      <w:r>
        <w:rPr>
          <w:rFonts w:ascii="PT Astra Serif" w:hAnsi="PT Astra Serif"/>
          <w:sz w:val="28"/>
          <w:szCs w:val="28"/>
        </w:rPr>
        <w:t xml:space="preserve"> подлежат официальному опубликованию.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Гарантии избирательных прав граждан при проведении муниципальных выборов, порядок назначения, подготовки, проведения, установления итогов и определения результатов муниципальных выборов устанавливаются </w:t>
      </w:r>
      <w:r>
        <w:rPr>
          <w:rFonts w:ascii="PT Astra Serif" w:hAnsi="PT Astra Serif"/>
          <w:spacing w:val="9"/>
          <w:sz w:val="28"/>
          <w:szCs w:val="28"/>
        </w:rPr>
        <w:t>Федеральным законом от 12 июня 2002 года № 67-ФЗ</w:t>
      </w:r>
      <w:r>
        <w:rPr>
          <w:rFonts w:ascii="PT Astra Serif" w:hAnsi="PT Astra Serif"/>
          <w:sz w:val="28"/>
          <w:szCs w:val="28"/>
        </w:rPr>
        <w:t xml:space="preserve"> и Кодексом о выборах и референдумах.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b/>
          <w:sz w:val="28"/>
          <w:szCs w:val="28"/>
        </w:rPr>
      </w:pP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Статья 7. Сход граждан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Сход граждан может проводиться в порядке и случаях, предусмотренных Федеральным законом от 20 марта 2025 года № 33-ФЗ и законом Алтайского края от 31 марта 2021 года № 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случае</w:t>
      </w:r>
      <w:proofErr w:type="gramStart"/>
      <w:r>
        <w:rPr>
          <w:rFonts w:ascii="PT Astra Serif" w:hAnsi="PT Astra Serif"/>
          <w:sz w:val="28"/>
          <w:szCs w:val="28"/>
        </w:rPr>
        <w:t>,</w:t>
      </w:r>
      <w:proofErr w:type="gramEnd"/>
      <w:r>
        <w:rPr>
          <w:rFonts w:ascii="PT Astra Serif" w:hAnsi="PT Astra Serif"/>
          <w:sz w:val="28"/>
          <w:szCs w:val="28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r>
        <w:rPr>
          <w:rFonts w:ascii="PT Astra Serif" w:eastAsia="Calibri" w:hAnsi="PT Astra Serif"/>
          <w:sz w:val="28"/>
          <w:szCs w:val="28"/>
        </w:rPr>
        <w:t xml:space="preserve">Проведение схода граждан обеспечивается главой сельсовета. </w:t>
      </w:r>
    </w:p>
    <w:p w:rsidR="00FF6E9F" w:rsidRDefault="00FF6E9F" w:rsidP="00FF6E9F">
      <w:pPr>
        <w:ind w:firstLine="709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 xml:space="preserve">В соответствии с правовым актом главы сельсовета жители поселения оповещаются о времени и месте проведения схода граждан не </w:t>
      </w:r>
      <w:proofErr w:type="gramStart"/>
      <w:r>
        <w:rPr>
          <w:rFonts w:ascii="PT Astra Serif" w:eastAsia="Calibri" w:hAnsi="PT Astra Serif"/>
          <w:sz w:val="28"/>
          <w:szCs w:val="28"/>
        </w:rPr>
        <w:t>позднее</w:t>
      </w:r>
      <w:proofErr w:type="gramEnd"/>
      <w:r>
        <w:rPr>
          <w:rFonts w:ascii="PT Astra Serif" w:eastAsia="Calibri" w:hAnsi="PT Astra Serif"/>
          <w:sz w:val="28"/>
          <w:szCs w:val="28"/>
        </w:rPr>
        <w:t xml:space="preserve"> чем за 10 календарных дней до дня проведения схода граждан. </w:t>
      </w:r>
    </w:p>
    <w:p w:rsidR="00FF6E9F" w:rsidRDefault="00FF6E9F" w:rsidP="00FF6E9F">
      <w:pPr>
        <w:ind w:firstLine="709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t xml:space="preserve">Проект муниципального правового акта и (или) материалы по вопросам, выносимым на решение схода граждан публикуются </w:t>
      </w:r>
      <w:r>
        <w:rPr>
          <w:rFonts w:ascii="PT Astra Serif" w:hAnsi="PT Astra Serif"/>
          <w:sz w:val="28"/>
          <w:szCs w:val="28"/>
        </w:rPr>
        <w:t>в «Сборнике муниципальных правовых актов Суетского сельсовета Краснощёковского района Алтайского края»</w:t>
      </w:r>
      <w:r>
        <w:rPr>
          <w:rFonts w:ascii="PT Astra Serif" w:eastAsia="Calibri" w:hAnsi="PT Astra Serif"/>
          <w:sz w:val="28"/>
          <w:szCs w:val="28"/>
        </w:rPr>
        <w:t xml:space="preserve">, а также в здании Администрации Суетского сельсовета Краснощёковского района Алтайского края (далее по тексту Устава – Администрация сельсовета) не </w:t>
      </w:r>
      <w:proofErr w:type="gramStart"/>
      <w:r>
        <w:rPr>
          <w:rFonts w:ascii="PT Astra Serif" w:eastAsia="Calibri" w:hAnsi="PT Astra Serif"/>
          <w:sz w:val="28"/>
          <w:szCs w:val="28"/>
        </w:rPr>
        <w:t>позднее</w:t>
      </w:r>
      <w:proofErr w:type="gramEnd"/>
      <w:r>
        <w:rPr>
          <w:rFonts w:ascii="PT Astra Serif" w:eastAsia="Calibri" w:hAnsi="PT Astra Serif"/>
          <w:sz w:val="28"/>
          <w:szCs w:val="28"/>
        </w:rPr>
        <w:t xml:space="preserve"> чем за 10 календарных дней до дня проведения схода граждан. </w:t>
      </w:r>
    </w:p>
    <w:p w:rsidR="00FF6E9F" w:rsidRDefault="00FF6E9F" w:rsidP="00FF6E9F">
      <w:pPr>
        <w:ind w:firstLine="709"/>
        <w:jc w:val="both"/>
        <w:rPr>
          <w:rFonts w:ascii="PT Astra Serif" w:eastAsia="Calibri" w:hAnsi="PT Astra Serif"/>
          <w:sz w:val="28"/>
          <w:szCs w:val="28"/>
        </w:rPr>
      </w:pPr>
      <w:r>
        <w:rPr>
          <w:rFonts w:ascii="PT Astra Serif" w:eastAsia="Calibri" w:hAnsi="PT Astra Serif"/>
          <w:sz w:val="28"/>
          <w:szCs w:val="28"/>
        </w:rPr>
        <w:lastRenderedPageBreak/>
        <w:t>4. Органы местного самоуправления и должностные лица местного самоуправления поселения обеспечивают исполнение решений, принятых на сходе граждан, в соответствии с разграничением полномочий между ними, определенным настоящим Уставом.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 Решение схода граждан считается принятым, если за него проголосовало более половины участников схода граждан.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6. Решения, принятые на сходе граждан, подлежат официальному опубликованию.</w:t>
      </w:r>
    </w:p>
    <w:p w:rsidR="00FF6E9F" w:rsidRDefault="00FF6E9F" w:rsidP="00FF6E9F">
      <w:pPr>
        <w:tabs>
          <w:tab w:val="left" w:pos="2955"/>
        </w:tabs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>
        <w:rPr>
          <w:rFonts w:ascii="PT Astra Serif" w:hAnsi="PT Astra Serif" w:cs="Times New Roman"/>
          <w:bCs/>
          <w:szCs w:val="28"/>
        </w:rPr>
        <w:t xml:space="preserve">Статья 8. Опрос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proofErr w:type="gramStart"/>
      <w:r>
        <w:rPr>
          <w:rFonts w:ascii="PT Astra Serif" w:hAnsi="PT Astra Serif"/>
          <w:sz w:val="28"/>
          <w:szCs w:val="28"/>
        </w:rPr>
        <w:t>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самоуправления.</w:t>
      </w:r>
      <w:proofErr w:type="gramEnd"/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Порядок назначения и проведения опроса граждан определяется положением, утверждаемым решением Совета депутатов, в соответствии с законом Алтайского края от 30 июня 2015 года № 59-ЗС «О порядке назначения и проведения опроса граждан в муниципальных образованиях Алтайского края».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Результаты опроса носят рекомендательный характер и подлежат обнародованию.</w:t>
      </w: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>
        <w:rPr>
          <w:rFonts w:ascii="PT Astra Serif" w:hAnsi="PT Astra Serif" w:cs="Times New Roman"/>
          <w:bCs/>
          <w:szCs w:val="28"/>
        </w:rPr>
        <w:t>Статья 9. Публичные слушания, общественные обсуждения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Публичные слушания могут проводиться на всей территории поселения для обсуждения с участием жителей поселения проектов муниципальных правовых актов по вопросам непосредственного обеспечения жизнедеятельности населения.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На публичные слушания должны выноситься вопросы, предусмотренные частью 2 статьи 47 Федерального закона от 20 марта 2025 года № 33-ФЗ.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Публичные слушания проводятся по инициативе Совета депутатов, главы сельсовета, жителей поселения.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Публичные слушания, проводимые по инициативе жителей поселения или Совета депутатов, назначаются Советом депутатов, а по инициативе главы сельсовета - главой сельсовета.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 Порядок назначения и проведения публичных слушаний, общественных обсуждений определяется решением Совета депутатов в соответствии с законом Алтайского края.</w:t>
      </w:r>
      <w:bookmarkStart w:id="9" w:name="sub_4711"/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 Результаты публичных слушаний, общественных обсуждений подлежат обязательному рассмотрению Советом депутатов при рассмотрении проектов муниципальных правовых актов.</w:t>
      </w:r>
      <w:bookmarkStart w:id="10" w:name="sub_4712"/>
      <w:bookmarkEnd w:id="9"/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6. Результаты публичных слушаний, общественных обсуждений, включая мотивированное обоснование принятых решений, подлежат обнародованию.</w:t>
      </w:r>
      <w:bookmarkEnd w:id="10"/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7. Результаты публичных слушаний, общественных обсуждений носят рекомендательный характер.</w:t>
      </w:r>
    </w:p>
    <w:p w:rsidR="00FF6E9F" w:rsidRDefault="00FF6E9F" w:rsidP="00FF6E9F">
      <w:pPr>
        <w:pStyle w:val="4"/>
        <w:tabs>
          <w:tab w:val="left" w:pos="2680"/>
        </w:tabs>
        <w:ind w:firstLine="709"/>
        <w:rPr>
          <w:rFonts w:ascii="PT Astra Serif" w:hAnsi="PT Astra Serif" w:cs="Times New Roman"/>
          <w:bCs/>
          <w:szCs w:val="28"/>
        </w:rPr>
      </w:pPr>
      <w:r>
        <w:rPr>
          <w:rFonts w:ascii="PT Astra Serif" w:hAnsi="PT Astra Serif" w:cs="Times New Roman"/>
          <w:bCs/>
          <w:szCs w:val="28"/>
        </w:rPr>
        <w:tab/>
      </w: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>
        <w:rPr>
          <w:rFonts w:ascii="PT Astra Serif" w:hAnsi="PT Astra Serif" w:cs="Times New Roman"/>
          <w:bCs/>
          <w:szCs w:val="28"/>
        </w:rPr>
        <w:t>Статья 10. Собрание граждан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Собрания граждан могут проводиться: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11" w:name="sub_4815"/>
      <w:r>
        <w:rPr>
          <w:rFonts w:ascii="PT Astra Serif" w:hAnsi="PT Astra Serif"/>
          <w:sz w:val="28"/>
          <w:szCs w:val="28"/>
        </w:rPr>
        <w:t>1) для обсуждения вопросов непосредственного обеспечения жизнедеятельности населения;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12" w:name="sub_4816"/>
      <w:bookmarkEnd w:id="11"/>
      <w:r>
        <w:rPr>
          <w:rFonts w:ascii="PT Astra Serif" w:hAnsi="PT Astra Serif"/>
          <w:sz w:val="28"/>
          <w:szCs w:val="28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13" w:name="sub_4817"/>
      <w:bookmarkEnd w:id="12"/>
      <w:r>
        <w:rPr>
          <w:rFonts w:ascii="PT Astra Serif" w:hAnsi="PT Astra Serif"/>
          <w:sz w:val="28"/>
          <w:szCs w:val="28"/>
        </w:rPr>
        <w:t>3) на территории поселения или на части его территории по вопросу выявления мнения граждан о поддержке инициативного проекта;</w:t>
      </w:r>
      <w:bookmarkStart w:id="14" w:name="sub_4818"/>
      <w:bookmarkEnd w:id="13"/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в сельском населенном пункте по вопросу выдвижения кандидатуры старосты сельского населенного пункта, а также по вопросу досрочного прекращения полномочий старосты сельского населенного пункта;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5) </w:t>
      </w:r>
      <w:bookmarkEnd w:id="14"/>
      <w:r>
        <w:rPr>
          <w:rFonts w:ascii="PT Astra Serif" w:hAnsi="PT Astra Serif"/>
          <w:sz w:val="28"/>
          <w:szCs w:val="28"/>
        </w:rPr>
        <w:t xml:space="preserve">в целях осуществления территориального общественного самоуправления </w:t>
      </w:r>
      <w:proofErr w:type="gramStart"/>
      <w:r>
        <w:rPr>
          <w:rFonts w:ascii="PT Astra Serif" w:hAnsi="PT Astra Serif"/>
          <w:sz w:val="28"/>
          <w:szCs w:val="28"/>
        </w:rPr>
        <w:t>на части территории</w:t>
      </w:r>
      <w:proofErr w:type="gramEnd"/>
      <w:r>
        <w:rPr>
          <w:rFonts w:ascii="PT Astra Serif" w:hAnsi="PT Astra Serif"/>
          <w:sz w:val="28"/>
          <w:szCs w:val="28"/>
        </w:rPr>
        <w:t xml:space="preserve"> поселения.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Собрание граждан проводится по инициативе населения, Совета депутатов, главы сельсовета, а также в случаях, предусмотренных уставом территориального общественного самоуправления.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Собрание граждан, проводимое по инициативе Совета депутатов или главы сельсовета, назначается Советом депутатов или главой сельсовета.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Собрание граждан, проводимое по инициативе населения, назначается Советом депутатов в порядке, установленном решением Совета депутатов.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Порядок назначения и проведения собрания граждан, а также полномочия собрания граждан определяются Федеральным законом от 20 марта 2025 года № 33-ФЗ, решением Совета депутатов, уставом территориального общественного самоуправления.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6. Итоги собрания граждан подлежат официальному обнародованию.</w:t>
      </w: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Статья 11. Инициативные проекты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В целях реализации мероприятий, имеющих приоритетное значение для жителей поселения или его части, по решению вопросов непосредственного обеспечения жизнедеятельности населения или иных </w:t>
      </w:r>
      <w:r>
        <w:rPr>
          <w:rFonts w:ascii="PT Astra Serif" w:hAnsi="PT Astra Serif"/>
          <w:sz w:val="28"/>
          <w:szCs w:val="28"/>
        </w:rPr>
        <w:lastRenderedPageBreak/>
        <w:t xml:space="preserve">вопросов, право </w:t>
      </w:r>
      <w:proofErr w:type="gramStart"/>
      <w:r>
        <w:rPr>
          <w:rFonts w:ascii="PT Astra Serif" w:hAnsi="PT Astra Serif"/>
          <w:sz w:val="28"/>
          <w:szCs w:val="28"/>
        </w:rPr>
        <w:t>решения</w:t>
      </w:r>
      <w:proofErr w:type="gramEnd"/>
      <w:r>
        <w:rPr>
          <w:rFonts w:ascii="PT Astra Serif" w:hAnsi="PT Astra Serif"/>
          <w:sz w:val="28"/>
          <w:szCs w:val="28"/>
        </w:rPr>
        <w:t xml:space="preserve"> которых предоставлено органам местного самоуправления, в Администрацию сельсовета может быть внесен инициативный проект. 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Порядок определения части территории поселения, на которой могут реализовываться инициативные проекты,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в соответствии со статьей 49 Федерального закона от 20 марта 2025 года № 33-ФЗ. </w:t>
      </w: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>
        <w:rPr>
          <w:rFonts w:ascii="PT Astra Serif" w:hAnsi="PT Astra Serif" w:cs="Times New Roman"/>
          <w:bCs/>
          <w:szCs w:val="28"/>
        </w:rPr>
        <w:t>Статья 12. Территориальное общественное самоуправление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положением, утверждаемым решением Совета депутатов.</w:t>
      </w: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Статья 13. Староста сельского населенного пункта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пункте, расположенном в поселении, может назначаться староста сельского населенного пункта (далее по тексту Устава - староста).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Староста назначается Советом депутатов по представлению собрания граждан сельского населенного пункта. Староста назначается из числа граждан Российской Федерации, проживающих на территории данного сельского населенного пункта и обладающих активным избирательным правом, и граждан Российской Федерации, достигших на день представления собранием граждан восемнадцатилетнего возраста и имеющих в собственности жилое помещение, расположенное на территории данного сельского населенного пункта.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Срок полномочий старосты составляет 5 лет. 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 Гарантии деятельности и иные вопросы статуса старосты, в том числе вопросы материально-технического и организационного обеспечения старосты, устанавливаются положением, утверждаемым решением Совета депутатов в соответствии с законом Алтайского края от 31 октября 2018 года № 79-ЗС «О старостах сельских населенных пунктов Алтайского края».</w:t>
      </w: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</w:p>
    <w:p w:rsidR="00FF6E9F" w:rsidRDefault="00FF6E9F" w:rsidP="00FF6E9F">
      <w:pPr>
        <w:pStyle w:val="ConsNonformat"/>
        <w:autoSpaceDE/>
        <w:adjustRightInd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  <w:r>
        <w:rPr>
          <w:rFonts w:ascii="PT Astra Serif" w:hAnsi="PT Astra Serif" w:cs="Times New Roman"/>
          <w:b/>
          <w:bCs/>
          <w:sz w:val="28"/>
          <w:szCs w:val="28"/>
        </w:rPr>
        <w:t>ГЛАВА 3. ОРГАНЫ МЕСТНОГО САМОУПРАВЛЕНИЯ.</w:t>
      </w:r>
      <w:r>
        <w:rPr>
          <w:rFonts w:ascii="PT Astra Serif" w:hAnsi="PT Astra Serif"/>
          <w:b/>
          <w:bCs/>
          <w:sz w:val="28"/>
          <w:szCs w:val="28"/>
        </w:rPr>
        <w:t xml:space="preserve"> </w:t>
      </w:r>
      <w:r>
        <w:rPr>
          <w:rFonts w:ascii="PT Astra Serif" w:hAnsi="PT Astra Serif" w:cs="Times New Roman"/>
          <w:b/>
          <w:bCs/>
          <w:sz w:val="28"/>
          <w:szCs w:val="28"/>
        </w:rPr>
        <w:t>ДОЛЖНОСТНЫЕ ЛИЦА МЕСТНОГО САМОУПРАВЛЕНИЯ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pStyle w:val="5"/>
        <w:ind w:firstLine="709"/>
        <w:rPr>
          <w:rFonts w:ascii="PT Astra Serif" w:hAnsi="PT Astra Serif" w:cs="Times New Roman"/>
          <w:color w:val="auto"/>
          <w:kern w:val="2"/>
          <w:szCs w:val="28"/>
        </w:rPr>
      </w:pPr>
      <w:r>
        <w:rPr>
          <w:rFonts w:ascii="PT Astra Serif" w:hAnsi="PT Astra Serif" w:cs="Times New Roman"/>
          <w:color w:val="auto"/>
          <w:kern w:val="2"/>
          <w:szCs w:val="28"/>
        </w:rPr>
        <w:t>Статья 14. Структура органов местного самоуправления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Структуру органов местного самоуправления составляют: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Совет депутатов;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глава сельсовета;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Администрация сельсовета.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Решение Совета депутатов об изменении структуры органов местного самоуправления вступает в силу не ранее чем </w:t>
      </w:r>
      <w:proofErr w:type="gramStart"/>
      <w:r>
        <w:rPr>
          <w:rFonts w:ascii="PT Astra Serif" w:hAnsi="PT Astra Serif"/>
          <w:sz w:val="28"/>
          <w:szCs w:val="28"/>
        </w:rPr>
        <w:t>по</w:t>
      </w:r>
      <w:proofErr w:type="gramEnd"/>
      <w:r>
        <w:rPr>
          <w:rFonts w:ascii="PT Astra Serif" w:hAnsi="PT Astra Serif"/>
          <w:sz w:val="28"/>
          <w:szCs w:val="28"/>
        </w:rPr>
        <w:t xml:space="preserve"> </w:t>
      </w:r>
      <w:proofErr w:type="gramStart"/>
      <w:r>
        <w:rPr>
          <w:rFonts w:ascii="PT Astra Serif" w:hAnsi="PT Astra Serif"/>
          <w:sz w:val="28"/>
          <w:szCs w:val="28"/>
        </w:rPr>
        <w:t>истечении</w:t>
      </w:r>
      <w:proofErr w:type="gramEnd"/>
      <w:r>
        <w:rPr>
          <w:rFonts w:ascii="PT Astra Serif" w:hAnsi="PT Astra Serif"/>
          <w:sz w:val="28"/>
          <w:szCs w:val="28"/>
        </w:rPr>
        <w:t xml:space="preserve"> срока полномочий Совета депутатов, принявшего указанное решение, за исключением случаев, предусмотренных Федеральным законом от 20 марта 2025 года № 33-ФЗ.</w:t>
      </w:r>
    </w:p>
    <w:p w:rsidR="00FF6E9F" w:rsidRDefault="00FF6E9F" w:rsidP="00FF6E9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Должностным лицом местного самоуправления является лицо, замещающее муниципальную должность, наделенное в соответствии с настоящим Уставом исполнительно-распорядительными полномочиями по решению вопросов непосредственного обеспечения жизнедеятельности населения и (или) по организации деятельности органа местного самоуправления.</w:t>
      </w:r>
    </w:p>
    <w:p w:rsidR="00FF6E9F" w:rsidRDefault="00FF6E9F" w:rsidP="00FF6E9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 К лицам, замещающим муниципальные должности, относятся:</w:t>
      </w:r>
    </w:p>
    <w:p w:rsidR="00FF6E9F" w:rsidRDefault="00FF6E9F" w:rsidP="00FF6E9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депутат;</w:t>
      </w:r>
    </w:p>
    <w:p w:rsidR="00FF6E9F" w:rsidRDefault="00FF6E9F" w:rsidP="00FF6E9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глава сельсовета.</w:t>
      </w: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>
        <w:rPr>
          <w:rFonts w:ascii="PT Astra Serif" w:hAnsi="PT Astra Serif" w:cs="Times New Roman"/>
          <w:bCs/>
          <w:szCs w:val="28"/>
        </w:rPr>
        <w:t>Статья 15. Совет депутатов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Совет депутатов является постоянно действующим представительным органом поселения.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Совет депутатов состоит из 7 депутатов, избираемых на муниципальных выборах.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Срок полномочий Совета депутатов и его депутатов составляет пять лет и исчисляется со дня первого правомочного заседания Совета депутатов.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Совет депутатов может осуществлять свои полномочия в случае избрания не менее двух третей от установленной численности депутатов.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Полномочия Совета депутатов прекращаются со дня </w:t>
      </w:r>
      <w:proofErr w:type="gramStart"/>
      <w:r>
        <w:rPr>
          <w:rFonts w:ascii="PT Astra Serif" w:hAnsi="PT Astra Serif"/>
          <w:sz w:val="28"/>
          <w:szCs w:val="28"/>
        </w:rPr>
        <w:t>начала работы первого правомочного заседания Совета депутатов нового</w:t>
      </w:r>
      <w:proofErr w:type="gramEnd"/>
      <w:r>
        <w:rPr>
          <w:rFonts w:ascii="PT Astra Serif" w:hAnsi="PT Astra Serif"/>
          <w:sz w:val="28"/>
          <w:szCs w:val="28"/>
        </w:rPr>
        <w:t xml:space="preserve"> созыва, за исключением случаев досрочного прекращения полномочий.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6. Совет депутатов осуществляет свои полномочия и принимает решения в коллегиальном порядке.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7. Совет депутатов обладает правом законодательной инициативы в Алтайском краевом Законодательном Собрании.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8. Совет депутатов не обладает правами юридического лица.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Полное наименование - Совет депутатов Суетского сельсовета Краснощёковского района Алтайского края - помещается на бланках, штампах и печатях Совета депутатов.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9. Местонахождение Совета депутатов: </w:t>
      </w:r>
      <w:r>
        <w:rPr>
          <w:rFonts w:ascii="PT Astra Serif" w:hAnsi="PT Astra Serif" w:cs="Arial"/>
          <w:sz w:val="28"/>
          <w:szCs w:val="28"/>
        </w:rPr>
        <w:t>658344, село Суетка Краснощёковского района Алтайского края, ул. Советская, 74.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10. Основной формой деятельности Совета депутатов является сессия. Сессии проводятся гласно и носят открытый характер.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Совет депутатов может принять решение о проведении закрытой сессии (закрытом слушании вопроса). Основания для принятия данного решения устанавливаются Регламентом Совета депутатов (далее по тексту Устава - Регламент), утверждаемым решением Совета депутатов.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11. Совет депутатов собирается на первую сессию не позднее, чем через 30 дней после его избрания в правомочном составе.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Очередные сессии созываются не реже одного раза в три месяца.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Внеочередные сессии созываются по предложению одной трети от установленной численности депутатов, а также по требованию главы сельсовета.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12. Сессия правомочна, если на ней присутствует не менее половины от установленной численности депутатов.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13. Порядок созыва и проведения сессий, иные вопросы организации деятельности Совета депутатов устанавливаются Регламентом.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14. Совет депутатов самостоятельно определяет свою структуру.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15. В структуру Совета депутатов входят председатель Совета депутатов, заместитель председателя Совета депутатов, постоянные комиссии, иные органы и должностные лица в соответствии с настоящим Уставом и решениями Совета депутатов.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16. Председатель Совета депутатов, заместитель председателя Совета депутатов, председатели постоянных комиссий избираются на должность и освобождаются от замещения должности Советом депутатов в соответствии с Регламентом.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>
        <w:rPr>
          <w:rFonts w:ascii="PT Astra Serif" w:hAnsi="PT Astra Serif" w:cs="Times New Roman"/>
          <w:bCs/>
          <w:szCs w:val="28"/>
        </w:rPr>
        <w:t>Статья 16. Полномочия Совета депутатов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В исключительной компетенции Совета депутатов находятся: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принятие Устава и внесение в него изменений и дополнений;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утверждение </w:t>
      </w:r>
      <w:r>
        <w:rPr>
          <w:rFonts w:ascii="PT Astra Serif" w:hAnsi="PT Astra Serif"/>
          <w:snapToGrid w:val="0"/>
          <w:sz w:val="28"/>
          <w:szCs w:val="28"/>
        </w:rPr>
        <w:t>бюджета</w:t>
      </w:r>
      <w:r>
        <w:rPr>
          <w:rFonts w:ascii="PT Astra Serif" w:hAnsi="PT Astra Serif"/>
          <w:sz w:val="28"/>
          <w:szCs w:val="28"/>
        </w:rPr>
        <w:t xml:space="preserve"> поселения и отчета о его исполнении;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 установление, введение в действие и прекращение действия ранее введенных местных налогов и сборов в соответствии с </w:t>
      </w:r>
      <w:r>
        <w:rPr>
          <w:rStyle w:val="a9"/>
          <w:rFonts w:ascii="PT Astra Serif" w:hAnsi="PT Astra Serif"/>
          <w:sz w:val="28"/>
          <w:szCs w:val="28"/>
        </w:rPr>
        <w:t>законодательством</w:t>
      </w:r>
      <w:r>
        <w:rPr>
          <w:rFonts w:ascii="PT Astra Serif" w:hAnsi="PT Astra Serif"/>
          <w:sz w:val="28"/>
          <w:szCs w:val="28"/>
        </w:rPr>
        <w:t xml:space="preserve"> Российской Федерации о налогах и сборах;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утверждение стратегии социально-экономического развития поселения;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 определение порядка управления и распоряжения имуществом, находящимся в собственности поселения;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7) определение порядка материально-технического и организационного обеспечения деятельности органов местного самоуправления;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8) </w:t>
      </w:r>
      <w:proofErr w:type="gramStart"/>
      <w:r>
        <w:rPr>
          <w:rFonts w:ascii="PT Astra Serif" w:hAnsi="PT Astra Serif"/>
          <w:sz w:val="28"/>
          <w:szCs w:val="28"/>
        </w:rPr>
        <w:t>контроль за</w:t>
      </w:r>
      <w:proofErr w:type="gramEnd"/>
      <w:r>
        <w:rPr>
          <w:rFonts w:ascii="PT Astra Serif" w:hAnsi="PT Astra Serif"/>
          <w:sz w:val="28"/>
          <w:szCs w:val="28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FF6E9F" w:rsidRDefault="00FF6E9F" w:rsidP="00FF6E9F">
      <w:pPr>
        <w:pStyle w:val="ConsPlusNormal"/>
        <w:ind w:firstLine="709"/>
        <w:jc w:val="both"/>
        <w:rPr>
          <w:rFonts w:ascii="PT Astra Serif" w:hAnsi="PT Astra Serif" w:cs="Times New Roman"/>
          <w:bCs/>
          <w:iCs/>
          <w:sz w:val="28"/>
          <w:szCs w:val="28"/>
        </w:rPr>
      </w:pPr>
      <w:r>
        <w:rPr>
          <w:rFonts w:ascii="PT Astra Serif" w:hAnsi="PT Astra Serif" w:cs="Times New Roman"/>
          <w:bCs/>
          <w:iCs/>
          <w:sz w:val="28"/>
          <w:szCs w:val="28"/>
        </w:rPr>
        <w:lastRenderedPageBreak/>
        <w:t>9) принятие решения об удалении главы сельсовета в отставку</w:t>
      </w:r>
      <w:r>
        <w:rPr>
          <w:rFonts w:ascii="PT Astra Serif" w:hAnsi="PT Astra Serif"/>
          <w:sz w:val="28"/>
          <w:szCs w:val="28"/>
        </w:rPr>
        <w:t xml:space="preserve"> в случаях, предусмотренных Федеральным законом от 20 марта 2025 года № 33-ФЗ</w:t>
      </w:r>
      <w:r>
        <w:rPr>
          <w:rFonts w:ascii="PT Astra Serif" w:hAnsi="PT Astra Serif" w:cs="Times New Roman"/>
          <w:bCs/>
          <w:iCs/>
          <w:sz w:val="28"/>
          <w:szCs w:val="28"/>
        </w:rPr>
        <w:t>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10) утверждение правил благоустройства территории поселения;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11) заслушивание ежегодных отчетов главы </w:t>
      </w:r>
      <w:r>
        <w:rPr>
          <w:rFonts w:ascii="PT Astra Serif" w:hAnsi="PT Astra Serif"/>
          <w:bCs/>
          <w:iCs/>
          <w:sz w:val="28"/>
          <w:szCs w:val="28"/>
        </w:rPr>
        <w:t>сельсовета</w:t>
      </w:r>
      <w:r>
        <w:rPr>
          <w:rFonts w:ascii="PT Astra Serif" w:hAnsi="PT Astra Serif"/>
          <w:sz w:val="28"/>
          <w:szCs w:val="28"/>
        </w:rPr>
        <w:t xml:space="preserve"> о результатах его деятельности, деятельности Администрации </w:t>
      </w:r>
      <w:r>
        <w:rPr>
          <w:rFonts w:ascii="PT Astra Serif" w:hAnsi="PT Astra Serif"/>
          <w:bCs/>
          <w:iCs/>
          <w:sz w:val="28"/>
          <w:szCs w:val="28"/>
        </w:rPr>
        <w:t>сельсовета</w:t>
      </w:r>
      <w:r>
        <w:rPr>
          <w:rFonts w:ascii="PT Astra Serif" w:hAnsi="PT Astra Serif"/>
          <w:sz w:val="28"/>
          <w:szCs w:val="28"/>
        </w:rPr>
        <w:t xml:space="preserve"> и иных подведомственных главе </w:t>
      </w:r>
      <w:r>
        <w:rPr>
          <w:rFonts w:ascii="PT Astra Serif" w:hAnsi="PT Astra Serif"/>
          <w:bCs/>
          <w:iCs/>
          <w:sz w:val="28"/>
          <w:szCs w:val="28"/>
        </w:rPr>
        <w:t>сельсовета</w:t>
      </w:r>
      <w:r>
        <w:rPr>
          <w:rFonts w:ascii="PT Astra Serif" w:hAnsi="PT Astra Serif"/>
          <w:sz w:val="28"/>
          <w:szCs w:val="28"/>
        </w:rPr>
        <w:t xml:space="preserve"> органов местного самоуправления, в том числе о решении вопросов, поставленных Советом депутатов.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 полномочиям Совета депутатов относится:</w:t>
      </w:r>
    </w:p>
    <w:p w:rsidR="00FF6E9F" w:rsidRDefault="00FF6E9F" w:rsidP="00FF6E9F">
      <w:pPr>
        <w:tabs>
          <w:tab w:val="left" w:pos="0"/>
        </w:tabs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избрание главы сельсовета</w:t>
      </w:r>
      <w:r>
        <w:rPr>
          <w:rFonts w:ascii="PT Astra Serif" w:hAnsi="PT Astra Serif"/>
          <w:bCs/>
          <w:iCs/>
          <w:sz w:val="28"/>
          <w:szCs w:val="28"/>
        </w:rPr>
        <w:t>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утверждение Регламента, внесение в него изменений и дополнений;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рассмотрение протестов и представлений органов прокуратуры на настоящий Устав, муниципальные правовые акты о внесении в него изменений и дополнений, решения Совета депутатов;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4) в случаях, предусмотренных федеральными законами, обращение в суд с заявлениями </w:t>
      </w:r>
      <w:r>
        <w:rPr>
          <w:rFonts w:ascii="PT Astra Serif" w:hAnsi="PT Astra Serif"/>
          <w:snapToGrid w:val="0"/>
          <w:sz w:val="28"/>
          <w:szCs w:val="28"/>
        </w:rPr>
        <w:t>в защиту публичных интересов</w:t>
      </w:r>
      <w:r>
        <w:rPr>
          <w:rFonts w:ascii="PT Astra Serif" w:hAnsi="PT Astra Serif"/>
          <w:sz w:val="28"/>
          <w:szCs w:val="28"/>
        </w:rPr>
        <w:t>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5) </w:t>
      </w:r>
      <w:r>
        <w:rPr>
          <w:rFonts w:ascii="PT Astra Serif" w:hAnsi="PT Astra Serif"/>
          <w:bCs/>
          <w:sz w:val="28"/>
          <w:szCs w:val="28"/>
        </w:rPr>
        <w:t xml:space="preserve">установление порядка рассмотрения проекта бюджета </w:t>
      </w:r>
      <w:r>
        <w:rPr>
          <w:rFonts w:ascii="PT Astra Serif" w:hAnsi="PT Astra Serif"/>
          <w:sz w:val="28"/>
          <w:szCs w:val="28"/>
        </w:rPr>
        <w:t>поселения</w:t>
      </w:r>
      <w:r>
        <w:rPr>
          <w:rFonts w:ascii="PT Astra Serif" w:hAnsi="PT Astra Serif"/>
          <w:bCs/>
          <w:sz w:val="28"/>
          <w:szCs w:val="28"/>
        </w:rPr>
        <w:t xml:space="preserve">, его утверждения и исполнения, утверждения отчета об исполнении бюджета </w:t>
      </w:r>
      <w:r>
        <w:rPr>
          <w:rFonts w:ascii="PT Astra Serif" w:hAnsi="PT Astra Serif"/>
          <w:sz w:val="28"/>
          <w:szCs w:val="28"/>
        </w:rPr>
        <w:t>поселения</w:t>
      </w:r>
      <w:r>
        <w:rPr>
          <w:rFonts w:ascii="PT Astra Serif" w:hAnsi="PT Astra Serif"/>
          <w:bCs/>
          <w:sz w:val="28"/>
          <w:szCs w:val="28"/>
        </w:rPr>
        <w:t>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 определение порядка, размера и срока перечисления в бюджет поселения части прибыли муниципальных унитарных предприятий, остающейся в их распоряжении после уплаты налогов и иных обязательных платежей;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>
        <w:rPr>
          <w:rFonts w:ascii="PT Astra Serif" w:hAnsi="PT Astra Serif"/>
          <w:bCs/>
          <w:iCs/>
          <w:sz w:val="28"/>
          <w:szCs w:val="28"/>
        </w:rPr>
        <w:t>7)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bCs/>
          <w:iCs/>
          <w:sz w:val="28"/>
          <w:szCs w:val="28"/>
        </w:rPr>
        <w:t xml:space="preserve">принятие решений совместно с представительными органами иных муниципальных образований об учреждении для совместного решения </w:t>
      </w:r>
      <w:proofErr w:type="gramStart"/>
      <w:r>
        <w:rPr>
          <w:rFonts w:ascii="PT Astra Serif" w:hAnsi="PT Astra Serif"/>
          <w:bCs/>
          <w:iCs/>
          <w:sz w:val="28"/>
          <w:szCs w:val="28"/>
        </w:rPr>
        <w:t xml:space="preserve">вопросов </w:t>
      </w:r>
      <w:r>
        <w:rPr>
          <w:rFonts w:ascii="PT Astra Serif" w:hAnsi="PT Astra Serif"/>
          <w:sz w:val="28"/>
          <w:szCs w:val="28"/>
          <w:shd w:val="clear" w:color="auto" w:fill="FFFFFF"/>
        </w:rPr>
        <w:t>непосредственного обеспечения жизнедеятельности населения</w:t>
      </w:r>
      <w:r>
        <w:rPr>
          <w:rFonts w:ascii="PT Astra Serif" w:hAnsi="PT Astra Serif"/>
          <w:bCs/>
          <w:iCs/>
          <w:sz w:val="28"/>
          <w:szCs w:val="28"/>
        </w:rPr>
        <w:t xml:space="preserve"> межмуниципальных хозяйственных обществ</w:t>
      </w:r>
      <w:proofErr w:type="gramEnd"/>
      <w:r>
        <w:rPr>
          <w:rFonts w:ascii="PT Astra Serif" w:hAnsi="PT Astra Serif"/>
          <w:bCs/>
          <w:iCs/>
          <w:sz w:val="28"/>
          <w:szCs w:val="28"/>
        </w:rPr>
        <w:t>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8)</w:t>
      </w:r>
      <w:r>
        <w:rPr>
          <w:rFonts w:ascii="PT Astra Serif" w:hAnsi="PT Astra Serif"/>
          <w:bCs/>
          <w:iCs/>
          <w:sz w:val="28"/>
          <w:szCs w:val="28"/>
        </w:rPr>
        <w:t xml:space="preserve"> принятие решений о создании некоммерческих организаций в форме автономных некоммерческих организаций и фондов;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iCs/>
          <w:sz w:val="28"/>
          <w:szCs w:val="28"/>
        </w:rPr>
        <w:t>9)</w:t>
      </w:r>
      <w:r>
        <w:rPr>
          <w:rFonts w:ascii="PT Astra Serif" w:hAnsi="PT Astra Serif"/>
          <w:sz w:val="28"/>
          <w:szCs w:val="28"/>
        </w:rPr>
        <w:t xml:space="preserve"> определение в соответствии с федеральными законами порядка принятия решений об условиях приватизации муниципального имущества;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iCs/>
          <w:sz w:val="28"/>
          <w:szCs w:val="28"/>
        </w:rPr>
        <w:t>10)</w:t>
      </w:r>
      <w:r>
        <w:rPr>
          <w:rFonts w:ascii="PT Astra Serif" w:hAnsi="PT Astra Serif"/>
          <w:sz w:val="28"/>
          <w:szCs w:val="28"/>
        </w:rPr>
        <w:t xml:space="preserve"> принятие решений о приватизации имущества, находящегося в собственности поселения, о сделках с имуществом, находящимся в собственности поселения, подлежащих утверждению Советом депутатов;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iCs/>
          <w:sz w:val="28"/>
          <w:szCs w:val="28"/>
        </w:rPr>
        <w:t>11)</w:t>
      </w:r>
      <w:r>
        <w:rPr>
          <w:rFonts w:ascii="PT Astra Serif" w:hAnsi="PT Astra Serif"/>
          <w:sz w:val="28"/>
          <w:szCs w:val="28"/>
        </w:rPr>
        <w:t xml:space="preserve"> установление порядка финансирования мероприятий по улучшению условий и охраны труда за счет средств бюджета поселения, внебюджетных источников;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12) осуществление иных полномочий в соответствии с федеральными законами, законами Алтайского края, настоящим Уставом.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Статья 17. Досрочное прекращение полномочий Совета депутатов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Полномочия Совета депутатов могут быть досрочно прекращены в случае: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вступления в силу закона Алтайского края о его роспуске;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принятия Советом депутатов решения о самороспуске;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3) вступления в силу решения Алтайского краевого суда о неправомочности данного состава депутатов, в том числе в связи со сложением депутатами своих полномочий;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преобразования поселения, осуществляемого в соответствии с частями 6 и 7 статьи 12 Федерального закона от 20 марта 2025 года № 33-ФЗ;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 увеличения численности избирателей поселения более чем на 25 процентов;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 нарушения срока издания муниципального правового акта, требуемого для реализации решения, принятого путем прямого волеизъявления граждан.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Полномочия Совета депутатов по основаниям, предусмотренным пунктами 1, 4, 5 части 1 настоящей статьи, прекращаются досрочно в соответствии с законом Алтайского края.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Решение о самороспуске принимается не менее чем тремя четвертями голосов от установленной численности депутатов по письменному предложению, внесенному в Совет депутатов не менее чем одной третьей частью от установленной численности депутатов.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pStyle w:val="5"/>
        <w:ind w:firstLine="709"/>
        <w:rPr>
          <w:rFonts w:ascii="PT Astra Serif" w:hAnsi="PT Astra Serif" w:cs="Times New Roman"/>
          <w:color w:val="auto"/>
          <w:szCs w:val="28"/>
        </w:rPr>
      </w:pPr>
      <w:r>
        <w:rPr>
          <w:rFonts w:ascii="PT Astra Serif" w:hAnsi="PT Astra Serif" w:cs="Times New Roman"/>
          <w:color w:val="auto"/>
          <w:szCs w:val="28"/>
        </w:rPr>
        <w:t xml:space="preserve">Статья 18. Правовой статус депутата </w:t>
      </w:r>
    </w:p>
    <w:p w:rsidR="00FF6E9F" w:rsidRDefault="00FF6E9F" w:rsidP="00FF6E9F">
      <w:pPr>
        <w:pStyle w:val="5"/>
        <w:ind w:firstLine="709"/>
        <w:rPr>
          <w:rFonts w:ascii="PT Astra Serif" w:hAnsi="PT Astra Serif" w:cs="Times New Roman"/>
          <w:b w:val="0"/>
          <w:color w:val="auto"/>
          <w:szCs w:val="28"/>
        </w:rPr>
      </w:pPr>
      <w:r>
        <w:rPr>
          <w:rFonts w:ascii="PT Astra Serif" w:hAnsi="PT Astra Serif" w:cs="Times New Roman"/>
          <w:b w:val="0"/>
          <w:color w:val="auto"/>
          <w:szCs w:val="28"/>
        </w:rPr>
        <w:t>1. Депутат является полномочным представителем избирателей, проживающих на территории соответствующего избирательного округа, отчитывается перед ними о своей деятельности не реже одного раза в год.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Органы</w:t>
      </w:r>
      <w:r>
        <w:rPr>
          <w:rFonts w:ascii="PT Astra Serif" w:hAnsi="PT Astra Serif"/>
          <w:bCs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местного самоуправления депутату обеспечивают условия для беспрепятственного осуществления своих полномочий.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8"/>
          <w:szCs w:val="28"/>
          <w:lang w:eastAsia="en-US"/>
        </w:rPr>
      </w:pPr>
      <w:r>
        <w:rPr>
          <w:rFonts w:ascii="PT Astra Serif" w:eastAsia="Calibri" w:hAnsi="PT Astra Serif" w:cs="PT Astra Serif"/>
          <w:sz w:val="28"/>
          <w:szCs w:val="28"/>
          <w:lang w:eastAsia="en-US"/>
        </w:rPr>
        <w:t>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избирателями, в том числе порядок их предоставления.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Депутаты осуществляют свои полномочия на непостоянной основе.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Гарантии осуществления полномочий депутата устанавливаются настоящим Уставом в соответствии с федеральными законами и законом Алтайского края о г</w:t>
      </w:r>
      <w:r>
        <w:rPr>
          <w:rFonts w:ascii="PT Astra Serif" w:hAnsi="PT Astra Serif"/>
          <w:sz w:val="28"/>
          <w:szCs w:val="28"/>
          <w:shd w:val="clear" w:color="auto" w:fill="FFFFFF"/>
        </w:rPr>
        <w:t>арантиях осуществления полномочий лица, замещающего муниципальную должность</w:t>
      </w:r>
      <w:r>
        <w:rPr>
          <w:rFonts w:ascii="PT Astra Serif" w:hAnsi="PT Astra Serif"/>
          <w:sz w:val="28"/>
          <w:szCs w:val="28"/>
        </w:rPr>
        <w:t>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Депутату </w:t>
      </w:r>
      <w:proofErr w:type="gramStart"/>
      <w:r>
        <w:rPr>
          <w:rFonts w:ascii="PT Astra Serif" w:hAnsi="PT Astra Serif"/>
          <w:sz w:val="28"/>
          <w:szCs w:val="28"/>
        </w:rPr>
        <w:t>для осуществления своих полномочий на непостоянной основе в соответствии с законом Алтайского края о г</w:t>
      </w:r>
      <w:r>
        <w:rPr>
          <w:rFonts w:ascii="PT Astra Serif" w:hAnsi="PT Astra Serif"/>
          <w:sz w:val="28"/>
          <w:szCs w:val="28"/>
          <w:shd w:val="clear" w:color="auto" w:fill="FFFFFF"/>
        </w:rPr>
        <w:t>арантиях</w:t>
      </w:r>
      <w:proofErr w:type="gramEnd"/>
      <w:r>
        <w:rPr>
          <w:rFonts w:ascii="PT Astra Serif" w:hAnsi="PT Astra Serif"/>
          <w:sz w:val="28"/>
          <w:szCs w:val="28"/>
          <w:shd w:val="clear" w:color="auto" w:fill="FFFFFF"/>
        </w:rPr>
        <w:t xml:space="preserve"> осуществления полномочий лица, замещающего муниципальную должность,</w:t>
      </w:r>
      <w:r>
        <w:rPr>
          <w:rFonts w:ascii="PT Astra Serif" w:eastAsia="Calibri" w:hAnsi="PT Astra Serif"/>
          <w:sz w:val="28"/>
          <w:szCs w:val="28"/>
        </w:rPr>
        <w:t xml:space="preserve"> гарантируется </w:t>
      </w:r>
      <w:r>
        <w:rPr>
          <w:rFonts w:ascii="PT Astra Serif" w:hAnsi="PT Astra Serif"/>
          <w:sz w:val="28"/>
          <w:szCs w:val="28"/>
          <w:shd w:val="clear" w:color="auto" w:fill="FFFFFF"/>
        </w:rPr>
        <w:t>освобождение работодателем от работы с сохранением места работы (должности) на период</w:t>
      </w:r>
      <w:r>
        <w:rPr>
          <w:rFonts w:ascii="PT Astra Serif" w:eastAsia="Calibri" w:hAnsi="PT Astra Serif"/>
          <w:sz w:val="28"/>
          <w:szCs w:val="28"/>
        </w:rPr>
        <w:t>, который составляет в совокупности 4 рабочих дня в месяц</w:t>
      </w:r>
      <w:r>
        <w:rPr>
          <w:rFonts w:ascii="PT Astra Serif" w:eastAsia="Calibri" w:hAnsi="PT Astra Serif"/>
          <w:b/>
          <w:i/>
          <w:sz w:val="28"/>
          <w:szCs w:val="28"/>
        </w:rPr>
        <w:t>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Депутат имеет удостоверение, являющееся основным документом, подтверждающим полномочия депутата, которым он пользуется в течение всего срока своих полномочий.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 Осуществляя свои полномочия, депутат имеет право: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1) участвовать по поручению Совета депутатов, постоянных комиссий в проверках исполнения органами местного самоуправления и должностными лицами местного самоуправления полномочий по решению </w:t>
      </w:r>
      <w:r>
        <w:rPr>
          <w:rFonts w:ascii="PT Astra Serif" w:hAnsi="PT Astra Serif"/>
          <w:sz w:val="28"/>
          <w:szCs w:val="28"/>
        </w:rPr>
        <w:lastRenderedPageBreak/>
        <w:t xml:space="preserve">вопросов </w:t>
      </w:r>
      <w:r>
        <w:rPr>
          <w:rFonts w:ascii="PT Astra Serif" w:hAnsi="PT Astra Serif"/>
          <w:sz w:val="28"/>
          <w:szCs w:val="28"/>
          <w:shd w:val="clear" w:color="auto" w:fill="FFFFFF"/>
        </w:rPr>
        <w:t>непосредственного обеспечения жизнедеятельности населения</w:t>
      </w:r>
      <w:r>
        <w:rPr>
          <w:rFonts w:ascii="PT Astra Serif" w:hAnsi="PT Astra Serif"/>
          <w:sz w:val="28"/>
          <w:szCs w:val="28"/>
        </w:rPr>
        <w:t>, отдельных государственных полномочий, переданных органам местного самоуправления, соответствия деятельности органов местного самоуправления и должностных лиц местного самоуправления, муниципальных предприятий и учреждений настоящему Уставу и принятым в соответствии с ним решениям Совета депутатов и</w:t>
      </w:r>
      <w:proofErr w:type="gramEnd"/>
      <w:r>
        <w:rPr>
          <w:rFonts w:ascii="PT Astra Serif" w:hAnsi="PT Astra Serif"/>
          <w:sz w:val="28"/>
          <w:szCs w:val="28"/>
        </w:rPr>
        <w:t xml:space="preserve"> вносить предложения по устранению выявленных недостатков, отмене незаконных решений и привлечению к ответственности виновных лиц;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проверять факты, изложенные в заявлениях и жалобах граждан, с посещением, при необходимости, органов местного самоуправления, муниципальных предприятий и учреждений;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проводить встречи с трудовыми коллективами муниципальных предприятий и учреждений, участвовать в собраниях или конференциях граждан поселения;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в связи с осуществлением полномочий депутата имеет право на безотлагательный прием главой сельсовета, иными должностными лицами органов местного самоуправления сельсовета, муниципальными служащими сельсовета в установленном порядке;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учреждений по вопросам, связанным с осуществлением им своих полномочий и входящим в компетенцию указанных руководителей и должностных лиц, которые дают письменный ответ на эти обращения в сроки, установленные федеральным законодательством. Депутат вправе принимать непосредственное участие в рассмотрении поставленных в обращении вопросов, в том числе и на заседании соответствующих органов, муниципальных предприятий и учреждений. О дне рассмотрения депутат должен быть извещен заблаговременно, но не </w:t>
      </w:r>
      <w:proofErr w:type="gramStart"/>
      <w:r>
        <w:rPr>
          <w:rFonts w:ascii="PT Astra Serif" w:hAnsi="PT Astra Serif"/>
          <w:sz w:val="28"/>
          <w:szCs w:val="28"/>
        </w:rPr>
        <w:t>позднее</w:t>
      </w:r>
      <w:proofErr w:type="gramEnd"/>
      <w:r>
        <w:rPr>
          <w:rFonts w:ascii="PT Astra Serif" w:hAnsi="PT Astra Serif"/>
          <w:sz w:val="28"/>
          <w:szCs w:val="28"/>
        </w:rPr>
        <w:t xml:space="preserve"> чем за три дня до дня заседания;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 на обеспечение документами, принятыми Советом депутатов, постоянными комиссиями, а также документами, официально распространяемыми органами государственной власти и органами местного самоуправления;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7) пользоваться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депутата;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8) на компенсацию расходов, связанных с осуществлением депутатской деятельности в порядке, определенном решением Совета депутатов;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9) пользоваться иными правами в соответствии с федеральными законами, законами Алтайского края и настоящим Уставом.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6. Принимая участие в работе сессии, депутат имеет право:</w:t>
      </w:r>
    </w:p>
    <w:p w:rsidR="00FF6E9F" w:rsidRDefault="00FF6E9F" w:rsidP="00FF6E9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избирать и быть избранным, а также выдвигать кандидатуры в руководящие органы Совета депутатов, комиссии или иные органы, формируемые Советом депутатов, и принимать участие в их работе;</w:t>
      </w:r>
    </w:p>
    <w:p w:rsidR="00FF6E9F" w:rsidRDefault="00FF6E9F" w:rsidP="00FF6E9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2) высказывать мнение по персональному составу формируемых органов и по кандидатурам избираемых (назначаемых с согласия) должностных лиц;</w:t>
      </w:r>
    </w:p>
    <w:p w:rsidR="00FF6E9F" w:rsidRDefault="00FF6E9F" w:rsidP="00FF6E9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 ставить вопрос о доверии составу формируемых руководящих и иных органов Совета депутатов, а также избираемым (назначаемым с согласия) Советом депутатов должностным лицам;</w:t>
      </w:r>
    </w:p>
    <w:p w:rsidR="00FF6E9F" w:rsidRDefault="00FF6E9F" w:rsidP="00FF6E9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4) вносить предложения о рассмотрении на сессии вопросов, относящихся к его компетенции;</w:t>
      </w:r>
    </w:p>
    <w:p w:rsidR="00FF6E9F" w:rsidRDefault="00FF6E9F" w:rsidP="00FF6E9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5) вносить предложения и замечания по повестке дня, по порядку рассмотрения и существу обсуждаемых вопросов, поправки к проектам решений Совета депутатов. Предложения и поправки, внесенные депутатом в установленном порядке, подлежат обязательному рассмотрению Советом депутатов, и по ним проводится голосование;</w:t>
      </w:r>
    </w:p>
    <w:p w:rsidR="00FF6E9F" w:rsidRDefault="00FF6E9F" w:rsidP="00FF6E9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6) вносить проекты решений для рассмотрения на сессии. Проекты решений, внесенные депутатом в установленном порядке, подлежат обязательному включению в повестку дня Совета депутатов;</w:t>
      </w:r>
    </w:p>
    <w:p w:rsidR="00FF6E9F" w:rsidRDefault="00FF6E9F" w:rsidP="00FF6E9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7) участвовать в обсуждениях (прениях), задавать вопросы докладчикам и председательствующему на сессии, выступать с обоснованием своих предложений и с объяснением мотивов голосования, давать справки;</w:t>
      </w:r>
      <w:proofErr w:type="gramEnd"/>
    </w:p>
    <w:p w:rsidR="00FF6E9F" w:rsidRDefault="00FF6E9F" w:rsidP="00FF6E9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8) выражать особое мнение в письменной форме в случае несогласия с решением Совета депутатов, по проекту решения или иным вопросам, которое подлежит обязательному оглашению на сессии при рассмотрении соответствующего вопроса;</w:t>
      </w:r>
    </w:p>
    <w:p w:rsidR="00FF6E9F" w:rsidRDefault="00FF6E9F" w:rsidP="00FF6E9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9) вносить предложения о заслушивании на сессии отчета или информации должностных лиц, возглавляющих органы, подконтрольные и (или) подотчетные Совету депутатов, а также руководителей муниципальных учреждений и предприятий;</w:t>
      </w:r>
    </w:p>
    <w:p w:rsidR="00FF6E9F" w:rsidRDefault="00FF6E9F" w:rsidP="00FF6E9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10) оглашать обращения граждан, имеющие, по его мнению, общественное значение;</w:t>
      </w:r>
    </w:p>
    <w:p w:rsidR="00FF6E9F" w:rsidRDefault="00FF6E9F" w:rsidP="00FF6E9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11) вносить предложения о направлении депутатских запросов, о проведении депутатских проверок (расследований), депутатских слушаний;</w:t>
      </w:r>
    </w:p>
    <w:p w:rsidR="00FF6E9F" w:rsidRDefault="00FF6E9F" w:rsidP="00FF6E9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12) знакомиться с протоколами сессий, требовать включения в протокол сессии текста своего выступления, не оглашенного в связи с прекращением прений;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13) пользоваться иными правами, предусмотренными настоящим Уставом и Регламентом.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7. Порядок реализации полномочий депутата, указанных в настоящей статье, устанавливается Регламентом.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8. Депутат обязан: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при отсутствии уважительных причин лично участвовать в каждой сессии;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соблюдать правила депутатской этики, установленные Советом депутатов;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 воздерживаться от поведения, которое может вызвать сомнение в надлежащем исполнении депутатом своих обязанностей, а также </w:t>
      </w:r>
      <w:r>
        <w:rPr>
          <w:rFonts w:ascii="PT Astra Serif" w:hAnsi="PT Astra Serif"/>
          <w:sz w:val="28"/>
          <w:szCs w:val="28"/>
        </w:rPr>
        <w:lastRenderedPageBreak/>
        <w:t>конфликтных ситуаций, способных нанести ущерб репутации депутата или авторитету Совета депутатов;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соблюдать установленные Советом депутатов правила публичных выступлений;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 добросовестно выполнять поручения Совета депутатов и его органов, данные в пределах их компетенции;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 проводить личный прием граждан не реже одного раза в месяц.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9. Депутат должен соблюдать ограничения, предусмотренные статьей 28 Федерального закона от 20 марта 2025 года № 33-ФЗ.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10. Полномочия депутата прекращаются досрочно в случае: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смерти;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отставки по собственному желанию;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признания судом недееспособным или ограниченно дееспособным;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признания судом безвестно отсутствующим или объявления умершим;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 вступления в отношении его в законную силу обвинительного приговора суда;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 выезда за пределы Российской Федерации на постоянное место жительства;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7) прекращение гражданства Российской Федерации или наличие 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</w:t>
      </w:r>
      <w:r>
        <w:rPr>
          <w:rFonts w:ascii="PT Astra Serif" w:hAnsi="PT Astra Serif"/>
          <w:bCs/>
          <w:sz w:val="28"/>
          <w:szCs w:val="28"/>
        </w:rPr>
        <w:t>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8) досрочного прекращения полномочий Совета депутатов;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9) призыва на военную службу или направления на заменяющую ее альтернативную гражданскую службу;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10) приобретения им статуса иностранного агента;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11) в случае отсутствия депутата без уважительных причин на всех сессиях Совета депутатов в течение шести месяцев подряд;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12) в иных случаях, установленных Федеральным законом от 20 марта 2025 года № 33-ФЗ и иными федеральными законами.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11.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депутатов, - не позднее чем через три месяца со дня появления такого основания.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Порядок принятия решения о досрочном прекращении полномочий депутата устанавливается Регламентом.</w:t>
      </w: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</w:p>
    <w:p w:rsidR="00FF6E9F" w:rsidRDefault="00FF6E9F" w:rsidP="00FF6E9F">
      <w:pPr>
        <w:pStyle w:val="a5"/>
        <w:ind w:firstLine="709"/>
        <w:jc w:val="both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</w:rPr>
        <w:t xml:space="preserve">Статья </w:t>
      </w:r>
      <w:r>
        <w:rPr>
          <w:rFonts w:ascii="PT Astra Serif" w:hAnsi="PT Astra Serif"/>
          <w:szCs w:val="28"/>
          <w:lang w:val="ru-RU"/>
        </w:rPr>
        <w:t>19</w:t>
      </w:r>
      <w:r>
        <w:rPr>
          <w:rFonts w:ascii="PT Astra Serif" w:hAnsi="PT Astra Serif"/>
          <w:szCs w:val="28"/>
        </w:rPr>
        <w:t>. Полномочия председателя Совета депутатов</w:t>
      </w:r>
      <w:r>
        <w:rPr>
          <w:rFonts w:ascii="PT Astra Serif" w:hAnsi="PT Astra Serif"/>
          <w:szCs w:val="28"/>
          <w:lang w:val="ru-RU"/>
        </w:rPr>
        <w:t>,</w:t>
      </w:r>
      <w:r>
        <w:rPr>
          <w:rFonts w:ascii="PT Astra Serif" w:hAnsi="PT Astra Serif"/>
          <w:bCs/>
          <w:szCs w:val="28"/>
        </w:rPr>
        <w:t xml:space="preserve"> заместителя председателя Совета депутатов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К полномочиям председателя Совета депутатов относится: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1) представление Совета депутатов в отношениях с органами местного самоуправления, в том числе других муниципальных образований, органами государственной власти, гражданами и организациями;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организация деятельности Совета депутатов;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созыв сессий, доведение до сведения депутатов и населения времени и места их проведения, а также проекта повестки дня, руководство подготовкой сессий;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ведение сессий, обеспечение при этом соблюдения Регламента, повестки дня и порядка проведения сессий;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 подписание и обнародование решений, принятых Советом депутатов, издание постановлений и распоряжений по вопросам организации деятельности Совета депутатов, подписание протоколов сессий и других документов;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 оказание содействия депутатам в осуществлении ими своих полномочий;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7) дача поручений постоянным комиссиям во исполнение решений Совета депутатов;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8) организация приема граждан, рассмотрение их обращений;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9) осуществление функций распорядителя бюджетных средств по расходам, предусмотренным бюджетом поселения на подготовку и проведение сессий, постоянных комиссий, и другим расходам, связанным с деятельностью Совета депутатов;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10) организация обеспечения депутатов необходимой информацией, рассмотрение вопросов, связанных с освобождением депутатов от выполнения ими служебных или производственных обязанностей для работы в Совете депутатов, его органах и на избирательных округах;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11) принятие мер по обеспечению гласности и учету общественного мнения в работе Совета депутатов и постоянных комиссий, освещению их деятельности в средствах массовой информации;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12) осуществление иных полномочий в соответствии с настоящим Уставом, Регламентом и решениями Совета депутатов.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 полномочиям заместителя председателя Совета депутатов относится: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исполнение полномочий председателя Совета депутатов в случае его временного отсутствия или освобождения от должности;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представление Совета депутатов по поручению председателя Совета депутатов в отношениях с органами местного самоуправления, в том числе других муниципальных образований, органами государственной власти, гражданами и организациями;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осуществление иных полномочий в соответствии с решениями Совета депутатов и поручениями председателя Совета депутатов.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pStyle w:val="a5"/>
        <w:ind w:firstLine="709"/>
        <w:jc w:val="both"/>
        <w:rPr>
          <w:rFonts w:ascii="PT Astra Serif" w:hAnsi="PT Astra Serif"/>
          <w:bCs/>
          <w:szCs w:val="28"/>
        </w:rPr>
      </w:pPr>
      <w:r>
        <w:rPr>
          <w:rFonts w:ascii="PT Astra Serif" w:hAnsi="PT Astra Serif"/>
          <w:bCs/>
          <w:szCs w:val="28"/>
        </w:rPr>
        <w:t xml:space="preserve">Статья </w:t>
      </w:r>
      <w:r>
        <w:rPr>
          <w:rFonts w:ascii="PT Astra Serif" w:hAnsi="PT Astra Serif"/>
          <w:bCs/>
          <w:szCs w:val="28"/>
          <w:lang w:val="ru-RU"/>
        </w:rPr>
        <w:t>20</w:t>
      </w:r>
      <w:r>
        <w:rPr>
          <w:rFonts w:ascii="PT Astra Serif" w:hAnsi="PT Astra Serif"/>
          <w:bCs/>
          <w:szCs w:val="28"/>
        </w:rPr>
        <w:t>. Правовой статус главы сельсовета</w:t>
      </w:r>
    </w:p>
    <w:p w:rsidR="00FF6E9F" w:rsidRDefault="00FF6E9F" w:rsidP="00FF6E9F">
      <w:pPr>
        <w:pStyle w:val="2"/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Глава сельсовета является высшим должностным лицом поселения. 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2. Глава сельсовета избирается Советом депутатов на открытой сессии из числа </w:t>
      </w:r>
      <w:proofErr w:type="gramStart"/>
      <w:r>
        <w:rPr>
          <w:rFonts w:ascii="PT Astra Serif" w:hAnsi="PT Astra Serif"/>
          <w:sz w:val="28"/>
          <w:szCs w:val="28"/>
        </w:rPr>
        <w:t>кандидатов, представленных конкурсной комиссией по результатам конкурса и осуществляет</w:t>
      </w:r>
      <w:proofErr w:type="gramEnd"/>
      <w:r>
        <w:rPr>
          <w:rFonts w:ascii="PT Astra Serif" w:hAnsi="PT Astra Serif"/>
          <w:sz w:val="28"/>
          <w:szCs w:val="28"/>
        </w:rPr>
        <w:t xml:space="preserve"> свои полномочия на постоянной основе и возглавляет Администрацию сельсовета.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Срок полномочий главы сельсовета составляет пять лет.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 Глава сельсовета вступает в должность не позднее чем через 30 дней со дня вступления в силу решения Совета депутатов об его избрании. При вступлении в должность глава сельсовета в присутствии депутатов приносит присягу: «Клянусь добросовестно исполнять полномочия главы Суетского сельсовета Краснощёковского района Алтайского края, уважать, защищать права и свободы человека и гражданина, соблюдать Конституцию Российской Федерации, федеральное законодательство, законодательство Алтайского края и Устав сельского поселения Суетский сельсовет Краснощёковского района Алтайского края».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shd w:val="clear" w:color="auto" w:fill="FFFFFF"/>
        </w:rPr>
        <w:t>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</w:t>
      </w:r>
      <w:r>
        <w:rPr>
          <w:rFonts w:ascii="PT Astra Serif" w:hAnsi="PT Astra Serif"/>
          <w:sz w:val="28"/>
          <w:szCs w:val="28"/>
        </w:rPr>
        <w:t>.</w:t>
      </w:r>
    </w:p>
    <w:p w:rsidR="00FF6E9F" w:rsidRDefault="00FF6E9F" w:rsidP="00FF6E9F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Порядок проведения конкурса по отбору кандидатур на должность главы сельсовета устанавливается Советом депутатов и должен предусматривать опубликование условий конкурса, сведений о дате, времени и месте его проведения не </w:t>
      </w:r>
      <w:proofErr w:type="gramStart"/>
      <w:r>
        <w:rPr>
          <w:rFonts w:ascii="PT Astra Serif" w:hAnsi="PT Astra Serif"/>
          <w:sz w:val="28"/>
          <w:szCs w:val="28"/>
        </w:rPr>
        <w:t>позднее</w:t>
      </w:r>
      <w:proofErr w:type="gramEnd"/>
      <w:r>
        <w:rPr>
          <w:rFonts w:ascii="PT Astra Serif" w:hAnsi="PT Astra Serif"/>
          <w:sz w:val="28"/>
          <w:szCs w:val="28"/>
        </w:rPr>
        <w:t xml:space="preserve"> чем за 20 дней до дня проведения конкурса.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 Общее число членов конкурсной комиссии устанавливается Советом депутатов. 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Половина членов конкурсной комиссии назначается Советом депутатов, а другая половина - главой Краснощёковского района Алтайского края.</w:t>
      </w:r>
    </w:p>
    <w:p w:rsidR="00FF6E9F" w:rsidRDefault="00FF6E9F" w:rsidP="00FF6E9F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7.</w:t>
      </w: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Глава сельсовета представляет Совету депутатов ежегодные отчеты о результатах своей деятельности, деятельности Администрации сельсовета и иных подведомственных ему органов местного самоуправления, в том числе о решении вопросов, поставленных Советом депутатов.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8. </w:t>
      </w:r>
      <w:r>
        <w:rPr>
          <w:rFonts w:ascii="PT Astra Serif" w:hAnsi="PT Astra Serif"/>
          <w:bCs/>
          <w:sz w:val="28"/>
          <w:szCs w:val="28"/>
        </w:rPr>
        <w:t xml:space="preserve">На главу </w:t>
      </w:r>
      <w:r>
        <w:rPr>
          <w:rFonts w:ascii="PT Astra Serif" w:hAnsi="PT Astra Serif"/>
          <w:sz w:val="28"/>
          <w:szCs w:val="28"/>
        </w:rPr>
        <w:t>сельсовета</w:t>
      </w:r>
      <w:r>
        <w:rPr>
          <w:rFonts w:ascii="PT Astra Serif" w:hAnsi="PT Astra Serif"/>
          <w:bCs/>
          <w:sz w:val="28"/>
          <w:szCs w:val="28"/>
        </w:rPr>
        <w:t xml:space="preserve"> распространяются гарантии, предусмотренные статьей 26 Федерального закона от 20 марта 2025 года № 33-ФЗ</w:t>
      </w:r>
      <w:r>
        <w:rPr>
          <w:rFonts w:ascii="PT Astra Serif" w:hAnsi="PT Astra Serif"/>
          <w:sz w:val="28"/>
          <w:szCs w:val="28"/>
        </w:rPr>
        <w:t xml:space="preserve"> и законом Алтайского края о г</w:t>
      </w:r>
      <w:r>
        <w:rPr>
          <w:rFonts w:ascii="PT Astra Serif" w:hAnsi="PT Astra Serif"/>
          <w:sz w:val="28"/>
          <w:szCs w:val="28"/>
          <w:shd w:val="clear" w:color="auto" w:fill="FFFFFF"/>
        </w:rPr>
        <w:t>арантиях осуществления полномочий лица, замещающего муниципальную должность</w:t>
      </w:r>
      <w:r>
        <w:rPr>
          <w:rFonts w:ascii="PT Astra Serif" w:hAnsi="PT Astra Serif"/>
          <w:bCs/>
          <w:sz w:val="28"/>
          <w:szCs w:val="28"/>
        </w:rPr>
        <w:t>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9. Глава сельсовета должен соблюдать ограничения, запреты и исполнять обязанности, которые установлены статьей 28 Федерального закона </w:t>
      </w:r>
      <w:r>
        <w:rPr>
          <w:rFonts w:ascii="PT Astra Serif" w:hAnsi="PT Astra Serif"/>
          <w:bCs/>
          <w:sz w:val="28"/>
          <w:szCs w:val="28"/>
        </w:rPr>
        <w:t>от 20 марта 2025 года № 33-ФЗ</w:t>
      </w:r>
      <w:r>
        <w:rPr>
          <w:rFonts w:ascii="PT Astra Serif" w:hAnsi="PT Astra Serif"/>
          <w:sz w:val="28"/>
          <w:szCs w:val="28"/>
        </w:rPr>
        <w:t>.</w:t>
      </w: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>
        <w:rPr>
          <w:rFonts w:ascii="PT Astra Serif" w:hAnsi="PT Astra Serif" w:cs="Times New Roman"/>
          <w:bCs/>
          <w:szCs w:val="28"/>
        </w:rPr>
        <w:t xml:space="preserve">Статья 21. Полномочия главы сельсовета </w:t>
      </w:r>
    </w:p>
    <w:p w:rsidR="00FF6E9F" w:rsidRDefault="00FF6E9F" w:rsidP="00FF6E9F">
      <w:pPr>
        <w:pStyle w:val="a5"/>
        <w:ind w:firstLine="709"/>
        <w:jc w:val="both"/>
        <w:rPr>
          <w:rFonts w:ascii="PT Astra Serif" w:hAnsi="PT Astra Serif"/>
          <w:b w:val="0"/>
          <w:szCs w:val="28"/>
        </w:rPr>
      </w:pPr>
      <w:r>
        <w:rPr>
          <w:rFonts w:ascii="PT Astra Serif" w:hAnsi="PT Astra Serif"/>
          <w:b w:val="0"/>
          <w:szCs w:val="28"/>
        </w:rPr>
        <w:t xml:space="preserve">1. В исключительной компетенции главы </w:t>
      </w:r>
      <w:r>
        <w:rPr>
          <w:rFonts w:ascii="PT Astra Serif" w:hAnsi="PT Astra Serif"/>
          <w:b w:val="0"/>
          <w:szCs w:val="28"/>
          <w:lang w:val="ru-RU"/>
        </w:rPr>
        <w:t>сельсовета</w:t>
      </w:r>
      <w:r>
        <w:rPr>
          <w:rFonts w:ascii="PT Astra Serif" w:hAnsi="PT Astra Serif"/>
          <w:b w:val="0"/>
          <w:szCs w:val="28"/>
        </w:rPr>
        <w:t xml:space="preserve"> находятся:</w:t>
      </w:r>
    </w:p>
    <w:p w:rsidR="00FF6E9F" w:rsidRDefault="00FF6E9F" w:rsidP="00FF6E9F">
      <w:pPr>
        <w:pStyle w:val="a7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1) представление </w:t>
      </w:r>
      <w:r>
        <w:rPr>
          <w:rFonts w:ascii="PT Astra Serif" w:hAnsi="PT Astra Serif"/>
          <w:szCs w:val="28"/>
          <w:lang w:val="ru-RU"/>
        </w:rPr>
        <w:t>поселения</w:t>
      </w:r>
      <w:r>
        <w:rPr>
          <w:rFonts w:ascii="PT Astra Serif" w:hAnsi="PT Astra Serif"/>
          <w:szCs w:val="28"/>
        </w:rPr>
        <w:t xml:space="preserve">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2) подписание и обнародование в порядке, установленном настоящим Уставом, нормативных правовых актов, принятых Советом депутатов;</w:t>
      </w:r>
    </w:p>
    <w:p w:rsidR="00FF6E9F" w:rsidRDefault="00FF6E9F" w:rsidP="00FF6E9F">
      <w:pPr>
        <w:pStyle w:val="a5"/>
        <w:ind w:firstLine="709"/>
        <w:jc w:val="both"/>
        <w:rPr>
          <w:rFonts w:ascii="PT Astra Serif" w:hAnsi="PT Astra Serif"/>
          <w:b w:val="0"/>
          <w:szCs w:val="28"/>
        </w:rPr>
      </w:pPr>
      <w:r>
        <w:rPr>
          <w:rFonts w:ascii="PT Astra Serif" w:hAnsi="PT Astra Serif"/>
          <w:b w:val="0"/>
          <w:szCs w:val="28"/>
        </w:rPr>
        <w:t>3) издание в пределах своих полномочий правовых актов;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право требовать созыва внеочередной сессии Совета депутатов.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 полномочиям главы сельсовета относится: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обеспечение составления проекта бюджета поселения, обеспечение его исполнения;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внесение в Совет депутатов проекта бюджета поселения с необходимыми документами и материалами, представление годового отчета об исполнении бюджета поселения на утверждение Совета депутатов;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управление и распоряжение имуществом, находящимся в собственности поселения, в порядке, установленном Советом депутатов, кроме случаев, когда для заключения сделки требуется согласие Совета депутатов;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назначение на должность с заключением трудового договора и освобождение от нее руководителей муниципальных предприятий и учреждений;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 руководство гражданской обороной на территории поселения;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 организация приема граждан в Администрации сельсовета, рассмотрения их обращений, принятия по ним решений;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napToGrid w:val="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7) в случаях, предусмотренных федеральными законами, обращение в суд с заявлениями </w:t>
      </w:r>
      <w:r>
        <w:rPr>
          <w:rFonts w:ascii="PT Astra Serif" w:hAnsi="PT Astra Serif"/>
          <w:snapToGrid w:val="0"/>
          <w:sz w:val="28"/>
          <w:szCs w:val="28"/>
        </w:rPr>
        <w:t>в защиту публичных интересов;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>
        <w:rPr>
          <w:rFonts w:ascii="PT Astra Serif" w:hAnsi="PT Astra Serif"/>
          <w:bCs/>
          <w:iCs/>
          <w:snapToGrid w:val="0"/>
          <w:sz w:val="28"/>
          <w:szCs w:val="28"/>
        </w:rPr>
        <w:t xml:space="preserve">8) </w:t>
      </w:r>
      <w:r>
        <w:rPr>
          <w:rFonts w:ascii="PT Astra Serif" w:hAnsi="PT Astra Serif"/>
          <w:bCs/>
          <w:iCs/>
          <w:sz w:val="28"/>
          <w:szCs w:val="28"/>
        </w:rPr>
        <w:t>обеспечение осуществления</w:t>
      </w:r>
      <w:r>
        <w:rPr>
          <w:rFonts w:ascii="PT Astra Serif" w:hAnsi="PT Astra Serif"/>
          <w:b/>
          <w:bCs/>
          <w:iCs/>
          <w:sz w:val="28"/>
          <w:szCs w:val="28"/>
        </w:rPr>
        <w:t xml:space="preserve"> </w:t>
      </w:r>
      <w:r>
        <w:rPr>
          <w:rFonts w:ascii="PT Astra Serif" w:hAnsi="PT Astra Serif"/>
          <w:bCs/>
          <w:iCs/>
          <w:sz w:val="28"/>
          <w:szCs w:val="28"/>
        </w:rPr>
        <w:t xml:space="preserve">Администрацией сельсовета полномочий по решению вопросов </w:t>
      </w:r>
      <w:r>
        <w:rPr>
          <w:rFonts w:ascii="PT Astra Serif" w:hAnsi="PT Astra Serif"/>
          <w:sz w:val="28"/>
          <w:szCs w:val="28"/>
          <w:shd w:val="clear" w:color="auto" w:fill="FFFFFF"/>
        </w:rPr>
        <w:t>непосредственного обеспечения жизнедеятельности населения</w:t>
      </w:r>
      <w:r>
        <w:rPr>
          <w:rFonts w:ascii="PT Astra Serif" w:hAnsi="PT Astra Serif"/>
          <w:bCs/>
          <w:iCs/>
          <w:sz w:val="28"/>
          <w:szCs w:val="28"/>
        </w:rPr>
        <w:t xml:space="preserve"> и отдельных государственных полномочий, переданных органам местного самоуправления федеральными законами и законами Алтайского края;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9) осуществление иных полномочий в Администрации сельсовета в соответствии с федеральными законами, законами Алтайского края и настоящим Уставом.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pStyle w:val="a5"/>
        <w:ind w:firstLine="709"/>
        <w:jc w:val="both"/>
        <w:rPr>
          <w:rFonts w:ascii="PT Astra Serif" w:hAnsi="PT Astra Serif"/>
          <w:bCs/>
          <w:szCs w:val="28"/>
        </w:rPr>
      </w:pPr>
      <w:r>
        <w:rPr>
          <w:rFonts w:ascii="PT Astra Serif" w:hAnsi="PT Astra Serif"/>
          <w:bCs/>
          <w:szCs w:val="28"/>
        </w:rPr>
        <w:t xml:space="preserve">Статья </w:t>
      </w:r>
      <w:r>
        <w:rPr>
          <w:rFonts w:ascii="PT Astra Serif" w:hAnsi="PT Astra Serif"/>
          <w:bCs/>
          <w:szCs w:val="28"/>
          <w:lang w:val="ru-RU"/>
        </w:rPr>
        <w:t>22</w:t>
      </w:r>
      <w:r>
        <w:rPr>
          <w:rFonts w:ascii="PT Astra Serif" w:hAnsi="PT Astra Serif"/>
          <w:bCs/>
          <w:szCs w:val="28"/>
        </w:rPr>
        <w:t>. Досрочное прекращение полномочий главы сельсовета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Полномочия главы сельсовета прекращаются досрочно в следующих случаях: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смерть;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отставка по собственному желанию;</w:t>
      </w:r>
    </w:p>
    <w:p w:rsidR="00FF6E9F" w:rsidRDefault="00FF6E9F" w:rsidP="00FF6E9F">
      <w:pPr>
        <w:pStyle w:val="a7"/>
        <w:rPr>
          <w:rFonts w:ascii="PT Astra Serif" w:hAnsi="PT Astra Serif"/>
          <w:szCs w:val="28"/>
        </w:rPr>
      </w:pPr>
      <w:r>
        <w:rPr>
          <w:rFonts w:ascii="PT Astra Serif" w:hAnsi="PT Astra Serif"/>
          <w:bCs/>
          <w:iCs/>
          <w:szCs w:val="28"/>
        </w:rPr>
        <w:t xml:space="preserve">3) </w:t>
      </w:r>
      <w:r>
        <w:rPr>
          <w:rFonts w:ascii="PT Astra Serif" w:hAnsi="PT Astra Serif"/>
          <w:szCs w:val="28"/>
        </w:rPr>
        <w:t>признани</w:t>
      </w:r>
      <w:r>
        <w:rPr>
          <w:rFonts w:ascii="PT Astra Serif" w:hAnsi="PT Astra Serif"/>
          <w:szCs w:val="28"/>
          <w:lang w:val="ru-RU"/>
        </w:rPr>
        <w:t>е</w:t>
      </w:r>
      <w:r>
        <w:rPr>
          <w:rFonts w:ascii="PT Astra Serif" w:hAnsi="PT Astra Serif"/>
          <w:szCs w:val="28"/>
        </w:rPr>
        <w:t xml:space="preserve"> судом недееспособным или ограниченно дееспособным;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iCs/>
          <w:sz w:val="28"/>
          <w:szCs w:val="28"/>
        </w:rPr>
        <w:t>4)</w:t>
      </w:r>
      <w:r>
        <w:rPr>
          <w:rFonts w:ascii="PT Astra Serif" w:hAnsi="PT Astra Serif"/>
          <w:sz w:val="28"/>
          <w:szCs w:val="28"/>
        </w:rPr>
        <w:t xml:space="preserve"> признание судом безвестно отсутствующим или объявления умершим;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iCs/>
          <w:sz w:val="28"/>
          <w:szCs w:val="28"/>
        </w:rPr>
        <w:t>5)</w:t>
      </w:r>
      <w:r>
        <w:rPr>
          <w:rFonts w:ascii="PT Astra Serif" w:hAnsi="PT Astra Serif"/>
          <w:sz w:val="28"/>
          <w:szCs w:val="28"/>
        </w:rPr>
        <w:t xml:space="preserve"> вступление в отношении его в законную силу обвинительного приговора суда;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iCs/>
          <w:sz w:val="28"/>
          <w:szCs w:val="28"/>
        </w:rPr>
        <w:t>6)</w:t>
      </w:r>
      <w:r>
        <w:rPr>
          <w:rFonts w:ascii="PT Astra Serif" w:hAnsi="PT Astra Serif"/>
          <w:sz w:val="28"/>
          <w:szCs w:val="28"/>
        </w:rPr>
        <w:t xml:space="preserve"> выезд за пределы Российской Федерации на постоянное место жительства;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Cs/>
          <w:iCs/>
          <w:sz w:val="28"/>
          <w:szCs w:val="28"/>
        </w:rPr>
        <w:t>7)</w:t>
      </w:r>
      <w:r>
        <w:rPr>
          <w:rFonts w:ascii="PT Astra Serif" w:hAnsi="PT Astra Serif"/>
          <w:sz w:val="28"/>
          <w:szCs w:val="28"/>
        </w:rPr>
        <w:t xml:space="preserve"> прекращение гражданства Российской Федерации или наличие гражданства (подданства) иностранного государства либо вида на </w:t>
      </w:r>
      <w:r>
        <w:rPr>
          <w:rFonts w:ascii="PT Astra Serif" w:hAnsi="PT Astra Serif"/>
          <w:sz w:val="28"/>
          <w:szCs w:val="28"/>
        </w:rPr>
        <w:lastRenderedPageBreak/>
        <w:t>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</w:t>
      </w:r>
      <w:r>
        <w:rPr>
          <w:rFonts w:ascii="PT Astra Serif" w:hAnsi="PT Astra Serif"/>
          <w:bCs/>
          <w:sz w:val="28"/>
          <w:szCs w:val="28"/>
        </w:rPr>
        <w:t>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8) призыв на военную службу или направление на заменяющую ее альтернативную гражданскую службу;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9) приобретение статуса иностранного агента;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10) утрата доверия Президента Российской Федерации;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15" w:name="sub_2127"/>
      <w:r>
        <w:rPr>
          <w:rFonts w:ascii="PT Astra Serif" w:hAnsi="PT Astra Serif"/>
          <w:sz w:val="28"/>
          <w:szCs w:val="28"/>
        </w:rPr>
        <w:t>11) удаление в отставку;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16" w:name="sub_2128"/>
      <w:bookmarkEnd w:id="15"/>
      <w:r>
        <w:rPr>
          <w:rFonts w:ascii="PT Astra Serif" w:hAnsi="PT Astra Serif"/>
          <w:sz w:val="28"/>
          <w:szCs w:val="28"/>
        </w:rPr>
        <w:t>12) отрешение от должности;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17" w:name="sub_2129"/>
      <w:bookmarkEnd w:id="16"/>
      <w:r>
        <w:rPr>
          <w:rFonts w:ascii="PT Astra Serif" w:hAnsi="PT Astra Serif"/>
          <w:sz w:val="28"/>
          <w:szCs w:val="28"/>
        </w:rPr>
        <w:t>13) установленная в судебном порядке стойкая неспособность по состоянию здоровья осуществлять полномочия главы сельсовета;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18" w:name="sub_2130"/>
      <w:bookmarkEnd w:id="17"/>
      <w:r>
        <w:rPr>
          <w:rFonts w:ascii="PT Astra Serif" w:hAnsi="PT Astra Serif"/>
          <w:sz w:val="28"/>
          <w:szCs w:val="28"/>
        </w:rPr>
        <w:t xml:space="preserve">14) преобразование поселения, осуществляемое в соответствии с </w:t>
      </w:r>
      <w:r>
        <w:rPr>
          <w:rStyle w:val="a9"/>
          <w:rFonts w:ascii="PT Astra Serif" w:hAnsi="PT Astra Serif"/>
          <w:sz w:val="28"/>
          <w:szCs w:val="28"/>
        </w:rPr>
        <w:t>частями 6</w:t>
      </w:r>
      <w:r>
        <w:rPr>
          <w:rFonts w:ascii="PT Astra Serif" w:hAnsi="PT Astra Serif"/>
          <w:sz w:val="28"/>
          <w:szCs w:val="28"/>
        </w:rPr>
        <w:t xml:space="preserve"> и </w:t>
      </w:r>
      <w:r>
        <w:rPr>
          <w:rStyle w:val="a9"/>
          <w:rFonts w:ascii="PT Astra Serif" w:hAnsi="PT Astra Serif"/>
          <w:sz w:val="28"/>
          <w:szCs w:val="28"/>
        </w:rPr>
        <w:t>7 статьи 12</w:t>
      </w:r>
      <w:r>
        <w:rPr>
          <w:rFonts w:ascii="PT Astra Serif" w:hAnsi="PT Astra Serif"/>
          <w:sz w:val="28"/>
          <w:szCs w:val="28"/>
        </w:rPr>
        <w:t xml:space="preserve"> Федерального закона от 20 марта 2025 года № 33-ФЗ;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19" w:name="sub_2131"/>
      <w:bookmarkEnd w:id="18"/>
      <w:r>
        <w:rPr>
          <w:rFonts w:ascii="PT Astra Serif" w:hAnsi="PT Astra Serif"/>
          <w:sz w:val="28"/>
          <w:szCs w:val="28"/>
        </w:rPr>
        <w:t>15) увеличение численности избирателей поселения более чем на 25 процентов;</w:t>
      </w:r>
    </w:p>
    <w:bookmarkEnd w:id="19"/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Полномочия главы сельсовета в случаях, предусмотренных пунктами 1, 3</w:t>
      </w:r>
      <w:r>
        <w:rPr>
          <w:rFonts w:ascii="PT Astra Serif" w:hAnsi="PT Astra Serif"/>
          <w:bCs/>
          <w:iCs/>
          <w:sz w:val="28"/>
          <w:szCs w:val="28"/>
        </w:rPr>
        <w:t xml:space="preserve">-8 </w:t>
      </w:r>
      <w:r>
        <w:rPr>
          <w:rFonts w:ascii="PT Astra Serif" w:hAnsi="PT Astra Serif"/>
          <w:sz w:val="28"/>
          <w:szCs w:val="28"/>
        </w:rPr>
        <w:t xml:space="preserve">части 1 настоящей статьи, прекращаются со дня наступления оснований, предусмотренных в данных пунктах, о чем на ближайшей сессии принимается соответствующее решение Совета депутатов.  </w:t>
      </w:r>
    </w:p>
    <w:p w:rsidR="00FF6E9F" w:rsidRDefault="00FF6E9F" w:rsidP="00FF6E9F">
      <w:pPr>
        <w:pStyle w:val="Con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Полномочия главы сельсовета в случа</w:t>
      </w:r>
      <w:r>
        <w:rPr>
          <w:rFonts w:ascii="PT Astra Serif" w:hAnsi="PT Astra Serif"/>
          <w:bCs/>
          <w:iCs/>
          <w:sz w:val="28"/>
          <w:szCs w:val="28"/>
        </w:rPr>
        <w:t>ях</w:t>
      </w:r>
      <w:r>
        <w:rPr>
          <w:rFonts w:ascii="PT Astra Serif" w:hAnsi="PT Astra Serif"/>
          <w:sz w:val="28"/>
          <w:szCs w:val="28"/>
        </w:rPr>
        <w:t>, предусмотренн</w:t>
      </w:r>
      <w:r>
        <w:rPr>
          <w:rFonts w:ascii="PT Astra Serif" w:hAnsi="PT Astra Serif"/>
          <w:bCs/>
          <w:iCs/>
          <w:sz w:val="28"/>
          <w:szCs w:val="28"/>
        </w:rPr>
        <w:t>ых</w:t>
      </w:r>
      <w:r>
        <w:rPr>
          <w:rFonts w:ascii="PT Astra Serif" w:hAnsi="PT Astra Serif"/>
          <w:sz w:val="28"/>
          <w:szCs w:val="28"/>
        </w:rPr>
        <w:t xml:space="preserve"> пунктами 2, 9</w:t>
      </w:r>
      <w:r>
        <w:rPr>
          <w:rFonts w:ascii="PT Astra Serif" w:hAnsi="PT Astra Serif"/>
          <w:bCs/>
          <w:iCs/>
          <w:sz w:val="28"/>
          <w:szCs w:val="28"/>
        </w:rPr>
        <w:t>, 11</w:t>
      </w:r>
      <w:r>
        <w:rPr>
          <w:rFonts w:ascii="PT Astra Serif" w:hAnsi="PT Astra Serif"/>
          <w:sz w:val="28"/>
          <w:szCs w:val="28"/>
        </w:rPr>
        <w:t xml:space="preserve"> части 1 настоящей статьи, прекращаются со дня принятия Советом депутатов  решения об отставке по собственному желанию </w:t>
      </w:r>
      <w:r>
        <w:rPr>
          <w:rFonts w:ascii="PT Astra Serif" w:hAnsi="PT Astra Serif"/>
          <w:bCs/>
          <w:iCs/>
          <w:sz w:val="28"/>
          <w:szCs w:val="28"/>
        </w:rPr>
        <w:t>или удалении в отставку</w:t>
      </w:r>
      <w:r>
        <w:rPr>
          <w:rFonts w:ascii="PT Astra Serif" w:hAnsi="PT Astra Serif"/>
          <w:sz w:val="28"/>
          <w:szCs w:val="28"/>
        </w:rPr>
        <w:t xml:space="preserve"> главы сельсовета.</w:t>
      </w:r>
    </w:p>
    <w:p w:rsidR="00FF6E9F" w:rsidRDefault="00FF6E9F" w:rsidP="00FF6E9F">
      <w:pPr>
        <w:pStyle w:val="Con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Полномочия главы сельсовета в случае, предусмотренном пунктом 12</w:t>
      </w:r>
      <w:r>
        <w:rPr>
          <w:rFonts w:ascii="PT Astra Serif" w:hAnsi="PT Astra Serif"/>
          <w:bCs/>
          <w:iCs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части 1 настоящей статьи, прекращаются со дня издания Губернатором Алтайского края правового акта об отрешении его от должности главы сельсовета. </w:t>
      </w:r>
    </w:p>
    <w:p w:rsidR="00FF6E9F" w:rsidRDefault="00FF6E9F" w:rsidP="00FF6E9F">
      <w:pPr>
        <w:pStyle w:val="Con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Полномочия главы сельсовета в случаях, предусмотренных пунктами </w:t>
      </w:r>
      <w:r>
        <w:rPr>
          <w:rFonts w:ascii="PT Astra Serif" w:hAnsi="PT Astra Serif"/>
          <w:bCs/>
          <w:iCs/>
          <w:sz w:val="28"/>
          <w:szCs w:val="28"/>
        </w:rPr>
        <w:t>14, 15</w:t>
      </w:r>
      <w:r>
        <w:rPr>
          <w:rFonts w:ascii="PT Astra Serif" w:hAnsi="PT Astra Serif"/>
          <w:sz w:val="28"/>
          <w:szCs w:val="28"/>
        </w:rPr>
        <w:t xml:space="preserve"> части 1 настоящей статьи, прекращаются в соответствии с законом Алтайского края.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Полномочия главы сельсовета в случаях, предусмотренных пунктами 10, 16 части 1 настоящей статьи, прекращаются досрочно в соответствии с действующим законодательством.</w:t>
      </w:r>
    </w:p>
    <w:p w:rsidR="00FF6E9F" w:rsidRDefault="00FF6E9F" w:rsidP="00FF6E9F">
      <w:pPr>
        <w:pStyle w:val="ConsNormal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b/>
          <w:bCs/>
          <w:iCs/>
          <w:sz w:val="28"/>
          <w:szCs w:val="28"/>
        </w:rPr>
      </w:pPr>
      <w:r>
        <w:rPr>
          <w:rFonts w:ascii="PT Astra Serif" w:hAnsi="PT Astra Serif"/>
          <w:b/>
          <w:bCs/>
          <w:iCs/>
          <w:sz w:val="28"/>
          <w:szCs w:val="28"/>
        </w:rPr>
        <w:t xml:space="preserve">Статья 23. Временно </w:t>
      </w:r>
      <w:proofErr w:type="gramStart"/>
      <w:r>
        <w:rPr>
          <w:rFonts w:ascii="PT Astra Serif" w:hAnsi="PT Astra Serif"/>
          <w:b/>
          <w:bCs/>
          <w:iCs/>
          <w:sz w:val="28"/>
          <w:szCs w:val="28"/>
        </w:rPr>
        <w:t>исполняющий</w:t>
      </w:r>
      <w:proofErr w:type="gramEnd"/>
      <w:r>
        <w:rPr>
          <w:rFonts w:ascii="PT Astra Serif" w:hAnsi="PT Astra Serif"/>
          <w:b/>
          <w:bCs/>
          <w:iCs/>
          <w:sz w:val="28"/>
          <w:szCs w:val="28"/>
        </w:rPr>
        <w:t xml:space="preserve"> полномочия главы сельсовета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>
        <w:rPr>
          <w:rFonts w:ascii="PT Astra Serif" w:hAnsi="PT Astra Serif"/>
          <w:sz w:val="28"/>
          <w:szCs w:val="28"/>
          <w:shd w:val="clear" w:color="auto" w:fill="FFFFFF"/>
        </w:rPr>
        <w:t>1. В случае</w:t>
      </w:r>
      <w:proofErr w:type="gramStart"/>
      <w:r>
        <w:rPr>
          <w:rFonts w:ascii="PT Astra Serif" w:hAnsi="PT Astra Serif"/>
          <w:sz w:val="28"/>
          <w:szCs w:val="28"/>
          <w:shd w:val="clear" w:color="auto" w:fill="FFFFFF"/>
        </w:rPr>
        <w:t>,</w:t>
      </w:r>
      <w:proofErr w:type="gramEnd"/>
      <w:r>
        <w:rPr>
          <w:rFonts w:ascii="PT Astra Serif" w:hAnsi="PT Astra Serif"/>
          <w:sz w:val="28"/>
          <w:szCs w:val="28"/>
          <w:shd w:val="clear" w:color="auto" w:fill="FFFFFF"/>
        </w:rPr>
        <w:t xml:space="preserve"> если глава сельсовета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Администрации сельсовета (</w:t>
      </w:r>
      <w:r>
        <w:rPr>
          <w:rFonts w:ascii="PT Astra Serif" w:hAnsi="PT Astra Serif"/>
          <w:sz w:val="28"/>
          <w:szCs w:val="28"/>
        </w:rPr>
        <w:t xml:space="preserve">муниципальный служащий Администрации сельсовета) по распоряжению </w:t>
      </w:r>
      <w:r>
        <w:rPr>
          <w:rFonts w:ascii="PT Astra Serif" w:hAnsi="PT Astra Serif"/>
          <w:sz w:val="28"/>
          <w:szCs w:val="28"/>
          <w:shd w:val="clear" w:color="auto" w:fill="FFFFFF"/>
        </w:rPr>
        <w:t>главы сельсовета</w:t>
      </w:r>
      <w:r>
        <w:rPr>
          <w:rFonts w:ascii="PT Astra Serif" w:hAnsi="PT Astra Serif"/>
          <w:bCs/>
          <w:iCs/>
          <w:sz w:val="28"/>
          <w:szCs w:val="28"/>
        </w:rPr>
        <w:t>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2. </w:t>
      </w:r>
      <w:r>
        <w:rPr>
          <w:rFonts w:ascii="PT Astra Serif" w:hAnsi="PT Astra Serif"/>
          <w:sz w:val="28"/>
          <w:szCs w:val="28"/>
          <w:shd w:val="clear" w:color="auto" w:fill="FFFFFF"/>
        </w:rPr>
        <w:t>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должности, его полномочия временно исполняет заместитель главы Администрации сельсовета (</w:t>
      </w:r>
      <w:r>
        <w:rPr>
          <w:rFonts w:ascii="PT Astra Serif" w:hAnsi="PT Astra Serif"/>
          <w:sz w:val="28"/>
          <w:szCs w:val="28"/>
        </w:rPr>
        <w:t>муниципальный служащий Администрации сельсовета) по решению Совета депутатов</w:t>
      </w:r>
      <w:r>
        <w:rPr>
          <w:rFonts w:ascii="PT Astra Serif" w:hAnsi="PT Astra Serif"/>
          <w:sz w:val="28"/>
          <w:szCs w:val="28"/>
          <w:shd w:val="clear" w:color="auto" w:fill="FFFFFF"/>
        </w:rPr>
        <w:t>.</w:t>
      </w:r>
    </w:p>
    <w:p w:rsidR="00FF6E9F" w:rsidRDefault="00FF6E9F" w:rsidP="00FF6E9F">
      <w:pPr>
        <w:pStyle w:val="6"/>
        <w:ind w:firstLine="709"/>
        <w:rPr>
          <w:rFonts w:ascii="PT Astra Serif" w:hAnsi="PT Astra Serif" w:cs="Times New Roman"/>
          <w:b/>
          <w:bCs/>
          <w:szCs w:val="28"/>
        </w:rPr>
      </w:pPr>
    </w:p>
    <w:p w:rsidR="00FF6E9F" w:rsidRDefault="00FF6E9F" w:rsidP="00FF6E9F">
      <w:pPr>
        <w:pStyle w:val="6"/>
        <w:ind w:firstLine="709"/>
        <w:rPr>
          <w:rFonts w:ascii="PT Astra Serif" w:hAnsi="PT Astra Serif" w:cs="Times New Roman"/>
          <w:b/>
          <w:bCs/>
          <w:szCs w:val="28"/>
        </w:rPr>
      </w:pPr>
      <w:r>
        <w:rPr>
          <w:rFonts w:ascii="PT Astra Serif" w:hAnsi="PT Astra Serif" w:cs="Times New Roman"/>
          <w:b/>
          <w:bCs/>
          <w:szCs w:val="28"/>
        </w:rPr>
        <w:t>Статья 24. Администрация сельсовета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Администрация сельсовета является постоянно действующим исполнительно-распорядительным органом поселения.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Структура Администрации сельсовета утверждается Советом депутатов по представлению главы сельсовета.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Администрация сельсовета обладает правами юридического лица и действует на основании настоящего Устава.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Полное наименование юридического лица - Администрация Суетского сельсовета Краснощёковского района Алтайского края - помещается на штампах, бланках и печатях Администрации сельсовета.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Местонахождение Администрации сельсовета: </w:t>
      </w:r>
      <w:r>
        <w:rPr>
          <w:rFonts w:ascii="PT Astra Serif" w:hAnsi="PT Astra Serif" w:cs="Arial"/>
          <w:sz w:val="28"/>
          <w:szCs w:val="28"/>
        </w:rPr>
        <w:t>658344, село Суетка Краснощёковского района Алтайского края, ул. Советская, 74.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 Администрация сельсовета формируется главой сельсовета в соответствии с федеральными законами, законами Алтайского края и настоящим Уставом.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Должностные лица Администрации сельсовета назначаются и освобождаются от должности главой сельсовета.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6. Подотчетность должностных лиц Администрации сельсовета устанавливается главой сельсовета.</w:t>
      </w:r>
    </w:p>
    <w:p w:rsidR="00FF6E9F" w:rsidRDefault="00FF6E9F" w:rsidP="00FF6E9F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Статья 25. Полномочия Администрации сельсовета 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 полномочиям Администрации сельсовета относится: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обеспечение составления проекта бюджета поселения, внесение его с необходимыми документами и материалами на утверждение Совета депутатов, обеспечение исполнения бюджета поселения и составление бюджетной отчетности, представление отчета</w:t>
      </w:r>
      <w:r>
        <w:rPr>
          <w:rFonts w:ascii="PT Astra Serif" w:hAnsi="PT Astra Serif"/>
          <w:b/>
          <w:i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об исполнении бюджета поселения на утверждение Совета депутатов, обеспечение управления муниципальным долгом, осуществление муниципальных заимствований, предоставление муниципальных гарантий;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получение кредитов на условиях, согласованных Советом депутатов, эмиссия ценных бумаг поселения;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осуществление международных и внешнеэкономических связей в соответствии с федеральным законодательством и в порядке, установленном законом Алтайского края от 29 января 2024 года № 2-ЗС «О порядке осуществления международных и внешнеэкономических связей органов местного самоуправления»;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утверждение уставов муниципальных предприятий и учреждений;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5) наделение имуществом муниципальных предприятий и учреждений, осуществление </w:t>
      </w:r>
      <w:proofErr w:type="gramStart"/>
      <w:r>
        <w:rPr>
          <w:rFonts w:ascii="PT Astra Serif" w:hAnsi="PT Astra Serif"/>
          <w:sz w:val="28"/>
          <w:szCs w:val="28"/>
        </w:rPr>
        <w:t>контроля за</w:t>
      </w:r>
      <w:proofErr w:type="gramEnd"/>
      <w:r>
        <w:rPr>
          <w:rFonts w:ascii="PT Astra Serif" w:hAnsi="PT Astra Serif"/>
          <w:sz w:val="28"/>
          <w:szCs w:val="28"/>
        </w:rPr>
        <w:t xml:space="preserve"> его использованием по назначению и сохранностью,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учреждениями;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6) в установленном порядке организация приватизации имущества, находящегося в собственности поселения;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7) содействие в развитии сельскохозяйственного производства, создание условий для развития малого и среднего предпринимательства; 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9) управление и распоряжение земельными участками, находящимися в собственности поселения;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10) информирование населения о возможном или предстоящем предоставлении земельных участков для строительства;</w:t>
      </w:r>
    </w:p>
    <w:p w:rsidR="00FF6E9F" w:rsidRDefault="00FF6E9F" w:rsidP="00FF6E9F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11) организация благоустройства территории поселения;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12) создание условий для организации досуга и обеспечения жителей поселения услугами организаций культуры;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13)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14)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15) регистрация трудовых договоров работников с работодателями - физическими лицами, не являющимися индивидуальными предпринимателями;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16) обеспечение первичных мер пожарной безопасности в границах населенных пунктов поселения;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iCs/>
          <w:sz w:val="28"/>
          <w:szCs w:val="28"/>
        </w:rPr>
        <w:t>17)</w:t>
      </w:r>
      <w:r>
        <w:rPr>
          <w:rFonts w:ascii="PT Astra Serif" w:hAnsi="PT Astra Serif"/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iCs/>
          <w:sz w:val="28"/>
          <w:szCs w:val="28"/>
        </w:rPr>
        <w:t>18)</w:t>
      </w:r>
      <w:r>
        <w:rPr>
          <w:rFonts w:ascii="PT Astra Serif" w:hAnsi="PT Astra Serif"/>
          <w:sz w:val="28"/>
          <w:szCs w:val="28"/>
        </w:rPr>
        <w:t xml:space="preserve"> обеспечение необходимых условий для проведения собраний, митингов, уличных шествий или демонстраций;</w:t>
      </w:r>
    </w:p>
    <w:p w:rsidR="00FF6E9F" w:rsidRDefault="00FF6E9F" w:rsidP="00FF6E9F">
      <w:pPr>
        <w:pStyle w:val="ConsPlusNormal"/>
        <w:tabs>
          <w:tab w:val="left" w:pos="7371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19)</w:t>
      </w:r>
      <w:r>
        <w:rPr>
          <w:rFonts w:ascii="PT Astra Serif" w:hAnsi="PT Astra Serif" w:cs="Times New Roman"/>
          <w:b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 xml:space="preserve">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</w:t>
      </w:r>
      <w:r>
        <w:rPr>
          <w:rFonts w:ascii="PT Astra Serif" w:hAnsi="PT Astra Serif" w:cs="Times New Roman"/>
          <w:sz w:val="28"/>
          <w:szCs w:val="28"/>
        </w:rPr>
        <w:lastRenderedPageBreak/>
        <w:t>аннулирование таких наименований, размещение информации в государственном адресном реестре;</w:t>
      </w:r>
    </w:p>
    <w:p w:rsidR="00FF6E9F" w:rsidRDefault="00FF6E9F" w:rsidP="00FF6E9F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iCs/>
          <w:sz w:val="28"/>
          <w:szCs w:val="28"/>
        </w:rPr>
        <w:t>20)</w:t>
      </w:r>
      <w:r>
        <w:rPr>
          <w:rFonts w:ascii="PT Astra Serif" w:hAnsi="PT Astra Serif"/>
          <w:sz w:val="28"/>
          <w:szCs w:val="28"/>
        </w:rPr>
        <w:t xml:space="preserve"> осуществление иных полномочий по решению вопросов местного значения в соответствии с федеральными законами, законами Алтайского края, настоящим Уставом.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szCs w:val="28"/>
        </w:rPr>
      </w:pPr>
      <w:r>
        <w:rPr>
          <w:rFonts w:ascii="PT Astra Serif" w:hAnsi="PT Astra Serif" w:cs="Times New Roman"/>
          <w:szCs w:val="28"/>
        </w:rPr>
        <w:t>ГЛАВА 4. МУНИЦИПАЛЬНЫЕ ПРАВОВЫЕ АКТЫ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>
        <w:rPr>
          <w:rFonts w:ascii="PT Astra Serif" w:hAnsi="PT Astra Serif" w:cs="Times New Roman"/>
          <w:bCs/>
          <w:szCs w:val="28"/>
        </w:rPr>
        <w:t>Статья 26. Муниципальные правовые акты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В систему муниципальных правовых актов поселения входят: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решения, принятые на местном референдуме, сходе граждан;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решения Совета депутатов;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постановления и распоряжения главы сельсовета;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>
        <w:rPr>
          <w:rFonts w:ascii="PT Astra Serif" w:hAnsi="PT Astra Serif"/>
          <w:bCs/>
          <w:iCs/>
          <w:sz w:val="28"/>
          <w:szCs w:val="28"/>
        </w:rPr>
        <w:t>4) постановления и распоряжения Администрации сельсовета.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 постановления и распоряжения председателя Совета депутатов;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Муниципальные правовые акты подлежат обязательному исполнению на всей территории поселения.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За неисполнение муниципальных правовых актов граждане, руководители организаций,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Настоящий Устав и решения, принятые на местном референдуме, сходе граждан, являются актами высшей юридической силы в системе муниципальных правовых актов, имеют прямое действие и применяются на всей территории поселения.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Иные муниципальные правовые акты не должны противоречить настоящему Уставу и решениям, принятым на местном референдуме, сходе граждан.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Статья 27. Порядок принятия и вступления в силу Устава, муниципального правового акта о внесении в него изменений и дополнений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Проект Устава, проект муниципального правового акта о внесении изменений и дополнений в Устав подлежат официальному опубликованию</w:t>
      </w:r>
      <w:r>
        <w:rPr>
          <w:rFonts w:ascii="PT Astra Serif" w:hAnsi="PT Astra Serif"/>
          <w:b/>
          <w:i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не </w:t>
      </w:r>
      <w:proofErr w:type="gramStart"/>
      <w:r>
        <w:rPr>
          <w:rFonts w:ascii="PT Astra Serif" w:hAnsi="PT Astra Serif"/>
          <w:sz w:val="28"/>
          <w:szCs w:val="28"/>
        </w:rPr>
        <w:t>позднее</w:t>
      </w:r>
      <w:proofErr w:type="gramEnd"/>
      <w:r>
        <w:rPr>
          <w:rFonts w:ascii="PT Astra Serif" w:hAnsi="PT Astra Serif"/>
          <w:sz w:val="28"/>
          <w:szCs w:val="28"/>
        </w:rPr>
        <w:t xml:space="preserve"> чем за 30 дней до рассмотрения вопроса о принятии Устава,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Устава, муниципального правового акта о внесении изменений и дополнений в Устав, а также порядка участия граждан в его обсуждении. 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 xml:space="preserve">Не требуется официальное опубликование порядка учета предложений по проекту муниципального правового акта о внесении изменений и дополнений в Устав, а также порядка участия граждан в его обсуждении в случае, когда в Устав вносятся изменения в форме точного воспроизведения </w:t>
      </w:r>
      <w:r>
        <w:rPr>
          <w:rFonts w:ascii="PT Astra Serif" w:hAnsi="PT Astra Serif"/>
          <w:sz w:val="28"/>
          <w:szCs w:val="28"/>
        </w:rPr>
        <w:lastRenderedPageBreak/>
        <w:t>положений Конституции Российской Федерации, федеральных законов, Устава (Основного закона) Алтайского края или законов Алтайского края, в целях приведения данного Устава в соответствие</w:t>
      </w:r>
      <w:proofErr w:type="gramEnd"/>
      <w:r>
        <w:rPr>
          <w:rFonts w:ascii="PT Astra Serif" w:hAnsi="PT Astra Serif"/>
          <w:sz w:val="28"/>
          <w:szCs w:val="28"/>
        </w:rPr>
        <w:t xml:space="preserve"> с этими нормативными правовыми актами.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Устав,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депутатов.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Датой принятия Устава, муниципального правового акта о внесении в него изменений и дополнений считается дата решения Совета депутатов о принятии Устава, муниципального правового акта о внесении в него изменений и дополнений. Номером Устава, муниципального правового акта о внесении в него изменений и дополнений считается номер решения Совета депутатов, которым принят Устав, муниципальный правовой акт о внесении в него изменений и дополнений.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Устав, муниципальный правовой акт о внесении в него изменений и дополнений подлежат государственной регистрации в порядке, предусмотренном Федеральным законом от 21 июля 2005 года № 97-ФЗ «О государственной регистрации уставов муниципальных образований» (далее по тексту Устава - Федеральный закон от 21 июля 2005 года № 97-ФЗ). 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Устав,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опубликования. 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Глава сельсовета обязан официально опубликовать зарегистрированные Устав,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Уставе, муниципальном правовом акте о внесении изменений в Устав в государственный реестр уставов муниципальных образований субъекта Российской Федерации, предусмотренного частью 6 статьи</w:t>
      </w:r>
      <w:proofErr w:type="gramEnd"/>
      <w:r>
        <w:rPr>
          <w:rFonts w:ascii="PT Astra Serif" w:hAnsi="PT Astra Serif"/>
          <w:sz w:val="28"/>
          <w:szCs w:val="28"/>
        </w:rPr>
        <w:t xml:space="preserve"> 4 Федерального закона от 21 июля 2005 года № 97-ФЗ.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6. </w:t>
      </w:r>
      <w:r>
        <w:rPr>
          <w:rFonts w:ascii="PT Astra Serif" w:hAnsi="PT Astra Serif"/>
          <w:sz w:val="28"/>
          <w:szCs w:val="28"/>
        </w:rPr>
        <w:t>Приведение Устава в соответствие с федеральным законом, законом Алтайского края осуществляется в установленный этими законодательными актами срок.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случае</w:t>
      </w:r>
      <w:proofErr w:type="gramStart"/>
      <w:r>
        <w:rPr>
          <w:rFonts w:ascii="PT Astra Serif" w:hAnsi="PT Astra Serif"/>
          <w:sz w:val="28"/>
          <w:szCs w:val="28"/>
        </w:rPr>
        <w:t>,</w:t>
      </w:r>
      <w:proofErr w:type="gramEnd"/>
      <w:r>
        <w:rPr>
          <w:rFonts w:ascii="PT Astra Serif" w:hAnsi="PT Astra Serif"/>
          <w:sz w:val="28"/>
          <w:szCs w:val="28"/>
        </w:rPr>
        <w:t xml:space="preserve"> если федеральным законом, законом Алтайского края указанный срок не установлен, срок приведения Устава в соответствие с федеральным законом, законом Алтайского края определяется с учетом даты вступления в силу соответствующего федерального закона, закона Алтайского края,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Устав, учета предложений граждан по нему, периодичности сессий Совета депутатов, сроков государственной регистрации и официального опубликования</w:t>
      </w:r>
      <w:r>
        <w:rPr>
          <w:rFonts w:ascii="PT Astra Serif" w:hAnsi="PT Astra Serif"/>
          <w:b/>
          <w:i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такого </w:t>
      </w:r>
      <w:r>
        <w:rPr>
          <w:rFonts w:ascii="PT Astra Serif" w:hAnsi="PT Astra Serif"/>
          <w:sz w:val="28"/>
          <w:szCs w:val="28"/>
        </w:rPr>
        <w:lastRenderedPageBreak/>
        <w:t>муниципального правового акта и, как правило, не должен превышать шесть месяцев.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>
        <w:rPr>
          <w:rFonts w:ascii="PT Astra Serif" w:hAnsi="PT Astra Serif" w:cs="Times New Roman"/>
          <w:bCs/>
          <w:szCs w:val="28"/>
        </w:rPr>
        <w:t>Статья 28. Порядок принятия решений Советом депутатов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Решения Совета депутатов </w:t>
      </w:r>
      <w:r>
        <w:rPr>
          <w:rFonts w:ascii="PT Astra Serif" w:hAnsi="PT Astra Serif"/>
          <w:sz w:val="28"/>
          <w:szCs w:val="28"/>
          <w:shd w:val="clear" w:color="auto" w:fill="FFFFFF"/>
        </w:rPr>
        <w:t>об утверждении бюджета поселения;</w:t>
      </w:r>
      <w:r>
        <w:rPr>
          <w:rFonts w:ascii="PT Astra Serif" w:hAnsi="PT Astra Serif"/>
          <w:sz w:val="28"/>
          <w:szCs w:val="28"/>
        </w:rPr>
        <w:t xml:space="preserve"> правил благоустройства территории поселения; соглашений, заключаемых между органами местного самоуправления, и иные нормативные решения принимаются большинством голосов от установленной численности депутатов, если иное не установлено Федеральным законом от 20 марта 2025 года № 33-ФЗ.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iCs/>
          <w:sz w:val="28"/>
          <w:szCs w:val="28"/>
        </w:rPr>
        <w:t xml:space="preserve">2. Решения </w:t>
      </w:r>
      <w:r>
        <w:rPr>
          <w:rFonts w:ascii="PT Astra Serif" w:hAnsi="PT Astra Serif"/>
          <w:sz w:val="28"/>
          <w:szCs w:val="28"/>
        </w:rPr>
        <w:t xml:space="preserve">Совета депутатов </w:t>
      </w:r>
      <w:r>
        <w:rPr>
          <w:rFonts w:ascii="PT Astra Serif" w:hAnsi="PT Astra Serif"/>
          <w:bCs/>
          <w:iCs/>
          <w:sz w:val="28"/>
          <w:szCs w:val="28"/>
        </w:rPr>
        <w:t>об удалении главы сельсовета в отставку принимается большинством в две трети голосов от установленной численности депутатов</w:t>
      </w:r>
      <w:r>
        <w:rPr>
          <w:rFonts w:ascii="PT Astra Serif" w:hAnsi="PT Astra Serif"/>
          <w:sz w:val="28"/>
          <w:szCs w:val="28"/>
        </w:rPr>
        <w:t xml:space="preserve"> в порядке, установленном статьей 21 Федерального закона от 20 марта 2025 года № 33-ФЗ</w:t>
      </w:r>
      <w:r>
        <w:rPr>
          <w:rFonts w:ascii="PT Astra Serif" w:hAnsi="PT Astra Serif"/>
          <w:bCs/>
          <w:iCs/>
          <w:sz w:val="28"/>
          <w:szCs w:val="28"/>
        </w:rPr>
        <w:t>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Решения Совета депутатов по вопросам организации деятельности Совета депутатов и по иным вопросам, отнесенным к его компетенции федеральными законами, законами Алтайского края, настоящим Уставом (об избрании главы сельсовета и принятии отставки главы сельсовета по собственному желанию; избрании и освобождении от должности председателя Совета депутатов, заместителя председателя Совета депутатов; об образовании постоянных комиссий, избрании их председателей и заместителей председателей),</w:t>
      </w: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иные нормативные, а также ненормативные решения принимаются большинством голосов от установленной численности депутатов,</w:t>
      </w: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если иное не установлено Федеральным законом от 20 марта 2025 года № 33-ФЗ.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Нормативный правовой акт, принятый Советом депутатов, направляется главе сельсовета для подписания и обнародования в течение 10 дней.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Глава сельсовета имеет право отклонить нормативный правовой акт, принятый Советом депутатов. В этом случае указанный нормативный правовой 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дополнений.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Если глава сельсовета отклонит нормативный правовой акт, он вновь рассматривается Советом депутатов.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депутатов, он подлежит обязательному подписанию главой сельсовета в течение семи дней и обнародованию.</w:t>
      </w: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>
        <w:rPr>
          <w:rFonts w:ascii="PT Astra Serif" w:hAnsi="PT Astra Serif" w:cs="Times New Roman"/>
          <w:bCs/>
          <w:szCs w:val="28"/>
        </w:rPr>
        <w:t>Статья 29. Подготовка муниципальных правовых актов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Проекты муниципальных правовых актов могут вноситься депутатами, главой сельсовета, </w:t>
      </w:r>
      <w:r>
        <w:rPr>
          <w:rFonts w:ascii="PT Astra Serif" w:hAnsi="PT Astra Serif"/>
          <w:bCs/>
          <w:iCs/>
          <w:sz w:val="28"/>
          <w:szCs w:val="28"/>
        </w:rPr>
        <w:t>прокурором Краснощёковского района,</w:t>
      </w:r>
      <w:r>
        <w:rPr>
          <w:rFonts w:ascii="PT Astra Serif" w:hAnsi="PT Astra Serif"/>
          <w:sz w:val="28"/>
          <w:szCs w:val="28"/>
        </w:rPr>
        <w:t xml:space="preserve"> органами территориального общественного самоуправления в соответствии с Регламентом</w:t>
      </w:r>
      <w:r>
        <w:rPr>
          <w:rFonts w:ascii="PT Astra Serif" w:hAnsi="PT Astra Serif"/>
          <w:bCs/>
          <w:iCs/>
          <w:sz w:val="28"/>
          <w:szCs w:val="28"/>
        </w:rPr>
        <w:t>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2. </w:t>
      </w:r>
      <w:proofErr w:type="gramStart"/>
      <w:r>
        <w:rPr>
          <w:rFonts w:ascii="PT Astra Serif" w:hAnsi="PT Astra Serif"/>
          <w:sz w:val="28"/>
          <w:szCs w:val="28"/>
          <w:shd w:val="clear" w:color="auto" w:fill="FFFFFF"/>
        </w:rPr>
        <w:t xml:space="preserve">Проекты решений </w:t>
      </w:r>
      <w:r>
        <w:rPr>
          <w:rFonts w:ascii="PT Astra Serif" w:hAnsi="PT Astra Serif"/>
          <w:sz w:val="28"/>
          <w:szCs w:val="28"/>
        </w:rPr>
        <w:t xml:space="preserve">Совета депутатов 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решений </w:t>
      </w:r>
      <w:r>
        <w:rPr>
          <w:rFonts w:ascii="PT Astra Serif" w:hAnsi="PT Astra Serif"/>
          <w:sz w:val="28"/>
          <w:szCs w:val="28"/>
        </w:rPr>
        <w:t>Совета депутатов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, предусматривающие расходы, финансовое обеспечение которых осуществляется за счет средств бюджета поселения, рассматриваются </w:t>
      </w:r>
      <w:r>
        <w:rPr>
          <w:rFonts w:ascii="PT Astra Serif" w:hAnsi="PT Astra Serif"/>
          <w:sz w:val="28"/>
          <w:szCs w:val="28"/>
        </w:rPr>
        <w:t>Советом депутатов</w:t>
      </w:r>
      <w:proofErr w:type="gramEnd"/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по представлению главы сельсовета либо при наличии заключения указанного лица. Данное заключение представляется в </w:t>
      </w:r>
      <w:r>
        <w:rPr>
          <w:rFonts w:ascii="PT Astra Serif" w:hAnsi="PT Astra Serif"/>
          <w:sz w:val="28"/>
          <w:szCs w:val="28"/>
        </w:rPr>
        <w:t xml:space="preserve">Совет депутатов </w:t>
      </w:r>
      <w:r>
        <w:rPr>
          <w:rFonts w:ascii="PT Astra Serif" w:hAnsi="PT Astra Serif"/>
          <w:sz w:val="28"/>
          <w:szCs w:val="28"/>
          <w:shd w:val="clear" w:color="auto" w:fill="FFFFFF"/>
        </w:rPr>
        <w:t>в 20-дневный срок</w:t>
      </w:r>
      <w:r>
        <w:rPr>
          <w:rFonts w:ascii="PT Astra Serif" w:hAnsi="PT Astra Serif"/>
          <w:sz w:val="28"/>
          <w:szCs w:val="28"/>
        </w:rPr>
        <w:t>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самоуправления, на рассмотрение которых вносятся указанные проекты.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bCs/>
          <w:i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Статья 30. Вступление в силу муниципальных правовых актов</w:t>
      </w:r>
      <w:r>
        <w:rPr>
          <w:rFonts w:ascii="PT Astra Serif" w:hAnsi="PT Astra Serif"/>
          <w:bCs/>
          <w:sz w:val="28"/>
          <w:szCs w:val="28"/>
        </w:rPr>
        <w:t xml:space="preserve">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Муниципальные нормативные правовые акты, затрагивающие права, свободы и обязанности человека и гражданина, </w:t>
      </w:r>
      <w:r>
        <w:rPr>
          <w:rFonts w:ascii="PT Astra Serif" w:hAnsi="PT Astra Serif"/>
          <w:bCs/>
          <w:sz w:val="28"/>
          <w:szCs w:val="28"/>
        </w:rPr>
        <w:t xml:space="preserve">муниципальные нормативные правовые акты, </w:t>
      </w:r>
      <w:r>
        <w:rPr>
          <w:rFonts w:ascii="PT Astra Serif" w:hAnsi="PT Astra Serif"/>
          <w:sz w:val="28"/>
          <w:szCs w:val="28"/>
        </w:rPr>
        <w:t xml:space="preserve">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официального </w:t>
      </w:r>
      <w:r>
        <w:rPr>
          <w:rFonts w:ascii="PT Astra Serif" w:hAnsi="PT Astra Serif"/>
          <w:bCs/>
          <w:sz w:val="28"/>
          <w:szCs w:val="28"/>
        </w:rPr>
        <w:t>обнародования.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Официальным опубликованием муниципальных нормативных правовых актов, в том числе соглашений, считается первая публикация полного текста в «Сборнике муниципальных правовых актов Суетского сельсовета Краснощёковского района Алтайского края».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Дополнительными способами обнародования муниципальных правовых актов, в том числе соглашений, являются:</w:t>
      </w:r>
    </w:p>
    <w:p w:rsidR="00FF6E9F" w:rsidRDefault="00FF6E9F" w:rsidP="00FF6E9F">
      <w:pPr>
        <w:pStyle w:val="a7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1) размещение в местах, доступных для неограниченного круга лиц (на информационных стендах в здании Администрации </w:t>
      </w:r>
      <w:r>
        <w:rPr>
          <w:rFonts w:ascii="PT Astra Serif" w:hAnsi="PT Astra Serif"/>
          <w:szCs w:val="28"/>
          <w:lang w:val="ru-RU"/>
        </w:rPr>
        <w:t>сельсовета</w:t>
      </w:r>
      <w:r>
        <w:rPr>
          <w:rFonts w:ascii="PT Astra Serif" w:hAnsi="PT Astra Serif"/>
          <w:szCs w:val="28"/>
        </w:rPr>
        <w:t>, в населенных пунктах</w:t>
      </w:r>
      <w:r>
        <w:rPr>
          <w:rFonts w:ascii="PT Astra Serif" w:hAnsi="PT Astra Serif"/>
          <w:szCs w:val="28"/>
          <w:lang w:val="ru-RU"/>
        </w:rPr>
        <w:t xml:space="preserve"> с. </w:t>
      </w:r>
      <w:proofErr w:type="gramStart"/>
      <w:r>
        <w:rPr>
          <w:rFonts w:ascii="PT Astra Serif" w:hAnsi="PT Astra Serif"/>
          <w:szCs w:val="28"/>
          <w:lang w:val="ru-RU"/>
        </w:rPr>
        <w:t>Суетка, пос. Аверенка</w:t>
      </w:r>
      <w:r>
        <w:rPr>
          <w:rFonts w:ascii="PT Astra Serif" w:hAnsi="PT Astra Serif"/>
          <w:szCs w:val="28"/>
        </w:rPr>
        <w:t>, в муниципальной библиотеке);</w:t>
      </w:r>
      <w:proofErr w:type="gramEnd"/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размещение на официальных сайтах Администрации Краснощёковского района Алтайского края, Администрации сельсовета в информационно-телекоммуникационной сети «Интернет»;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3) размещение посредством телевидения, радио, передачи по каналам связи, распространения в машиночитаемой форме, направления должностным лицам, организациям, общественным объединениям. </w:t>
      </w:r>
    </w:p>
    <w:p w:rsidR="00FF6E9F" w:rsidRDefault="00FF6E9F" w:rsidP="00FF6E9F">
      <w:pPr>
        <w:pStyle w:val="a7"/>
        <w:rPr>
          <w:rFonts w:ascii="PT Astra Serif" w:hAnsi="PT Astra Serif"/>
          <w:bCs/>
          <w:szCs w:val="28"/>
        </w:rPr>
      </w:pPr>
      <w:r>
        <w:rPr>
          <w:rFonts w:ascii="PT Astra Serif" w:hAnsi="PT Astra Serif"/>
          <w:bCs/>
          <w:szCs w:val="28"/>
        </w:rPr>
        <w:t>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обнародования.</w:t>
      </w:r>
    </w:p>
    <w:p w:rsidR="00FF6E9F" w:rsidRDefault="00FF6E9F" w:rsidP="00FF6E9F">
      <w:pPr>
        <w:pStyle w:val="a7"/>
        <w:rPr>
          <w:rFonts w:ascii="PT Astra Serif" w:hAnsi="PT Astra Serif"/>
          <w:szCs w:val="28"/>
        </w:rPr>
      </w:pPr>
      <w:r>
        <w:rPr>
          <w:rFonts w:ascii="PT Astra Serif" w:hAnsi="PT Astra Serif"/>
          <w:bCs/>
          <w:szCs w:val="28"/>
        </w:rPr>
        <w:t>Правовой портал Минюста России «Нормативные правовые акты в Российской Федерации» (</w:t>
      </w:r>
      <w:hyperlink r:id="rId6" w:history="1">
        <w:r>
          <w:rPr>
            <w:rStyle w:val="a3"/>
            <w:rFonts w:ascii="PT Astra Serif" w:hAnsi="PT Astra Serif"/>
            <w:bCs/>
            <w:szCs w:val="28"/>
            <w:lang w:val="en-US"/>
          </w:rPr>
          <w:t>http</w:t>
        </w:r>
        <w:r>
          <w:rPr>
            <w:rStyle w:val="a3"/>
            <w:rFonts w:ascii="PT Astra Serif" w:hAnsi="PT Astra Serif"/>
            <w:bCs/>
            <w:szCs w:val="28"/>
          </w:rPr>
          <w:t>://</w:t>
        </w:r>
        <w:r>
          <w:rPr>
            <w:rStyle w:val="a3"/>
            <w:rFonts w:ascii="PT Astra Serif" w:hAnsi="PT Astra Serif"/>
            <w:bCs/>
            <w:szCs w:val="28"/>
            <w:lang w:val="en-US"/>
          </w:rPr>
          <w:t>pravo</w:t>
        </w:r>
        <w:r>
          <w:rPr>
            <w:rStyle w:val="a3"/>
            <w:rFonts w:ascii="PT Astra Serif" w:hAnsi="PT Astra Serif"/>
            <w:bCs/>
            <w:szCs w:val="28"/>
          </w:rPr>
          <w:t>-</w:t>
        </w:r>
        <w:r>
          <w:rPr>
            <w:rStyle w:val="a3"/>
            <w:rFonts w:ascii="PT Astra Serif" w:hAnsi="PT Astra Serif"/>
            <w:bCs/>
            <w:szCs w:val="28"/>
            <w:lang w:val="en-US"/>
          </w:rPr>
          <w:t>minjust</w:t>
        </w:r>
        <w:r>
          <w:rPr>
            <w:rStyle w:val="a3"/>
            <w:rFonts w:ascii="PT Astra Serif" w:hAnsi="PT Astra Serif"/>
            <w:bCs/>
            <w:szCs w:val="28"/>
          </w:rPr>
          <w:t>.</w:t>
        </w:r>
        <w:r>
          <w:rPr>
            <w:rStyle w:val="a3"/>
            <w:rFonts w:ascii="PT Astra Serif" w:hAnsi="PT Astra Serif"/>
            <w:bCs/>
            <w:szCs w:val="28"/>
            <w:lang w:val="en-US"/>
          </w:rPr>
          <w:t>ru</w:t>
        </w:r>
      </w:hyperlink>
      <w:r>
        <w:rPr>
          <w:rFonts w:ascii="PT Astra Serif" w:hAnsi="PT Astra Serif"/>
          <w:bCs/>
          <w:szCs w:val="28"/>
        </w:rPr>
        <w:t xml:space="preserve">, </w:t>
      </w:r>
      <w:hyperlink r:id="rId7" w:history="1">
        <w:r>
          <w:rPr>
            <w:rStyle w:val="a3"/>
            <w:rFonts w:ascii="PT Astra Serif" w:hAnsi="PT Astra Serif"/>
            <w:bCs/>
            <w:szCs w:val="28"/>
            <w:lang w:val="en-US"/>
          </w:rPr>
          <w:t>http</w:t>
        </w:r>
        <w:r>
          <w:rPr>
            <w:rStyle w:val="a3"/>
            <w:rFonts w:ascii="PT Astra Serif" w:hAnsi="PT Astra Serif"/>
            <w:bCs/>
            <w:szCs w:val="28"/>
          </w:rPr>
          <w:t>://право-минюст</w:t>
        </w:r>
      </w:hyperlink>
      <w:r>
        <w:rPr>
          <w:rFonts w:ascii="PT Astra Serif" w:hAnsi="PT Astra Serif"/>
          <w:bCs/>
          <w:szCs w:val="28"/>
        </w:rPr>
        <w:t xml:space="preserve">, регистрация в качестве сетевого издания Эл № ФС77-72471 от 05.03.2018) считается официальным источником текстов </w:t>
      </w:r>
      <w:r>
        <w:rPr>
          <w:rFonts w:ascii="PT Astra Serif" w:hAnsi="PT Astra Serif"/>
          <w:szCs w:val="28"/>
        </w:rPr>
        <w:t xml:space="preserve">Устава, муниципального </w:t>
      </w:r>
      <w:r>
        <w:rPr>
          <w:rFonts w:ascii="PT Astra Serif" w:hAnsi="PT Astra Serif"/>
          <w:szCs w:val="28"/>
        </w:rPr>
        <w:lastRenderedPageBreak/>
        <w:t>правового акта о внесении изменений и дополнений в Устав</w:t>
      </w:r>
      <w:r>
        <w:rPr>
          <w:rFonts w:ascii="PT Astra Serif" w:hAnsi="PT Astra Serif"/>
          <w:bCs/>
          <w:szCs w:val="28"/>
        </w:rPr>
        <w:t>, текстов иных муниципальных нормативных правовых актов.</w:t>
      </w:r>
    </w:p>
    <w:p w:rsidR="00FF6E9F" w:rsidRDefault="00FF6E9F" w:rsidP="00FF6E9F">
      <w:pPr>
        <w:pStyle w:val="a7"/>
        <w:rPr>
          <w:rFonts w:ascii="PT Astra Serif" w:hAnsi="PT Astra Serif"/>
          <w:szCs w:val="28"/>
          <w:lang w:val="ru-RU"/>
        </w:rPr>
      </w:pPr>
      <w:r>
        <w:rPr>
          <w:rFonts w:ascii="PT Astra Serif" w:hAnsi="PT Astra Serif"/>
          <w:szCs w:val="28"/>
        </w:rPr>
        <w:t>3. Иные муниципальные правовые акты вступают в силу в день их принятия, если иной срок не установлен самим правовым актом. Днем принятия муниципальных правовых актов считается день их подписания уполномоченным должностным лицом. Регистрация муниципальных правовых актов и присвоение им соответствующих порядковых номеров осуществляется в день их подписания.</w:t>
      </w:r>
    </w:p>
    <w:p w:rsidR="00FF6E9F" w:rsidRDefault="00FF6E9F" w:rsidP="00FF6E9F">
      <w:pPr>
        <w:pStyle w:val="a7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Решения Совета депутатов о налогах и сборах вступают в силу в соответствии с Налоговым кодексом Российской Федерации.</w:t>
      </w: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szCs w:val="28"/>
        </w:rPr>
      </w:pP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Статья 31. Отмена муниципальных правовых актов и приостановление их действия 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proofErr w:type="gramStart"/>
      <w:r>
        <w:rPr>
          <w:rFonts w:ascii="PT Astra Serif" w:hAnsi="PT Astra Serif"/>
          <w:bCs/>
          <w:iCs/>
          <w:sz w:val="28"/>
          <w:szCs w:val="28"/>
        </w:rPr>
        <w:t>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самоуправления, принявшими (издавшими) соответствующий муниципальный правовой акт, в случае упразднения таких органов или соответствующих  должностей либо изменения перечня полномочий указанных органов или должностных лиц -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</w:t>
      </w:r>
      <w:proofErr w:type="gramEnd"/>
      <w:r>
        <w:rPr>
          <w:rFonts w:ascii="PT Astra Serif" w:hAnsi="PT Astra Serif"/>
          <w:bCs/>
          <w:iCs/>
          <w:sz w:val="28"/>
          <w:szCs w:val="28"/>
        </w:rPr>
        <w:t xml:space="preserve">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отдельных государственных полномочий, переданных им федеральными законами и законами Алтайского края, - уполномоченным органом государственной власти Российской Федерации (уполномоченным органом государственной власти Алтайского края).</w:t>
      </w: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szCs w:val="28"/>
        </w:rPr>
      </w:pP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ГЛАВА 5. </w:t>
      </w:r>
      <w:r>
        <w:rPr>
          <w:rFonts w:ascii="PT Astra Serif" w:hAnsi="PT Astra Serif"/>
          <w:b/>
          <w:smallCaps/>
          <w:sz w:val="28"/>
          <w:szCs w:val="28"/>
        </w:rPr>
        <w:t>БЮДЖЕТ ПОСЕЛЕНИЯ.</w:t>
      </w:r>
      <w:r>
        <w:rPr>
          <w:rFonts w:ascii="PT Astra Serif" w:hAnsi="PT Astra Serif"/>
          <w:b/>
          <w:sz w:val="28"/>
          <w:szCs w:val="28"/>
        </w:rPr>
        <w:t xml:space="preserve"> МУНИЦИПАЛЬНОЕ ИМУЩЕСТВО. МУНИЦИПАЛЬНЫЙ КОНТРОЛЬ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>
        <w:rPr>
          <w:rFonts w:ascii="PT Astra Serif" w:hAnsi="PT Astra Serif" w:cs="Times New Roman"/>
          <w:bCs/>
          <w:szCs w:val="28"/>
        </w:rPr>
        <w:t xml:space="preserve">Статья 32. Бюджет </w:t>
      </w:r>
      <w:r>
        <w:rPr>
          <w:rFonts w:ascii="PT Astra Serif" w:hAnsi="PT Astra Serif" w:cs="Times New Roman"/>
          <w:szCs w:val="28"/>
        </w:rPr>
        <w:t>поселения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Поселение имеет собственный бюджет (бюджет поселения).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>
        <w:rPr>
          <w:rFonts w:ascii="PT Astra Serif" w:hAnsi="PT Astra Serif"/>
          <w:bCs/>
          <w:sz w:val="28"/>
          <w:szCs w:val="28"/>
        </w:rPr>
        <w:t xml:space="preserve">Составление и рассмотрение проекта бюджета поселения, утверждение и исполнение бюджета поселения, осуществление </w:t>
      </w:r>
      <w:proofErr w:type="gramStart"/>
      <w:r>
        <w:rPr>
          <w:rFonts w:ascii="PT Astra Serif" w:hAnsi="PT Astra Serif"/>
          <w:bCs/>
          <w:sz w:val="28"/>
          <w:szCs w:val="28"/>
        </w:rPr>
        <w:t>контроля за</w:t>
      </w:r>
      <w:proofErr w:type="gramEnd"/>
      <w:r>
        <w:rPr>
          <w:rFonts w:ascii="PT Astra Serif" w:hAnsi="PT Astra Serif"/>
          <w:bCs/>
          <w:sz w:val="28"/>
          <w:szCs w:val="28"/>
        </w:rPr>
        <w:t xml:space="preserve"> его исполнением,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требований, установленных Бюджетным </w:t>
      </w:r>
      <w:hyperlink r:id="rId8" w:history="1">
        <w:r>
          <w:rPr>
            <w:rStyle w:val="a3"/>
            <w:rFonts w:ascii="PT Astra Serif" w:hAnsi="PT Astra Serif"/>
            <w:bCs/>
            <w:sz w:val="28"/>
            <w:szCs w:val="28"/>
          </w:rPr>
          <w:t>кодексом</w:t>
        </w:r>
      </w:hyperlink>
      <w:r>
        <w:rPr>
          <w:rFonts w:ascii="PT Astra Serif" w:hAnsi="PT Astra Serif"/>
          <w:bCs/>
          <w:sz w:val="28"/>
          <w:szCs w:val="28"/>
        </w:rPr>
        <w:t xml:space="preserve"> Российской Федерации</w:t>
      </w:r>
      <w:r>
        <w:rPr>
          <w:rFonts w:ascii="PT Astra Serif" w:hAnsi="PT Astra Serif"/>
          <w:sz w:val="28"/>
          <w:szCs w:val="28"/>
        </w:rPr>
        <w:t>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Организационное и материально-техническое обеспечение деятельности органов местного самоуправления осуществляется исключительно за счет собственных доходов бюджета поселения.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4. Расходы на обеспечение деятельности Совета депутатов предусматриваются в бюджете поселения отдельно от других расходов в соответствии с классификацией расходов бюджетов Российской Федерации.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Управление и (или) распоряжение Советом депутатов или отдельными депутатами (группами депутатов) в какой бы то </w:t>
      </w:r>
      <w:proofErr w:type="gramStart"/>
      <w:r>
        <w:rPr>
          <w:rFonts w:ascii="PT Astra Serif" w:hAnsi="PT Astra Serif"/>
          <w:sz w:val="28"/>
          <w:szCs w:val="28"/>
        </w:rPr>
        <w:t>ни было форме средствами бюджета поселения в процессе его исполнения не допускаются</w:t>
      </w:r>
      <w:proofErr w:type="gramEnd"/>
      <w:r>
        <w:rPr>
          <w:rFonts w:ascii="PT Astra Serif" w:hAnsi="PT Astra Serif"/>
          <w:sz w:val="28"/>
          <w:szCs w:val="28"/>
        </w:rPr>
        <w:t>, за исключением средств бюджета поселения, направляемых на обеспечение деятельности Совета депутатов и депутатов.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Проект бюджета поселения, решение об утверждении бюджета поселения, годовой отчет о его исполнении, ежеквартальные сведения о ходе исполнения бюджета поселения и о численности муниципальных служащих органов местного самоуправления, работников муниципальных учреждений, с указанием фактических </w:t>
      </w:r>
      <w:r>
        <w:rPr>
          <w:rFonts w:ascii="PT Astra Serif" w:hAnsi="PT Astra Serif"/>
          <w:bCs/>
          <w:sz w:val="28"/>
          <w:szCs w:val="28"/>
        </w:rPr>
        <w:t>расходов на оплату их труда,</w:t>
      </w:r>
      <w:r>
        <w:rPr>
          <w:rFonts w:ascii="PT Astra Serif" w:hAnsi="PT Astra Serif"/>
          <w:sz w:val="28"/>
          <w:szCs w:val="28"/>
        </w:rPr>
        <w:t xml:space="preserve"> подлежат официальному опубликованию.</w:t>
      </w:r>
    </w:p>
    <w:p w:rsidR="00FF6E9F" w:rsidRDefault="00FF6E9F" w:rsidP="00FF6E9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опубликования.</w:t>
      </w:r>
    </w:p>
    <w:p w:rsidR="00FF6E9F" w:rsidRDefault="00FF6E9F" w:rsidP="00FF6E9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Статья 33.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>
        <w:rPr>
          <w:rFonts w:ascii="PT Astra Serif" w:hAnsi="PT Astra Serif"/>
          <w:b/>
          <w:bCs/>
          <w:sz w:val="28"/>
          <w:szCs w:val="28"/>
        </w:rPr>
        <w:t>контроля за</w:t>
      </w:r>
      <w:proofErr w:type="gramEnd"/>
      <w:r>
        <w:rPr>
          <w:rFonts w:ascii="PT Astra Serif" w:hAnsi="PT Astra Serif"/>
          <w:b/>
          <w:bCs/>
          <w:sz w:val="28"/>
          <w:szCs w:val="28"/>
        </w:rPr>
        <w:t xml:space="preserve"> его исполнением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Составление проекта бюджета поселения - исключительная прерогатива Администрации сельсовета. Проект бюджета поселения составляется в порядке, установленном Администрацией сельсовета, в соответствии с </w:t>
      </w:r>
      <w:hyperlink r:id="rId9" w:tgtFrame="Logical" w:history="1">
        <w:r>
          <w:rPr>
            <w:rStyle w:val="a3"/>
            <w:rFonts w:ascii="PT Astra Serif" w:hAnsi="PT Astra Serif"/>
            <w:szCs w:val="28"/>
          </w:rPr>
          <w:t>Бюджетным кодексом Российской Федерации</w:t>
        </w:r>
      </w:hyperlink>
      <w:r>
        <w:rPr>
          <w:rFonts w:ascii="PT Astra Serif" w:hAnsi="PT Astra Serif"/>
          <w:sz w:val="28"/>
          <w:szCs w:val="28"/>
        </w:rPr>
        <w:t xml:space="preserve"> и принимаемыми с соблюдением его требований решениями Совета депутатов.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Администрация сельсовета вносит проект решения о бюджете поселения на очередной финансовый год на рассмотрение Совета депутатов в срок, установленный решением Совета депутатов, но не позднее 15 ноября текущего года.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proofErr w:type="gramStart"/>
      <w:r>
        <w:rPr>
          <w:rFonts w:ascii="PT Astra Serif" w:hAnsi="PT Astra Serif"/>
          <w:sz w:val="28"/>
          <w:szCs w:val="28"/>
        </w:rPr>
        <w:t>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года, а также утверждение данным решением показателей и характеристик (приложений) в соответствии со статьей 184.1 Бюджетного кодекса Российской Федерации.</w:t>
      </w:r>
      <w:proofErr w:type="gramEnd"/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 Исполнение бюджета поселения обеспечивается Администрацией сельсовета.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 Внутренний муниципальный финансовый контроль в сфере бюджетных правоотношений является контрольной деятельностью Администрации сельсовета.</w:t>
      </w:r>
    </w:p>
    <w:p w:rsidR="00FF6E9F" w:rsidRDefault="00FF6E9F" w:rsidP="00FF6E9F">
      <w:pPr>
        <w:pStyle w:val="ConsNormal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6. Администрация сельсовета предоставляет Совету депутатов в пределах его</w:t>
      </w:r>
      <w:r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компетенции по бюджетным вопросам всю необходимую информацию.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>
        <w:rPr>
          <w:rFonts w:ascii="PT Astra Serif" w:hAnsi="PT Astra Serif" w:cs="Times New Roman"/>
          <w:bCs/>
          <w:szCs w:val="28"/>
        </w:rPr>
        <w:t xml:space="preserve">Статья 34. Отчетность об исполнении бюджета </w:t>
      </w:r>
      <w:r>
        <w:rPr>
          <w:rFonts w:ascii="PT Astra Serif" w:hAnsi="PT Astra Serif" w:cs="Times New Roman"/>
          <w:szCs w:val="28"/>
        </w:rPr>
        <w:t>поселения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Бюджетная отчетность поселения является годовой. Отчет об исполнении бюджета является ежеквартальным.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Отчет об исполнении бюджета поселения за первый квартал, полугодие и девять месяцев текущего финансового года утверждается Администрацией сельсовета и направляется в Совет депутатов и контрольно-счетный орган муниципального образования.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Годовые отчеты об исполнении бюджета поселения подлежат утверждению решением Совета депутатов.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Годовой отчет об исполнении бюджета поселения представляется в Совет депутатов в форме проекта решения Совета депутатов не позднее 1 мая текущего года. Одновременно с годовым отчетом об исполнении бюджета поселения представляются проект решения об исполнении бюджета поселения, иная бюджетная отчетность об исполнении бюджета поселения, иные документы, предусмотренные бюджетным законодательством Российской Федерации.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В случаях, установленных </w:t>
      </w:r>
      <w:hyperlink r:id="rId10" w:tgtFrame="Logical" w:history="1">
        <w:r>
          <w:rPr>
            <w:rStyle w:val="a3"/>
            <w:rFonts w:ascii="PT Astra Serif" w:hAnsi="PT Astra Serif"/>
            <w:szCs w:val="28"/>
          </w:rPr>
          <w:t>Бюджетным кодексом Российской Федерации</w:t>
        </w:r>
      </w:hyperlink>
      <w:r>
        <w:rPr>
          <w:rFonts w:ascii="PT Astra Serif" w:hAnsi="PT Astra Serif"/>
          <w:sz w:val="28"/>
          <w:szCs w:val="28"/>
        </w:rPr>
        <w:t>, Совет депутатов имеет право принять решение об отклонении отчета об исполнении бюджета поселения.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Статья 35. </w:t>
      </w:r>
      <w:r>
        <w:rPr>
          <w:rFonts w:ascii="PT Astra Serif" w:hAnsi="PT Astra Serif"/>
          <w:b/>
          <w:sz w:val="28"/>
          <w:szCs w:val="28"/>
        </w:rPr>
        <w:t>Муниципальное имущество. Владение, пользование и распоряжение муниципальным имуществом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В собственности поселения может находиться имущество, определенное статьей 63 Федерального закона от 20 марта 2025 года № 33-ФЗ.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Органы местного самоуправления от имени поселения самостоятельно владеют, пользуются и распоряжаются муниципальным имуществом в соответствии с Конституцией 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Поселение может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</w:t>
      </w:r>
      <w:r>
        <w:rPr>
          <w:rFonts w:ascii="PT Astra Serif" w:hAnsi="PT Astra Serif"/>
          <w:sz w:val="28"/>
          <w:szCs w:val="28"/>
          <w:shd w:val="clear" w:color="auto" w:fill="FFFFFF"/>
        </w:rPr>
        <w:t>непосредственного обеспечения жизнедеятельности населения</w:t>
      </w:r>
      <w:r>
        <w:rPr>
          <w:rFonts w:ascii="PT Astra Serif" w:hAnsi="PT Astra Serif"/>
          <w:sz w:val="28"/>
          <w:szCs w:val="28"/>
        </w:rPr>
        <w:t xml:space="preserve">. 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уставы, назначают на должность и освобождают от должности руководителей данных предприятий и учреждений, заслушивают отчеты об их деятельности в порядке, предусмотренном настоящим Уставом.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3. Порядок принятия решений о создании, реорганизации и ликвидации муниципальных предприятий определяется Советом депутатов.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 Решение о создании муниципальных предприятий и учреждений от имени поселения принимается Администрацией сельсовета.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Цели, условия и порядок деятельности муниципальных предприятий и учреждений закрепляется в их уставах.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Руководители муниципальных предприятий и учреждений назначаются на должность и освобождаются от должности органами местного самоуправления, выполняющими функции и полномочия учредителя, если иное не предусмотрено муниципальными правовыми актами.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Руководители муниципальных учреждений представляют органам местного самоуправления, осуществляющим функции и полномочия учредителя, отчет о результатах своей деятельности и об использовании закрепленного за ними муниципального имущества, составляемый и утверждаемый в порядке, определенном соответствующим органом местного самоуправления, осуществляющим функции и полномочия учредителя, и в соответствии с общими требованиями, установленными федеральным органом исполнительной власти, осуществляющим функции по выработке государственной политики и нормативно-правовому регулированию</w:t>
      </w:r>
      <w:proofErr w:type="gramEnd"/>
      <w:r>
        <w:rPr>
          <w:rFonts w:ascii="PT Astra Serif" w:hAnsi="PT Astra Serif"/>
          <w:sz w:val="28"/>
          <w:szCs w:val="28"/>
        </w:rPr>
        <w:t xml:space="preserve"> в сфере бюджетной, налоговой, страховой, валютной, банковской деятельности.</w:t>
      </w:r>
    </w:p>
    <w:p w:rsidR="00FF6E9F" w:rsidRDefault="00FF6E9F" w:rsidP="00FF6E9F">
      <w:pPr>
        <w:pStyle w:val="4"/>
        <w:ind w:firstLine="709"/>
        <w:rPr>
          <w:rFonts w:ascii="PT Astra Serif" w:hAnsi="PT Astra Serif"/>
          <w:szCs w:val="28"/>
        </w:rPr>
      </w:pPr>
    </w:p>
    <w:p w:rsidR="00FF6E9F" w:rsidRDefault="00FF6E9F" w:rsidP="00FF6E9F">
      <w:pPr>
        <w:pStyle w:val="a5"/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Статья </w:t>
      </w:r>
      <w:r>
        <w:rPr>
          <w:rFonts w:ascii="PT Astra Serif" w:hAnsi="PT Astra Serif"/>
          <w:szCs w:val="28"/>
          <w:lang w:val="ru-RU"/>
        </w:rPr>
        <w:t>36</w:t>
      </w:r>
      <w:r>
        <w:rPr>
          <w:rFonts w:ascii="PT Astra Serif" w:hAnsi="PT Astra Serif"/>
          <w:szCs w:val="28"/>
        </w:rPr>
        <w:t>. Муниципальный контроль</w:t>
      </w:r>
    </w:p>
    <w:p w:rsidR="00FF6E9F" w:rsidRDefault="00FF6E9F" w:rsidP="00FF6E9F">
      <w:pPr>
        <w:pStyle w:val="a4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proofErr w:type="gramStart"/>
      <w:r>
        <w:rPr>
          <w:rFonts w:ascii="PT Astra Serif" w:hAnsi="PT Astra Serif"/>
          <w:sz w:val="28"/>
          <w:szCs w:val="28"/>
        </w:rPr>
        <w:t xml:space="preserve"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</w:t>
      </w:r>
      <w:r>
        <w:rPr>
          <w:rFonts w:ascii="PT Astra Serif" w:hAnsi="PT Astra Serif"/>
          <w:sz w:val="28"/>
          <w:szCs w:val="28"/>
          <w:shd w:val="clear" w:color="auto" w:fill="FFFFFF"/>
        </w:rPr>
        <w:t>непосредственного обеспечения жизнедеятельности населения</w:t>
      </w:r>
      <w:r>
        <w:rPr>
          <w:rFonts w:ascii="PT Astra Serif" w:hAnsi="PT Astra Serif"/>
          <w:sz w:val="28"/>
          <w:szCs w:val="28"/>
        </w:rPr>
        <w:t>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Алтайского края.</w:t>
      </w:r>
      <w:proofErr w:type="gramEnd"/>
    </w:p>
    <w:p w:rsidR="00FF6E9F" w:rsidRDefault="00FF6E9F" w:rsidP="00FF6E9F">
      <w:pPr>
        <w:pStyle w:val="a4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Организация и осуществление видов муниципального контроля регулируются Федеральным законом от </w:t>
      </w:r>
      <w:hyperlink r:id="rId11" w:tgtFrame="_blank" w:history="1">
        <w:r>
          <w:rPr>
            <w:rStyle w:val="1"/>
            <w:rFonts w:ascii="PT Astra Serif" w:hAnsi="PT Astra Serif"/>
            <w:sz w:val="28"/>
            <w:szCs w:val="28"/>
          </w:rPr>
          <w:t>31 июля 2020 года № 248-ФЗ</w:t>
        </w:r>
      </w:hyperlink>
      <w:r>
        <w:rPr>
          <w:rFonts w:ascii="PT Astra Serif" w:hAnsi="PT Astra Serif"/>
          <w:sz w:val="28"/>
          <w:szCs w:val="28"/>
        </w:rPr>
        <w:t xml:space="preserve"> «О государственном контроле (надзоре) и муниципальном контроле в Российской Федерации».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Муниципальный контроль подлежит осуществлению при наличии в границах поселения объектов соответствующего вида контроля.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ГЛАВА 6. ВЗАИМОДЕЙСТВИЕ ОРГАНОВ МЕСТНОГО САМОУПРАВЛЕНИЯ. ВЗАИМООТНОШЕНИЯ ОРГАНОВ МЕСТНОГО САМОУПРАВЛЕНИЯ С ИНЫМИ ОРГАНАМИ ВЛАСТИ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Статья 37. Взаимодействие Совета депутатов и Администрации сельсовета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Глава сельсовета и председатель Совета депутатов обеспечивают взаимодействие Администрации сельсовета и Совета депутатов.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2. Совет депутатов вправе обратиться к главе сельсовета с предложением о внесении изменений и (или) дополнений </w:t>
      </w:r>
      <w:r>
        <w:rPr>
          <w:rFonts w:ascii="PT Astra Serif" w:hAnsi="PT Astra Serif"/>
          <w:bCs/>
          <w:iCs/>
          <w:sz w:val="28"/>
          <w:szCs w:val="28"/>
        </w:rPr>
        <w:t>в правовые акты Администрации сельсовета</w:t>
      </w:r>
      <w:r>
        <w:rPr>
          <w:rFonts w:ascii="PT Astra Serif" w:hAnsi="PT Astra Serif"/>
          <w:sz w:val="28"/>
          <w:szCs w:val="28"/>
        </w:rPr>
        <w:t xml:space="preserve"> либо об их отмене, а также вправе обжаловать эти правовые акты в судебном порядке.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Глава сельсовета вправе обратиться в Совет депутатов с предложением о внесении изменений и (или) дополнений в решения Совета депутатов либо об их отмене, а также обжаловать решения Совета депутатов в судебном порядке.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Депутаты вправе присутствовать с правом совещательного голоса на заседаниях, проводимых главой сельсовета.</w:t>
      </w:r>
    </w:p>
    <w:p w:rsidR="00FF6E9F" w:rsidRDefault="00FF6E9F" w:rsidP="00FF6E9F">
      <w:pPr>
        <w:pStyle w:val="2"/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Глава сельсовета, муниципальные служащие, работающие в Администрации сельсовета, вправе присутствовать с правом совещательного голоса на сессиях Совета депутатов, заседаниях его органов.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iCs/>
          <w:sz w:val="28"/>
          <w:szCs w:val="28"/>
        </w:rPr>
        <w:t>4.</w:t>
      </w:r>
      <w:r>
        <w:rPr>
          <w:rFonts w:ascii="PT Astra Serif" w:hAnsi="PT Astra Serif"/>
          <w:sz w:val="28"/>
          <w:szCs w:val="28"/>
        </w:rPr>
        <w:t xml:space="preserve"> Администрация сельсовета обеспечивает необходимые условия для проведения отчетов и встреч депутатов с избирателями на избирательном округе, оказывает депутатам помощь по правовым вопросам.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iCs/>
          <w:sz w:val="28"/>
          <w:szCs w:val="28"/>
        </w:rPr>
        <w:t>5.</w:t>
      </w:r>
      <w:r>
        <w:rPr>
          <w:rFonts w:ascii="PT Astra Serif" w:hAnsi="PT Astra Serif"/>
          <w:sz w:val="28"/>
          <w:szCs w:val="28"/>
        </w:rPr>
        <w:t xml:space="preserve">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>Статья 38. Взаимоотношения органов местного самоуправления поселения с органами местного самоуправления Краснощёковского района Алтайского края, с органами государственной власти Алтайского края</w:t>
      </w:r>
    </w:p>
    <w:p w:rsidR="00FF6E9F" w:rsidRDefault="00FF6E9F" w:rsidP="00FF6E9F">
      <w:pPr>
        <w:pStyle w:val="a5"/>
        <w:ind w:firstLine="709"/>
        <w:jc w:val="both"/>
        <w:rPr>
          <w:rFonts w:ascii="PT Astra Serif" w:hAnsi="PT Astra Serif"/>
          <w:b w:val="0"/>
          <w:szCs w:val="28"/>
        </w:rPr>
      </w:pPr>
      <w:r>
        <w:rPr>
          <w:rFonts w:ascii="PT Astra Serif" w:hAnsi="PT Astra Serif"/>
          <w:b w:val="0"/>
          <w:szCs w:val="28"/>
        </w:rPr>
        <w:t>1.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населения, проживающего на территории поселения.</w:t>
      </w:r>
    </w:p>
    <w:p w:rsidR="00FF6E9F" w:rsidRDefault="00FF6E9F" w:rsidP="00FF6E9F">
      <w:pPr>
        <w:pStyle w:val="a5"/>
        <w:ind w:firstLine="709"/>
        <w:jc w:val="both"/>
        <w:rPr>
          <w:rFonts w:ascii="PT Astra Serif" w:hAnsi="PT Astra Serif"/>
          <w:b w:val="0"/>
          <w:bCs/>
          <w:szCs w:val="28"/>
        </w:rPr>
      </w:pPr>
      <w:r>
        <w:rPr>
          <w:rFonts w:ascii="PT Astra Serif" w:hAnsi="PT Astra Serif"/>
          <w:b w:val="0"/>
          <w:szCs w:val="28"/>
        </w:rPr>
        <w:t>2. Органы государственной власти могут участвовать в формировании органов местного самоуправления, назначении на должность и освобождении от должности должностных лиц местного самоуправления в порядке и случаях, установленных федеральным законом.</w:t>
      </w:r>
    </w:p>
    <w:p w:rsidR="00FF6E9F" w:rsidRDefault="00FF6E9F" w:rsidP="00FF6E9F">
      <w:pPr>
        <w:pStyle w:val="2"/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Органы местного самоуправления поселения и органы местного самоуправления Краснощёковского района Алтайского края вправе заключать соглашения о передаче друг другу части своих полномочий, за исключением переданных им отдельных государственных полномочий.</w:t>
      </w:r>
    </w:p>
    <w:p w:rsidR="00FF6E9F" w:rsidRDefault="00FF6E9F" w:rsidP="00FF6E9F">
      <w:pPr>
        <w:pStyle w:val="2"/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Порядок заключения указанных соглашений определяется решением Совета депутатов.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 Органы местного самоуправления поселения рассматрива</w:t>
      </w:r>
      <w:r>
        <w:rPr>
          <w:rFonts w:ascii="PT Astra Serif" w:hAnsi="PT Astra Serif"/>
          <w:bCs/>
          <w:iCs/>
          <w:sz w:val="28"/>
          <w:szCs w:val="28"/>
        </w:rPr>
        <w:t>ют</w:t>
      </w:r>
      <w:r>
        <w:rPr>
          <w:rFonts w:ascii="PT Astra Serif" w:hAnsi="PT Astra Serif"/>
          <w:sz w:val="28"/>
          <w:szCs w:val="28"/>
        </w:rPr>
        <w:t xml:space="preserve"> и учитыва</w:t>
      </w:r>
      <w:r>
        <w:rPr>
          <w:rFonts w:ascii="PT Astra Serif" w:hAnsi="PT Astra Serif"/>
          <w:bCs/>
          <w:iCs/>
          <w:sz w:val="28"/>
          <w:szCs w:val="28"/>
        </w:rPr>
        <w:t>ют</w:t>
      </w:r>
      <w:r>
        <w:rPr>
          <w:rFonts w:ascii="PT Astra Serif" w:hAnsi="PT Astra Serif"/>
          <w:sz w:val="28"/>
          <w:szCs w:val="28"/>
        </w:rPr>
        <w:t xml:space="preserve"> в своей деятельности предложения органов местного самоуправления Краснощёковского района по решению проблем поселения и сообща</w:t>
      </w:r>
      <w:r>
        <w:rPr>
          <w:rFonts w:ascii="PT Astra Serif" w:hAnsi="PT Astra Serif"/>
          <w:bCs/>
          <w:iCs/>
          <w:sz w:val="28"/>
          <w:szCs w:val="28"/>
        </w:rPr>
        <w:t>ют</w:t>
      </w:r>
      <w:r>
        <w:rPr>
          <w:rFonts w:ascii="PT Astra Serif" w:hAnsi="PT Astra Serif"/>
          <w:sz w:val="28"/>
          <w:szCs w:val="28"/>
        </w:rPr>
        <w:t xml:space="preserve"> им о результатах рассмотрения этих предложений.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Органы местного самоуправления Краснощёковского района вправе направлять обращения в Совет депутатов и Администрацию сельсовета. </w:t>
      </w:r>
      <w:r>
        <w:rPr>
          <w:rFonts w:ascii="PT Astra Serif" w:hAnsi="PT Astra Serif"/>
          <w:sz w:val="28"/>
          <w:szCs w:val="28"/>
        </w:rPr>
        <w:lastRenderedPageBreak/>
        <w:t xml:space="preserve">Обращения, направленные в Совет депутатов, должны быть рассмотрены на очередной сессии, в случае если обращение поступило не </w:t>
      </w:r>
      <w:proofErr w:type="gramStart"/>
      <w:r>
        <w:rPr>
          <w:rFonts w:ascii="PT Astra Serif" w:hAnsi="PT Astra Serif"/>
          <w:sz w:val="28"/>
          <w:szCs w:val="28"/>
        </w:rPr>
        <w:t>позднее</w:t>
      </w:r>
      <w:proofErr w:type="gramEnd"/>
      <w:r>
        <w:rPr>
          <w:rFonts w:ascii="PT Astra Serif" w:hAnsi="PT Astra Serif"/>
          <w:sz w:val="28"/>
          <w:szCs w:val="28"/>
        </w:rPr>
        <w:t xml:space="preserve"> чем за 14 дней до ее проведения.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 обращения, направленные в Администрацию сельсовета, главой сельсовета в течение 30 дней должен быть предоставлен ответ по существу.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6. Органы местного самоуправления поселения в интересах поселения взаимодействуют, в том числе на договорной основе, с органами государственной власти Алтайского края для решения общих задач, непосредственно связанных с вопросами непосредственного обеспечения жизнедеятельности населения.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7.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</w:t>
      </w:r>
      <w:proofErr w:type="gramStart"/>
      <w:r>
        <w:rPr>
          <w:rFonts w:ascii="PT Astra Serif" w:hAnsi="PT Astra Serif"/>
          <w:sz w:val="28"/>
          <w:szCs w:val="28"/>
        </w:rPr>
        <w:t>полномочий</w:t>
      </w:r>
      <w:proofErr w:type="gramEnd"/>
      <w:r>
        <w:rPr>
          <w:rFonts w:ascii="PT Astra Serif" w:hAnsi="PT Astra Serif"/>
          <w:sz w:val="28"/>
          <w:szCs w:val="28"/>
        </w:rPr>
        <w:t xml:space="preserve"> уполномоченные государственные органы вправе давать письменные предписания по устранению таких нарушений, обязательные для исполнения органами местного самоуправления и должностными лицами местного самоуправления. Указанные предписания могут быть обжалованы в судебном порядке.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8. Споры между органами местного самоуправления поселения, муниципального района и органами государственной власти Алтайского края разрешаются путем согласительных процедур или в судебном порядке.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ГЛАВА 7. </w:t>
      </w:r>
      <w:r>
        <w:rPr>
          <w:rFonts w:ascii="PT Astra Serif" w:hAnsi="PT Astra Serif"/>
          <w:b/>
          <w:sz w:val="28"/>
          <w:szCs w:val="28"/>
        </w:rPr>
        <w:t>ОТВЕТСТВЕННОСТЬ ОРГАНОВ МЕСТНОГО САМОУПРАВЛЕНИЯ ПОСЕЛЕНИЯ, ДОЛЖНОСТНЫХ ЛИЦ МЕСТНОГО САМОУПРАВЛЕНИЯ И ЛИЦ, ЗАМЕЩАЮЩИХ МУНИЦИПАЛЬНЫЕ ДОЛЖНОСТИ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pStyle w:val="a5"/>
        <w:ind w:firstLine="709"/>
        <w:jc w:val="both"/>
        <w:rPr>
          <w:rFonts w:ascii="PT Astra Serif" w:hAnsi="PT Astra Serif"/>
          <w:bCs/>
          <w:szCs w:val="28"/>
        </w:rPr>
      </w:pPr>
      <w:r>
        <w:rPr>
          <w:rFonts w:ascii="PT Astra Serif" w:hAnsi="PT Astra Serif"/>
          <w:bCs/>
          <w:szCs w:val="28"/>
        </w:rPr>
        <w:t xml:space="preserve">Статья </w:t>
      </w:r>
      <w:r>
        <w:rPr>
          <w:rFonts w:ascii="PT Astra Serif" w:hAnsi="PT Astra Serif"/>
          <w:bCs/>
          <w:szCs w:val="28"/>
          <w:lang w:val="ru-RU"/>
        </w:rPr>
        <w:t>39</w:t>
      </w:r>
      <w:r>
        <w:rPr>
          <w:rFonts w:ascii="PT Astra Serif" w:hAnsi="PT Astra Serif"/>
          <w:bCs/>
          <w:szCs w:val="28"/>
        </w:rPr>
        <w:t xml:space="preserve">. Ответственность органов местного самоуправления и должностных лиц местного самоуправления </w:t>
      </w:r>
    </w:p>
    <w:p w:rsidR="00FF6E9F" w:rsidRDefault="00FF6E9F" w:rsidP="00FF6E9F">
      <w:pPr>
        <w:pStyle w:val="a7"/>
        <w:tabs>
          <w:tab w:val="left" w:pos="900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1.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ответственность, в том числе в случае нарушения ими Конституции Российской Федерации, федеральных конституционных законов, федеральных законов, Устава (Основного Закона) Алтайского края, законов Алтайского края, настоящего Устава, а также в случае ненадлежащего осуществления указанными органами и должностными лицами переданных им отдельных государственных полномочий.</w:t>
      </w:r>
    </w:p>
    <w:p w:rsidR="00FF6E9F" w:rsidRDefault="00FF6E9F" w:rsidP="00FF6E9F">
      <w:pPr>
        <w:pStyle w:val="a7"/>
        <w:tabs>
          <w:tab w:val="left" w:pos="900"/>
        </w:tabs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 xml:space="preserve">2. Органы местного самоуправления несут ответственность за осуществление переданных полномочий Российской Федерации, полномочий Алтайского края в пределах субвенций, предоставленных бюджету </w:t>
      </w:r>
      <w:r>
        <w:rPr>
          <w:rFonts w:ascii="PT Astra Serif" w:hAnsi="PT Astra Serif"/>
          <w:szCs w:val="28"/>
          <w:lang w:val="ru-RU"/>
        </w:rPr>
        <w:t>поселения</w:t>
      </w:r>
      <w:r>
        <w:rPr>
          <w:rFonts w:ascii="PT Astra Serif" w:hAnsi="PT Astra Serif"/>
          <w:szCs w:val="28"/>
        </w:rPr>
        <w:t>, в целях финансового обеспечения осуществления соответствующих полномочий.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3. Губернатор Алтайского края вправе вынести предупреждение, объявить выговор главе сельсовета за ненадлежащее исполнение или неисполнение обязанностей по обеспечению осуществления органами </w:t>
      </w:r>
      <w:r>
        <w:rPr>
          <w:rFonts w:ascii="PT Astra Serif" w:hAnsi="PT Astra Serif" w:cs="PT Astra Serif"/>
          <w:sz w:val="28"/>
          <w:szCs w:val="28"/>
        </w:rPr>
        <w:lastRenderedPageBreak/>
        <w:t>местного самоуправления отдельных государственных полномочий, переданных органам местного самоуправления федеральными законами и (или) законами Алтайского края.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4. </w:t>
      </w:r>
      <w:r>
        <w:rPr>
          <w:rFonts w:ascii="PT Astra Serif" w:hAnsi="PT Astra Serif"/>
          <w:sz w:val="28"/>
          <w:szCs w:val="28"/>
        </w:rPr>
        <w:t xml:space="preserve">Совет депутатов может быть распущен законом Алтайского края в случаях и порядке, установленных статьей 17 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Федерального закона </w:t>
      </w:r>
      <w:r>
        <w:rPr>
          <w:rFonts w:ascii="PT Astra Serif" w:hAnsi="PT Astra Serif"/>
          <w:sz w:val="28"/>
          <w:szCs w:val="28"/>
        </w:rPr>
        <w:t>от 20 марта 2025 года № 33-ФЗ.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</w:t>
      </w:r>
      <w:r>
        <w:rPr>
          <w:rFonts w:ascii="PT Astra Serif" w:hAnsi="PT Astra Serif" w:cs="PT Astra Serif"/>
          <w:sz w:val="28"/>
          <w:szCs w:val="28"/>
        </w:rPr>
        <w:t xml:space="preserve">Глава сельсовета может быть </w:t>
      </w:r>
      <w:proofErr w:type="gramStart"/>
      <w:r>
        <w:rPr>
          <w:rFonts w:ascii="PT Astra Serif" w:hAnsi="PT Astra Serif" w:cs="PT Astra Serif"/>
          <w:sz w:val="28"/>
          <w:szCs w:val="28"/>
        </w:rPr>
        <w:t>удален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в отставку Советом депутатов по инициативе депутатов Совета депутатов или по инициативе Губернатора Алтайского края либо</w:t>
      </w:r>
      <w:r>
        <w:rPr>
          <w:rFonts w:ascii="PT Astra Serif" w:hAnsi="PT Astra Serif"/>
          <w:sz w:val="28"/>
          <w:szCs w:val="28"/>
        </w:rPr>
        <w:t xml:space="preserve"> отрешен от должности распоряжением Губернатора Алтайского края</w:t>
      </w:r>
      <w:r>
        <w:rPr>
          <w:rFonts w:ascii="PT Astra Serif" w:hAnsi="PT Astra Serif" w:cs="PT Astra Serif"/>
          <w:sz w:val="28"/>
          <w:szCs w:val="28"/>
        </w:rPr>
        <w:t xml:space="preserve"> в случаях и порядке, предусмотренных статьей 21 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Федерального закона </w:t>
      </w:r>
      <w:r>
        <w:rPr>
          <w:rFonts w:ascii="PT Astra Serif" w:hAnsi="PT Astra Serif"/>
          <w:sz w:val="28"/>
          <w:szCs w:val="28"/>
        </w:rPr>
        <w:t>от 20 марта 2025 года № 33-ФЗ.</w:t>
      </w:r>
    </w:p>
    <w:p w:rsidR="00FF6E9F" w:rsidRDefault="00FF6E9F" w:rsidP="00FF6E9F">
      <w:pPr>
        <w:pStyle w:val="a5"/>
        <w:ind w:firstLine="709"/>
        <w:jc w:val="both"/>
        <w:rPr>
          <w:rFonts w:ascii="PT Astra Serif" w:hAnsi="PT Astra Serif"/>
          <w:bCs/>
          <w:szCs w:val="28"/>
        </w:rPr>
      </w:pPr>
    </w:p>
    <w:p w:rsidR="00FF6E9F" w:rsidRDefault="00FF6E9F" w:rsidP="00FF6E9F">
      <w:pPr>
        <w:pStyle w:val="a5"/>
        <w:ind w:firstLine="709"/>
        <w:jc w:val="both"/>
        <w:rPr>
          <w:rFonts w:ascii="PT Astra Serif" w:hAnsi="PT Astra Serif"/>
          <w:bCs/>
          <w:szCs w:val="28"/>
        </w:rPr>
      </w:pPr>
      <w:r>
        <w:rPr>
          <w:rFonts w:ascii="PT Astra Serif" w:hAnsi="PT Astra Serif"/>
          <w:bCs/>
          <w:szCs w:val="28"/>
        </w:rPr>
        <w:t>Статья 4</w:t>
      </w:r>
      <w:r>
        <w:rPr>
          <w:rFonts w:ascii="PT Astra Serif" w:hAnsi="PT Astra Serif"/>
          <w:bCs/>
          <w:szCs w:val="28"/>
          <w:lang w:val="ru-RU"/>
        </w:rPr>
        <w:t>0</w:t>
      </w:r>
      <w:r>
        <w:rPr>
          <w:rFonts w:ascii="PT Astra Serif" w:hAnsi="PT Astra Serif"/>
          <w:bCs/>
          <w:szCs w:val="28"/>
        </w:rPr>
        <w:t xml:space="preserve">. Ответственность лиц, замещающих муниципальные должности 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полномочия лица, замещающего муниципальную должность, прекращаются досрочно, за исключением случаев, предусмотренных 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Федеральным законом </w:t>
      </w:r>
      <w:r>
        <w:rPr>
          <w:rFonts w:ascii="PT Astra Serif" w:hAnsi="PT Astra Serif"/>
          <w:sz w:val="28"/>
          <w:szCs w:val="28"/>
        </w:rPr>
        <w:t>от 20 марта 2025 года № 33-ФЗ.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2. </w:t>
      </w:r>
      <w:proofErr w:type="gramStart"/>
      <w:r>
        <w:rPr>
          <w:rFonts w:ascii="PT Astra Serif" w:hAnsi="PT Astra Serif" w:cs="PT Astra Serif"/>
          <w:sz w:val="28"/>
          <w:szCs w:val="28"/>
        </w:rPr>
        <w:t xml:space="preserve">Порядок принятия решения о применении мер ответственности к лицу, замещающему муниципальную должность,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 и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определяется решением </w:t>
      </w:r>
      <w:r>
        <w:rPr>
          <w:rFonts w:ascii="PT Astra Serif" w:hAnsi="PT Astra Serif"/>
          <w:sz w:val="28"/>
          <w:szCs w:val="28"/>
        </w:rPr>
        <w:t xml:space="preserve">Совета депутатов в соответствии с </w:t>
      </w:r>
      <w:r>
        <w:rPr>
          <w:rFonts w:ascii="PT Astra Serif" w:hAnsi="PT Astra Serif"/>
          <w:sz w:val="28"/>
          <w:szCs w:val="28"/>
          <w:shd w:val="clear" w:color="auto" w:fill="FFFFFF"/>
        </w:rPr>
        <w:t>Федеральным законом</w:t>
      </w:r>
      <w:proofErr w:type="gramEnd"/>
      <w:r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>
        <w:rPr>
          <w:rFonts w:ascii="PT Astra Serif" w:hAnsi="PT Astra Serif"/>
          <w:sz w:val="28"/>
          <w:szCs w:val="28"/>
        </w:rPr>
        <w:t>от 20 марта 2025 года № 33-ФЗ и законом Алтайского края от 3 июня 2010 года № 46-ЗС «О противодействии коррупции в Алтайском крае».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proofErr w:type="gramStart"/>
      <w:r>
        <w:rPr>
          <w:rFonts w:ascii="PT Astra Serif" w:hAnsi="PT Astra Serif"/>
          <w:sz w:val="28"/>
          <w:szCs w:val="28"/>
        </w:rPr>
        <w:t>Лица, замещающие муниципальные должности,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20 марта 2025 года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указанного</w:t>
      </w:r>
      <w:proofErr w:type="gramEnd"/>
      <w:r>
        <w:rPr>
          <w:rFonts w:ascii="PT Astra Serif" w:hAnsi="PT Astra Serif"/>
          <w:sz w:val="28"/>
          <w:szCs w:val="28"/>
        </w:rPr>
        <w:t xml:space="preserve"> лица обстоятельств в порядке, предусмотренном частями 3-6 статьи 13 Федерального закона от 25 декабря 2008 года № 273-ФЗ «О противодействии коррупции»</w:t>
      </w:r>
      <w:r>
        <w:rPr>
          <w:rFonts w:ascii="PT Astra Serif" w:hAnsi="PT Astra Serif"/>
          <w:i/>
          <w:sz w:val="28"/>
          <w:szCs w:val="28"/>
        </w:rPr>
        <w:t>.</w:t>
      </w:r>
    </w:p>
    <w:p w:rsidR="00FF6E9F" w:rsidRDefault="00FF6E9F" w:rsidP="00FF6E9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4. </w:t>
      </w:r>
      <w:proofErr w:type="gramStart"/>
      <w:r>
        <w:rPr>
          <w:rFonts w:ascii="PT Astra Serif" w:hAnsi="PT Astra Serif" w:cs="PT Astra Serif"/>
          <w:sz w:val="28"/>
          <w:szCs w:val="28"/>
        </w:rPr>
        <w:t xml:space="preserve">Не является основанием для привлечения к ответственности лица, замещающего муниципальную должность,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</w:t>
      </w:r>
      <w:r>
        <w:rPr>
          <w:rFonts w:ascii="PT Astra Serif" w:hAnsi="PT Astra Serif" w:cs="PT Astra Serif"/>
          <w:sz w:val="28"/>
          <w:szCs w:val="28"/>
        </w:rPr>
        <w:lastRenderedPageBreak/>
        <w:t>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  <w:proofErr w:type="gramEnd"/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>
        <w:rPr>
          <w:rFonts w:ascii="PT Astra Serif" w:hAnsi="PT Astra Serif" w:cs="Times New Roman"/>
          <w:bCs/>
          <w:szCs w:val="28"/>
        </w:rPr>
        <w:t>ГЛАВА 8. ЗАКЛЮЧИТЕЛЬНЫЕ ПОЛОЖЕНИЯ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>
        <w:rPr>
          <w:rFonts w:ascii="PT Astra Serif" w:hAnsi="PT Astra Serif" w:cs="Times New Roman"/>
          <w:bCs/>
          <w:szCs w:val="28"/>
        </w:rPr>
        <w:t>Статья 41. Вступление настоящего Устава в силу</w:t>
      </w:r>
    </w:p>
    <w:p w:rsidR="00FF6E9F" w:rsidRDefault="00FF6E9F" w:rsidP="00FF6E9F">
      <w:pPr>
        <w:pStyle w:val="a7"/>
        <w:rPr>
          <w:rFonts w:ascii="PT Astra Serif" w:hAnsi="PT Astra Serif"/>
          <w:b/>
          <w:i/>
          <w:szCs w:val="28"/>
        </w:rPr>
      </w:pPr>
      <w:r>
        <w:rPr>
          <w:rFonts w:ascii="PT Astra Serif" w:hAnsi="PT Astra Serif"/>
          <w:szCs w:val="28"/>
        </w:rPr>
        <w:t>Настоящий Устав, пройдя государственную регистрацию в Управлении Министерства юстиции Российской Федерации по Алтайскому краю, вступает в силу и действует в соответствии с федеральным законодательством</w:t>
      </w:r>
      <w:r>
        <w:rPr>
          <w:rFonts w:ascii="PT Astra Serif" w:hAnsi="PT Astra Serif"/>
          <w:b/>
          <w:i/>
          <w:szCs w:val="28"/>
        </w:rPr>
        <w:t>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sz w:val="28"/>
          <w:szCs w:val="28"/>
          <w:lang/>
        </w:rPr>
      </w:pP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Статья 42. Признание </w:t>
      </w:r>
      <w:proofErr w:type="gramStart"/>
      <w:r>
        <w:rPr>
          <w:rFonts w:ascii="PT Astra Serif" w:hAnsi="PT Astra Serif"/>
          <w:b/>
          <w:bCs/>
          <w:sz w:val="28"/>
          <w:szCs w:val="28"/>
        </w:rPr>
        <w:t>утратившими</w:t>
      </w:r>
      <w:proofErr w:type="gramEnd"/>
      <w:r>
        <w:rPr>
          <w:rFonts w:ascii="PT Astra Serif" w:hAnsi="PT Astra Serif"/>
          <w:b/>
          <w:bCs/>
          <w:sz w:val="28"/>
          <w:szCs w:val="28"/>
        </w:rPr>
        <w:t xml:space="preserve"> силу муниципальных правовых актов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Признать утратившим силу со дня вступления в силу настоящего Устава: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Устав муниципального образования сельское поселение Суетский сельсовет Краснощёковского района Алтайского края, принятый решением Совета депутатов Суетского сельсовета Краснощёковского района Алтайского края от 24.05.2024 г. </w:t>
      </w:r>
      <w:r>
        <w:rPr>
          <w:rFonts w:ascii="PT Astra Serif" w:hAnsi="PT Astra Serif"/>
          <w:spacing w:val="2"/>
          <w:sz w:val="28"/>
          <w:szCs w:val="28"/>
        </w:rPr>
        <w:t xml:space="preserve"> № 9</w:t>
      </w:r>
      <w:r>
        <w:rPr>
          <w:rFonts w:ascii="PT Astra Serif" w:hAnsi="PT Astra Serif"/>
          <w:b/>
          <w:i/>
          <w:sz w:val="28"/>
          <w:szCs w:val="28"/>
        </w:rPr>
        <w:t>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b/>
          <w:i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Решение Совета депутатов Суетского сельсовета Краснощёковского района Алтайского края от 18.04.2025 г.</w:t>
      </w:r>
      <w:r>
        <w:rPr>
          <w:rFonts w:ascii="PT Astra Serif" w:hAnsi="PT Astra Serif"/>
          <w:spacing w:val="2"/>
          <w:sz w:val="28"/>
          <w:szCs w:val="28"/>
        </w:rPr>
        <w:t xml:space="preserve"> № 1 «О внесении изменений и дополнений в </w:t>
      </w:r>
      <w:r>
        <w:rPr>
          <w:rFonts w:ascii="PT Astra Serif" w:hAnsi="PT Astra Serif"/>
          <w:sz w:val="28"/>
          <w:szCs w:val="28"/>
        </w:rPr>
        <w:t>Устав муниципального образования сельское поселение Суетский сельсовет Краснощёковского района Алтайского края»</w:t>
      </w:r>
      <w:r>
        <w:rPr>
          <w:rFonts w:ascii="PT Astra Serif" w:hAnsi="PT Astra Serif"/>
          <w:b/>
          <w:i/>
          <w:sz w:val="28"/>
          <w:szCs w:val="28"/>
        </w:rPr>
        <w:t>.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Глава Суетского сельсовета:                                                 К.Ю. Поднебеснова</w:t>
      </w: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FF6E9F" w:rsidRDefault="00FF6E9F" w:rsidP="00FF6E9F">
      <w:pPr>
        <w:ind w:firstLine="709"/>
        <w:rPr>
          <w:rFonts w:ascii="PT Astra Serif" w:hAnsi="PT Astra Serif"/>
          <w:sz w:val="28"/>
          <w:szCs w:val="28"/>
        </w:rPr>
      </w:pPr>
    </w:p>
    <w:p w:rsidR="00FF6E9F" w:rsidRDefault="00FF6E9F"/>
    <w:p w:rsidR="00FF6E9F" w:rsidRDefault="00FF6E9F"/>
    <w:p w:rsidR="00FF6E9F" w:rsidRDefault="00FF6E9F"/>
    <w:p w:rsidR="00FF6E9F" w:rsidRDefault="00FF6E9F"/>
    <w:p w:rsidR="00FF6E9F" w:rsidRDefault="00FF6E9F"/>
    <w:p w:rsidR="00FF6E9F" w:rsidRDefault="00FF6E9F"/>
    <w:p w:rsidR="00FF6E9F" w:rsidRDefault="00FF6E9F"/>
    <w:p w:rsidR="00FF6E9F" w:rsidRDefault="00FF6E9F"/>
    <w:p w:rsidR="00FF6E9F" w:rsidRDefault="00FF6E9F"/>
    <w:p w:rsidR="00FF6E9F" w:rsidRDefault="00FF6E9F"/>
    <w:p w:rsidR="00FF6E9F" w:rsidRDefault="00FF6E9F"/>
    <w:sectPr w:rsidR="00FF6E9F" w:rsidSect="00F37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4B56"/>
    <w:rsid w:val="00A0081E"/>
    <w:rsid w:val="00F14B56"/>
    <w:rsid w:val="00F37DAC"/>
    <w:rsid w:val="00FF6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B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FF6E9F"/>
    <w:pPr>
      <w:keepNext/>
      <w:ind w:firstLine="567"/>
      <w:jc w:val="both"/>
      <w:outlineLvl w:val="3"/>
    </w:pPr>
    <w:rPr>
      <w:rFonts w:ascii="Arial" w:hAnsi="Arial" w:cs="Arial"/>
      <w:b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FF6E9F"/>
    <w:pPr>
      <w:keepNext/>
      <w:ind w:firstLine="567"/>
      <w:jc w:val="both"/>
      <w:outlineLvl w:val="4"/>
    </w:pPr>
    <w:rPr>
      <w:rFonts w:ascii="Arial" w:hAnsi="Arial" w:cs="Arial"/>
      <w:b/>
      <w:bCs/>
      <w:color w:val="000000"/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FF6E9F"/>
    <w:pPr>
      <w:keepNext/>
      <w:ind w:firstLine="567"/>
      <w:jc w:val="both"/>
      <w:outlineLvl w:val="5"/>
    </w:pPr>
    <w:rPr>
      <w:rFonts w:ascii="Arial" w:hAnsi="Arial" w:cs="Arial"/>
      <w:sz w:val="28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FF6E9F"/>
    <w:pPr>
      <w:keepNext/>
      <w:jc w:val="center"/>
      <w:outlineLvl w:val="7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uiPriority w:val="99"/>
    <w:rsid w:val="00F14B56"/>
    <w:pPr>
      <w:spacing w:before="100" w:beforeAutospacing="1" w:after="100" w:afterAutospacing="1"/>
    </w:pPr>
    <w:rPr>
      <w:color w:val="000000"/>
      <w:sz w:val="24"/>
    </w:rPr>
  </w:style>
  <w:style w:type="character" w:customStyle="1" w:styleId="40">
    <w:name w:val="Заголовок 4 Знак"/>
    <w:basedOn w:val="a0"/>
    <w:link w:val="4"/>
    <w:semiHidden/>
    <w:rsid w:val="00FF6E9F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FF6E9F"/>
    <w:rPr>
      <w:rFonts w:ascii="Arial" w:eastAsia="Times New Roman" w:hAnsi="Arial" w:cs="Arial"/>
      <w:b/>
      <w:bCs/>
      <w:color w:val="000000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FF6E9F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semiHidden/>
    <w:rsid w:val="00FF6E9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uiPriority w:val="99"/>
    <w:semiHidden/>
    <w:unhideWhenUsed/>
    <w:rsid w:val="00FF6E9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F6E9F"/>
    <w:pPr>
      <w:spacing w:before="100" w:beforeAutospacing="1" w:after="100" w:afterAutospacing="1"/>
    </w:pPr>
    <w:rPr>
      <w:sz w:val="24"/>
      <w:szCs w:val="24"/>
    </w:rPr>
  </w:style>
  <w:style w:type="paragraph" w:styleId="a5">
    <w:name w:val="Title"/>
    <w:basedOn w:val="a"/>
    <w:link w:val="a6"/>
    <w:uiPriority w:val="99"/>
    <w:qFormat/>
    <w:rsid w:val="00FF6E9F"/>
    <w:pPr>
      <w:jc w:val="center"/>
    </w:pPr>
    <w:rPr>
      <w:b/>
      <w:sz w:val="28"/>
      <w:lang/>
    </w:rPr>
  </w:style>
  <w:style w:type="character" w:customStyle="1" w:styleId="a6">
    <w:name w:val="Название Знак"/>
    <w:basedOn w:val="a0"/>
    <w:link w:val="a5"/>
    <w:uiPriority w:val="99"/>
    <w:rsid w:val="00FF6E9F"/>
    <w:rPr>
      <w:rFonts w:ascii="Times New Roman" w:eastAsia="Times New Roman" w:hAnsi="Times New Roman" w:cs="Times New Roman"/>
      <w:b/>
      <w:sz w:val="28"/>
      <w:szCs w:val="20"/>
      <w:lang/>
    </w:rPr>
  </w:style>
  <w:style w:type="paragraph" w:styleId="a7">
    <w:name w:val="Body Text Indent"/>
    <w:basedOn w:val="a"/>
    <w:link w:val="a8"/>
    <w:uiPriority w:val="99"/>
    <w:semiHidden/>
    <w:unhideWhenUsed/>
    <w:rsid w:val="00FF6E9F"/>
    <w:pPr>
      <w:ind w:firstLine="709"/>
      <w:jc w:val="both"/>
    </w:pPr>
    <w:rPr>
      <w:sz w:val="28"/>
      <w:lang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FF6E9F"/>
    <w:rPr>
      <w:rFonts w:ascii="Times New Roman" w:eastAsia="Times New Roman" w:hAnsi="Times New Roman" w:cs="Times New Roman"/>
      <w:sz w:val="28"/>
      <w:szCs w:val="20"/>
      <w:lang/>
    </w:rPr>
  </w:style>
  <w:style w:type="paragraph" w:styleId="2">
    <w:name w:val="Body Text Indent 2"/>
    <w:basedOn w:val="a"/>
    <w:link w:val="20"/>
    <w:uiPriority w:val="99"/>
    <w:semiHidden/>
    <w:unhideWhenUsed/>
    <w:rsid w:val="00FF6E9F"/>
    <w:pPr>
      <w:ind w:firstLine="567"/>
      <w:jc w:val="both"/>
    </w:pPr>
    <w:rPr>
      <w:sz w:val="26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F6E9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uiPriority w:val="99"/>
    <w:rsid w:val="00FF6E9F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F6E9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FF6E9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Гипертекстовая ссылка"/>
    <w:uiPriority w:val="99"/>
    <w:rsid w:val="00FF6E9F"/>
    <w:rPr>
      <w:color w:val="106BBE"/>
    </w:rPr>
  </w:style>
  <w:style w:type="character" w:customStyle="1" w:styleId="1">
    <w:name w:val="Гиперссылка1"/>
    <w:rsid w:val="00FF6E9F"/>
  </w:style>
  <w:style w:type="character" w:customStyle="1" w:styleId="hyperlink">
    <w:name w:val="hyperlink"/>
    <w:rsid w:val="00FF6E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3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9FA31EBB97E47F1190F092DF22536D6AC23CCC0BE1C43E144BE1970AD3ER0D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&#1087;&#1088;&#1072;&#1074;&#1086;-&#1084;&#1080;&#1085;&#1102;&#1089;&#1090;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avo-minjust.ru" TargetMode="External"/><Relationship Id="rId11" Type="http://schemas.openxmlformats.org/officeDocument/2006/relationships/hyperlink" Target="https://pravo-search.minjust.ru/bigs/showDocument.html?id=CF1F5643-3AEB-4438-9333-2E47F2A9D0E7" TargetMode="External"/><Relationship Id="rId5" Type="http://schemas.openxmlformats.org/officeDocument/2006/relationships/hyperlink" Target="https://login.consultant.ru/link/?req=doc&amp;base=LAW&amp;n=501319&amp;dst=100512" TargetMode="External"/><Relationship Id="rId10" Type="http://schemas.openxmlformats.org/officeDocument/2006/relationships/hyperlink" Target="http://dostup.scli.ru:8111/content/act/8f21b21c-a408-42c4-b9fe-a939b863c84a.html" TargetMode="External"/><Relationship Id="rId4" Type="http://schemas.openxmlformats.org/officeDocument/2006/relationships/hyperlink" Target="https://pravo-search.minjust.ru/bigs/showDocument.html?id=7191B574-9B3C-4A59-9FD2-A322D6227FC7" TargetMode="External"/><Relationship Id="rId9" Type="http://schemas.openxmlformats.org/officeDocument/2006/relationships/hyperlink" Target="http://dostup.scli.ru:8111/content/act/8f21b21c-a408-42c4-b9fe-a939b863c84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12037</Words>
  <Characters>68615</Characters>
  <Application>Microsoft Office Word</Application>
  <DocSecurity>0</DocSecurity>
  <Lines>571</Lines>
  <Paragraphs>160</Paragraphs>
  <ScaleCrop>false</ScaleCrop>
  <Company/>
  <LinksUpToDate>false</LinksUpToDate>
  <CharactersWithSpaces>80492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3</cp:revision>
  <dcterms:created xsi:type="dcterms:W3CDTF">2026-06-18T02:02:00Z</dcterms:created>
  <dcterms:modified xsi:type="dcterms:W3CDTF">2026-07-06T03:01:00Z</dcterms:modified>
</cp:coreProperties>
</file>