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F2A" w:rsidRDefault="00266F2A" w:rsidP="00266F2A">
      <w:pPr>
        <w:jc w:val="center"/>
        <w:rPr>
          <w:sz w:val="28"/>
          <w:szCs w:val="28"/>
        </w:rPr>
      </w:pPr>
      <w:r>
        <w:rPr>
          <w:sz w:val="28"/>
          <w:szCs w:val="28"/>
        </w:rPr>
        <w:t>СОВЕТ ДЕПУТАТОВ ЧИНЕТИНСКОГО СЕЛЬСОВЕТА КРАСНОЩЁКОВСКОГО РАЙОНА АЛТАЙСКОГО КРАЯ</w:t>
      </w:r>
    </w:p>
    <w:p w:rsidR="00266F2A" w:rsidRDefault="00266F2A" w:rsidP="00266F2A">
      <w:pPr>
        <w:ind w:firstLine="709"/>
        <w:jc w:val="center"/>
        <w:outlineLvl w:val="0"/>
        <w:rPr>
          <w:b/>
          <w:bCs/>
          <w:sz w:val="28"/>
          <w:szCs w:val="28"/>
        </w:rPr>
      </w:pPr>
    </w:p>
    <w:p w:rsidR="00266F2A" w:rsidRDefault="00266F2A" w:rsidP="00266F2A">
      <w:pPr>
        <w:ind w:firstLine="709"/>
        <w:jc w:val="center"/>
        <w:outlineLvl w:val="0"/>
        <w:rPr>
          <w:bCs/>
          <w:sz w:val="28"/>
          <w:szCs w:val="28"/>
        </w:rPr>
      </w:pPr>
      <w:r>
        <w:rPr>
          <w:bCs/>
          <w:sz w:val="28"/>
          <w:szCs w:val="28"/>
        </w:rPr>
        <w:t xml:space="preserve">РЕШЕНИЕ </w:t>
      </w:r>
    </w:p>
    <w:p w:rsidR="00266F2A" w:rsidRDefault="00266F2A" w:rsidP="00266F2A">
      <w:pPr>
        <w:ind w:firstLine="709"/>
        <w:jc w:val="center"/>
        <w:outlineLvl w:val="0"/>
        <w:rPr>
          <w:bCs/>
          <w:sz w:val="28"/>
          <w:szCs w:val="28"/>
        </w:rPr>
      </w:pPr>
    </w:p>
    <w:p w:rsidR="00266F2A" w:rsidRDefault="001E0EE8" w:rsidP="00266F2A">
      <w:pPr>
        <w:jc w:val="center"/>
        <w:outlineLvl w:val="0"/>
        <w:rPr>
          <w:bCs/>
          <w:sz w:val="28"/>
          <w:szCs w:val="28"/>
        </w:rPr>
      </w:pPr>
      <w:r>
        <w:rPr>
          <w:bCs/>
          <w:sz w:val="28"/>
          <w:szCs w:val="28"/>
        </w:rPr>
        <w:t>19</w:t>
      </w:r>
      <w:r w:rsidR="00266F2A">
        <w:rPr>
          <w:bCs/>
          <w:sz w:val="28"/>
          <w:szCs w:val="28"/>
        </w:rPr>
        <w:t xml:space="preserve">.06.2026                                                                                                 № 5                                                                  </w:t>
      </w:r>
      <w:proofErr w:type="spellStart"/>
      <w:r w:rsidR="00266F2A">
        <w:rPr>
          <w:bCs/>
          <w:sz w:val="28"/>
          <w:szCs w:val="28"/>
        </w:rPr>
        <w:t>с</w:t>
      </w:r>
      <w:proofErr w:type="gramStart"/>
      <w:r w:rsidR="00266F2A">
        <w:rPr>
          <w:bCs/>
          <w:sz w:val="28"/>
          <w:szCs w:val="28"/>
        </w:rPr>
        <w:t>.Ч</w:t>
      </w:r>
      <w:proofErr w:type="gramEnd"/>
      <w:r w:rsidR="00266F2A">
        <w:rPr>
          <w:bCs/>
          <w:sz w:val="28"/>
          <w:szCs w:val="28"/>
        </w:rPr>
        <w:t>инета</w:t>
      </w:r>
      <w:proofErr w:type="spellEnd"/>
    </w:p>
    <w:p w:rsidR="007076A5" w:rsidRDefault="007076A5">
      <w:pPr>
        <w:rPr>
          <w:sz w:val="28"/>
        </w:rPr>
      </w:pPr>
    </w:p>
    <w:p w:rsidR="003C4C2F" w:rsidRDefault="003E17D3" w:rsidP="003C4C2F">
      <w:pPr>
        <w:ind w:right="-1"/>
        <w:rPr>
          <w:rStyle w:val="14"/>
          <w:b w:val="0"/>
          <w:sz w:val="28"/>
        </w:rPr>
      </w:pPr>
      <w:r>
        <w:rPr>
          <w:rStyle w:val="14"/>
          <w:b w:val="0"/>
          <w:sz w:val="28"/>
        </w:rPr>
        <w:t xml:space="preserve">О внесении изменений </w:t>
      </w:r>
      <w:r w:rsidR="003C4C2F">
        <w:rPr>
          <w:rStyle w:val="14"/>
          <w:b w:val="0"/>
          <w:sz w:val="28"/>
        </w:rPr>
        <w:t xml:space="preserve">в Положение </w:t>
      </w:r>
      <w:proofErr w:type="gramStart"/>
      <w:r w:rsidR="003C4C2F">
        <w:rPr>
          <w:rStyle w:val="14"/>
          <w:b w:val="0"/>
          <w:sz w:val="28"/>
        </w:rPr>
        <w:t>о</w:t>
      </w:r>
      <w:proofErr w:type="gramEnd"/>
      <w:r w:rsidR="003C4C2F">
        <w:rPr>
          <w:rStyle w:val="14"/>
          <w:b w:val="0"/>
          <w:sz w:val="28"/>
        </w:rPr>
        <w:t xml:space="preserve"> муниципальном</w:t>
      </w:r>
    </w:p>
    <w:p w:rsidR="003C4C2F" w:rsidRDefault="003C4C2F" w:rsidP="003C4C2F">
      <w:pPr>
        <w:ind w:right="-1"/>
        <w:rPr>
          <w:rStyle w:val="14"/>
          <w:b w:val="0"/>
          <w:sz w:val="28"/>
        </w:rPr>
      </w:pPr>
      <w:r>
        <w:rPr>
          <w:rStyle w:val="14"/>
          <w:b w:val="0"/>
          <w:sz w:val="28"/>
        </w:rPr>
        <w:t xml:space="preserve"> контроле в сфере благоустройства муниципального </w:t>
      </w:r>
    </w:p>
    <w:p w:rsidR="003C4C2F" w:rsidRDefault="003C4C2F" w:rsidP="003C4C2F">
      <w:pPr>
        <w:ind w:right="-1"/>
        <w:rPr>
          <w:rStyle w:val="14"/>
          <w:b w:val="0"/>
          <w:sz w:val="28"/>
        </w:rPr>
      </w:pPr>
      <w:r>
        <w:rPr>
          <w:rStyle w:val="14"/>
          <w:b w:val="0"/>
          <w:sz w:val="28"/>
        </w:rPr>
        <w:t xml:space="preserve">образования </w:t>
      </w:r>
      <w:proofErr w:type="spellStart"/>
      <w:r>
        <w:rPr>
          <w:rStyle w:val="14"/>
          <w:b w:val="0"/>
          <w:sz w:val="28"/>
        </w:rPr>
        <w:t>Чинетинский</w:t>
      </w:r>
      <w:proofErr w:type="spellEnd"/>
      <w:r>
        <w:rPr>
          <w:rStyle w:val="14"/>
          <w:b w:val="0"/>
          <w:sz w:val="28"/>
        </w:rPr>
        <w:t xml:space="preserve"> сельсовет </w:t>
      </w:r>
      <w:proofErr w:type="spellStart"/>
      <w:r>
        <w:rPr>
          <w:rStyle w:val="14"/>
          <w:b w:val="0"/>
          <w:sz w:val="28"/>
        </w:rPr>
        <w:t>Краснощековского</w:t>
      </w:r>
      <w:proofErr w:type="spellEnd"/>
    </w:p>
    <w:p w:rsidR="003C4C2F" w:rsidRDefault="003C4C2F" w:rsidP="003C4C2F">
      <w:pPr>
        <w:ind w:right="-1"/>
        <w:rPr>
          <w:rStyle w:val="14"/>
          <w:b w:val="0"/>
          <w:sz w:val="28"/>
        </w:rPr>
      </w:pPr>
      <w:r>
        <w:rPr>
          <w:rStyle w:val="14"/>
          <w:b w:val="0"/>
          <w:sz w:val="28"/>
        </w:rPr>
        <w:t xml:space="preserve"> района Алтайского края, утвержденное решением Совета </w:t>
      </w:r>
    </w:p>
    <w:p w:rsidR="003C4C2F" w:rsidRDefault="003C4C2F" w:rsidP="003C4C2F">
      <w:pPr>
        <w:ind w:right="-1"/>
        <w:rPr>
          <w:rStyle w:val="14"/>
          <w:b w:val="0"/>
          <w:sz w:val="28"/>
        </w:rPr>
      </w:pPr>
      <w:r>
        <w:rPr>
          <w:rStyle w:val="14"/>
          <w:b w:val="0"/>
          <w:sz w:val="28"/>
        </w:rPr>
        <w:t xml:space="preserve">депутатов </w:t>
      </w:r>
      <w:proofErr w:type="spellStart"/>
      <w:r>
        <w:rPr>
          <w:rStyle w:val="14"/>
          <w:b w:val="0"/>
          <w:sz w:val="28"/>
        </w:rPr>
        <w:t>Чинетинского</w:t>
      </w:r>
      <w:proofErr w:type="spellEnd"/>
      <w:r>
        <w:rPr>
          <w:rStyle w:val="14"/>
          <w:b w:val="0"/>
          <w:sz w:val="28"/>
        </w:rPr>
        <w:t xml:space="preserve"> сельсовета </w:t>
      </w:r>
      <w:proofErr w:type="spellStart"/>
      <w:r>
        <w:rPr>
          <w:rStyle w:val="14"/>
          <w:b w:val="0"/>
          <w:sz w:val="28"/>
        </w:rPr>
        <w:t>Краснощековского</w:t>
      </w:r>
      <w:proofErr w:type="spellEnd"/>
      <w:r>
        <w:rPr>
          <w:rStyle w:val="14"/>
          <w:b w:val="0"/>
          <w:sz w:val="28"/>
        </w:rPr>
        <w:t xml:space="preserve"> района</w:t>
      </w:r>
    </w:p>
    <w:p w:rsidR="003C4C2F" w:rsidRDefault="003C4C2F" w:rsidP="003C4C2F">
      <w:pPr>
        <w:ind w:right="-1"/>
        <w:rPr>
          <w:rStyle w:val="14"/>
          <w:b w:val="0"/>
          <w:sz w:val="28"/>
        </w:rPr>
      </w:pPr>
      <w:r>
        <w:rPr>
          <w:rStyle w:val="14"/>
          <w:b w:val="0"/>
          <w:sz w:val="28"/>
        </w:rPr>
        <w:t xml:space="preserve"> Алтайского края от 29.09.2021 № 13 </w:t>
      </w:r>
      <w:r w:rsidR="008B11DD">
        <w:rPr>
          <w:rStyle w:val="14"/>
          <w:b w:val="0"/>
          <w:sz w:val="28"/>
        </w:rPr>
        <w:t>(</w:t>
      </w:r>
      <w:r w:rsidR="00266F2A">
        <w:rPr>
          <w:rStyle w:val="14"/>
          <w:b w:val="0"/>
          <w:sz w:val="28"/>
        </w:rPr>
        <w:t>с изменениями от 20.09.2025 № 10</w:t>
      </w:r>
      <w:r w:rsidR="00356B69">
        <w:rPr>
          <w:rStyle w:val="14"/>
          <w:b w:val="0"/>
          <w:sz w:val="28"/>
        </w:rPr>
        <w:t>)</w:t>
      </w:r>
    </w:p>
    <w:p w:rsidR="003C4C2F" w:rsidRDefault="003C4C2F" w:rsidP="003C4C2F">
      <w:pPr>
        <w:ind w:right="-1"/>
        <w:rPr>
          <w:rStyle w:val="14"/>
          <w:b w:val="0"/>
          <w:sz w:val="28"/>
        </w:rPr>
      </w:pPr>
    </w:p>
    <w:p w:rsidR="007076A5" w:rsidRDefault="007076A5">
      <w:pPr>
        <w:ind w:right="5243"/>
        <w:jc w:val="both"/>
        <w:rPr>
          <w:rStyle w:val="14"/>
          <w:b w:val="0"/>
          <w:sz w:val="28"/>
        </w:rPr>
      </w:pPr>
    </w:p>
    <w:p w:rsidR="007076A5" w:rsidRDefault="007076A5">
      <w:pPr>
        <w:jc w:val="both"/>
        <w:rPr>
          <w:sz w:val="28"/>
        </w:rPr>
      </w:pPr>
    </w:p>
    <w:p w:rsidR="003C4C2F" w:rsidRDefault="003C4C2F" w:rsidP="003C4C2F">
      <w:pPr>
        <w:pStyle w:val="ac"/>
        <w:jc w:val="both"/>
        <w:rPr>
          <w:sz w:val="28"/>
        </w:rPr>
      </w:pPr>
      <w:r>
        <w:rPr>
          <w:sz w:val="28"/>
        </w:rPr>
        <w:t xml:space="preserve"> </w:t>
      </w:r>
      <w:r>
        <w:rPr>
          <w:sz w:val="28"/>
        </w:rPr>
        <w:tab/>
        <w:t>В</w:t>
      </w:r>
      <w:r w:rsidR="003E17D3">
        <w:rPr>
          <w:sz w:val="28"/>
        </w:rPr>
        <w:t xml:space="preserve"> соответствии с Федер</w:t>
      </w:r>
      <w:r>
        <w:rPr>
          <w:sz w:val="28"/>
        </w:rPr>
        <w:t xml:space="preserve">альным законом </w:t>
      </w:r>
      <w:r w:rsidR="003E17D3">
        <w:rPr>
          <w:sz w:val="28"/>
        </w:rPr>
        <w:t xml:space="preserve"> от 06.10.2003 № 131-ФЗ «</w:t>
      </w:r>
      <w:proofErr w:type="gramStart"/>
      <w:r w:rsidR="003E17D3">
        <w:rPr>
          <w:sz w:val="28"/>
        </w:rPr>
        <w:t>Об</w:t>
      </w:r>
      <w:proofErr w:type="gramEnd"/>
      <w:r w:rsidR="003E17D3">
        <w:rPr>
          <w:sz w:val="28"/>
        </w:rPr>
        <w:t xml:space="preserve"> </w:t>
      </w:r>
      <w:proofErr w:type="gramStart"/>
      <w:r w:rsidR="003E17D3">
        <w:rPr>
          <w:sz w:val="28"/>
        </w:rPr>
        <w:t xml:space="preserve">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proofErr w:type="spellStart"/>
      <w:r>
        <w:rPr>
          <w:sz w:val="28"/>
        </w:rPr>
        <w:t>Чинетинский</w:t>
      </w:r>
      <w:proofErr w:type="spellEnd"/>
      <w:r>
        <w:rPr>
          <w:sz w:val="28"/>
        </w:rPr>
        <w:t xml:space="preserve"> сельсовет </w:t>
      </w:r>
      <w:proofErr w:type="spellStart"/>
      <w:r>
        <w:rPr>
          <w:sz w:val="28"/>
        </w:rPr>
        <w:t>Краснощековского</w:t>
      </w:r>
      <w:proofErr w:type="spellEnd"/>
      <w:r>
        <w:rPr>
          <w:sz w:val="28"/>
        </w:rPr>
        <w:t xml:space="preserve"> района Алтайского края Совет депутатов</w:t>
      </w:r>
      <w:r w:rsidRPr="003C4C2F">
        <w:rPr>
          <w:sz w:val="28"/>
        </w:rPr>
        <w:t xml:space="preserve"> </w:t>
      </w:r>
      <w:proofErr w:type="spellStart"/>
      <w:r>
        <w:rPr>
          <w:sz w:val="28"/>
        </w:rPr>
        <w:t>Чинетинского</w:t>
      </w:r>
      <w:proofErr w:type="spellEnd"/>
      <w:r>
        <w:rPr>
          <w:sz w:val="28"/>
        </w:rPr>
        <w:t xml:space="preserve"> сельсовета </w:t>
      </w:r>
      <w:proofErr w:type="spellStart"/>
      <w:r>
        <w:rPr>
          <w:sz w:val="28"/>
        </w:rPr>
        <w:t>Краснощековского</w:t>
      </w:r>
      <w:proofErr w:type="spellEnd"/>
      <w:r>
        <w:rPr>
          <w:sz w:val="28"/>
        </w:rPr>
        <w:t xml:space="preserve"> района Алтайского края </w:t>
      </w:r>
      <w:proofErr w:type="gramEnd"/>
    </w:p>
    <w:p w:rsidR="007076A5" w:rsidRDefault="003C4C2F" w:rsidP="003C4C2F">
      <w:pPr>
        <w:pStyle w:val="ac"/>
        <w:ind w:firstLine="709"/>
        <w:jc w:val="center"/>
        <w:rPr>
          <w:sz w:val="28"/>
        </w:rPr>
      </w:pPr>
      <w:r>
        <w:rPr>
          <w:sz w:val="28"/>
        </w:rPr>
        <w:t>решил:</w:t>
      </w:r>
    </w:p>
    <w:p w:rsidR="007076A5" w:rsidRDefault="007076A5">
      <w:pPr>
        <w:pStyle w:val="ac"/>
        <w:jc w:val="both"/>
        <w:rPr>
          <w:sz w:val="28"/>
        </w:rPr>
      </w:pPr>
    </w:p>
    <w:p w:rsidR="003C4C2F" w:rsidRDefault="003C4C2F" w:rsidP="003C4C2F">
      <w:pPr>
        <w:ind w:right="-1"/>
        <w:rPr>
          <w:rStyle w:val="14"/>
          <w:b w:val="0"/>
          <w:sz w:val="28"/>
        </w:rPr>
      </w:pPr>
      <w:r>
        <w:rPr>
          <w:sz w:val="28"/>
        </w:rPr>
        <w:t xml:space="preserve">1. </w:t>
      </w:r>
      <w:r w:rsidR="003E17D3">
        <w:rPr>
          <w:sz w:val="28"/>
        </w:rPr>
        <w:t xml:space="preserve">Внести в Положение </w:t>
      </w:r>
      <w:r w:rsidR="003E17D3">
        <w:rPr>
          <w:rStyle w:val="14"/>
          <w:b w:val="0"/>
          <w:sz w:val="28"/>
        </w:rPr>
        <w:t xml:space="preserve">о </w:t>
      </w:r>
      <w:proofErr w:type="gramStart"/>
      <w:r>
        <w:rPr>
          <w:rStyle w:val="14"/>
          <w:b w:val="0"/>
          <w:sz w:val="28"/>
        </w:rPr>
        <w:t>Положение</w:t>
      </w:r>
      <w:proofErr w:type="gramEnd"/>
      <w:r>
        <w:rPr>
          <w:rStyle w:val="14"/>
          <w:b w:val="0"/>
          <w:sz w:val="28"/>
        </w:rPr>
        <w:t xml:space="preserve"> о муниципальном контроле в сфере благоустройства муниципального образования </w:t>
      </w:r>
      <w:proofErr w:type="spellStart"/>
      <w:r>
        <w:rPr>
          <w:rStyle w:val="14"/>
          <w:b w:val="0"/>
          <w:sz w:val="28"/>
        </w:rPr>
        <w:t>Чинетинский</w:t>
      </w:r>
      <w:proofErr w:type="spellEnd"/>
      <w:r>
        <w:rPr>
          <w:rStyle w:val="14"/>
          <w:b w:val="0"/>
          <w:sz w:val="28"/>
        </w:rPr>
        <w:t xml:space="preserve"> сельсовет </w:t>
      </w:r>
      <w:proofErr w:type="spellStart"/>
      <w:r>
        <w:rPr>
          <w:rStyle w:val="14"/>
          <w:b w:val="0"/>
          <w:sz w:val="28"/>
        </w:rPr>
        <w:t>Краснощековского</w:t>
      </w:r>
      <w:proofErr w:type="spellEnd"/>
      <w:r>
        <w:rPr>
          <w:rStyle w:val="14"/>
          <w:b w:val="0"/>
          <w:sz w:val="28"/>
        </w:rPr>
        <w:t xml:space="preserve"> района Алтайского края, утвержденное решением Совета </w:t>
      </w:r>
    </w:p>
    <w:p w:rsidR="007076A5" w:rsidRDefault="003C4C2F" w:rsidP="008B11DD">
      <w:pPr>
        <w:ind w:right="-1"/>
        <w:rPr>
          <w:sz w:val="28"/>
        </w:rPr>
      </w:pPr>
      <w:r>
        <w:rPr>
          <w:rStyle w:val="14"/>
          <w:b w:val="0"/>
          <w:sz w:val="28"/>
        </w:rPr>
        <w:t xml:space="preserve">депутатов </w:t>
      </w:r>
      <w:proofErr w:type="spellStart"/>
      <w:r>
        <w:rPr>
          <w:rStyle w:val="14"/>
          <w:b w:val="0"/>
          <w:sz w:val="28"/>
        </w:rPr>
        <w:t>Чинетинского</w:t>
      </w:r>
      <w:proofErr w:type="spellEnd"/>
      <w:r>
        <w:rPr>
          <w:rStyle w:val="14"/>
          <w:b w:val="0"/>
          <w:sz w:val="28"/>
        </w:rPr>
        <w:t xml:space="preserve"> сельсовета </w:t>
      </w:r>
      <w:proofErr w:type="spellStart"/>
      <w:r>
        <w:rPr>
          <w:rStyle w:val="14"/>
          <w:b w:val="0"/>
          <w:sz w:val="28"/>
        </w:rPr>
        <w:t>Краснощековского</w:t>
      </w:r>
      <w:proofErr w:type="spellEnd"/>
      <w:r>
        <w:rPr>
          <w:rStyle w:val="14"/>
          <w:b w:val="0"/>
          <w:sz w:val="28"/>
        </w:rPr>
        <w:t xml:space="preserve"> района Алтайского края от 29.09.2021 № 13</w:t>
      </w:r>
      <w:r w:rsidR="008B11DD">
        <w:rPr>
          <w:rStyle w:val="14"/>
          <w:b w:val="0"/>
          <w:sz w:val="28"/>
        </w:rPr>
        <w:t>(с изменениями от 20.09.2025 № 13)</w:t>
      </w:r>
      <w:r>
        <w:rPr>
          <w:rStyle w:val="14"/>
          <w:b w:val="0"/>
          <w:sz w:val="28"/>
        </w:rPr>
        <w:t xml:space="preserve"> </w:t>
      </w:r>
      <w:r w:rsidR="003E17D3">
        <w:rPr>
          <w:rStyle w:val="14"/>
          <w:b w:val="0"/>
          <w:sz w:val="28"/>
        </w:rPr>
        <w:t xml:space="preserve"> (далее</w:t>
      </w:r>
      <w:r w:rsidR="00191EA0">
        <w:rPr>
          <w:rStyle w:val="14"/>
          <w:b w:val="0"/>
          <w:sz w:val="28"/>
        </w:rPr>
        <w:t xml:space="preserve"> </w:t>
      </w:r>
      <w:r w:rsidR="003E17D3">
        <w:rPr>
          <w:rStyle w:val="14"/>
          <w:b w:val="0"/>
          <w:sz w:val="28"/>
        </w:rPr>
        <w:t>– Положение) следующие изменения</w:t>
      </w:r>
      <w:proofErr w:type="gramStart"/>
      <w:r w:rsidR="003E17D3">
        <w:rPr>
          <w:rStyle w:val="14"/>
          <w:b w:val="0"/>
          <w:sz w:val="28"/>
        </w:rPr>
        <w:t xml:space="preserve"> :</w:t>
      </w:r>
      <w:proofErr w:type="gramEnd"/>
      <w:r w:rsidR="003E17D3">
        <w:rPr>
          <w:rStyle w:val="14"/>
          <w:b w:val="0"/>
          <w:sz w:val="28"/>
        </w:rPr>
        <w:t xml:space="preserve"> </w:t>
      </w:r>
    </w:p>
    <w:p w:rsidR="007076A5" w:rsidRDefault="008B11DD">
      <w:pPr>
        <w:ind w:firstLine="709"/>
        <w:jc w:val="both"/>
        <w:rPr>
          <w:sz w:val="28"/>
        </w:rPr>
      </w:pPr>
      <w:r w:rsidRPr="008B11DD">
        <w:rPr>
          <w:sz w:val="28"/>
        </w:rPr>
        <w:t>1.1</w:t>
      </w:r>
      <w:r w:rsidR="003E17D3" w:rsidRPr="008B11DD">
        <w:rPr>
          <w:sz w:val="28"/>
        </w:rPr>
        <w:t>.</w:t>
      </w:r>
      <w:r w:rsidR="003E17D3">
        <w:rPr>
          <w:b/>
          <w:sz w:val="28"/>
        </w:rPr>
        <w:t xml:space="preserve">  </w:t>
      </w:r>
      <w:r w:rsidR="003E17D3">
        <w:rPr>
          <w:sz w:val="28"/>
        </w:rPr>
        <w:t>Пункт 22 Положения изложить в новой редакции:</w:t>
      </w:r>
    </w:p>
    <w:p w:rsidR="007076A5" w:rsidRDefault="003E17D3">
      <w:pPr>
        <w:ind w:firstLine="709"/>
        <w:jc w:val="both"/>
        <w:rPr>
          <w:sz w:val="28"/>
        </w:rPr>
      </w:pPr>
      <w:r>
        <w:rPr>
          <w:sz w:val="28"/>
        </w:rPr>
        <w:t xml:space="preserve">«22.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w:t>
      </w:r>
      <w:proofErr w:type="gramStart"/>
      <w:r>
        <w:rPr>
          <w:sz w:val="28"/>
        </w:rPr>
        <w:t>направленных</w:t>
      </w:r>
      <w:proofErr w:type="gramEnd"/>
      <w:r>
        <w:rPr>
          <w:sz w:val="28"/>
        </w:rPr>
        <w:t xml:space="preserve">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rsidR="007076A5" w:rsidRDefault="008B11DD">
      <w:pPr>
        <w:ind w:firstLine="709"/>
        <w:jc w:val="both"/>
        <w:rPr>
          <w:sz w:val="28"/>
        </w:rPr>
      </w:pPr>
      <w:r w:rsidRPr="008B11DD">
        <w:rPr>
          <w:sz w:val="28"/>
        </w:rPr>
        <w:t>1.2</w:t>
      </w:r>
      <w:r w:rsidR="003E17D3" w:rsidRPr="008B11DD">
        <w:rPr>
          <w:sz w:val="28"/>
        </w:rPr>
        <w:t>.</w:t>
      </w:r>
      <w:r>
        <w:rPr>
          <w:b/>
          <w:sz w:val="28"/>
        </w:rPr>
        <w:t xml:space="preserve"> </w:t>
      </w:r>
      <w:r w:rsidR="003E17D3">
        <w:rPr>
          <w:sz w:val="28"/>
        </w:rPr>
        <w:t>Пункт 23 Положения изложить в новой редакции:</w:t>
      </w:r>
    </w:p>
    <w:p w:rsidR="007076A5" w:rsidRDefault="003E17D3">
      <w:pPr>
        <w:ind w:firstLine="709"/>
        <w:jc w:val="both"/>
        <w:rPr>
          <w:sz w:val="28"/>
        </w:rPr>
      </w:pPr>
      <w:r>
        <w:rPr>
          <w:sz w:val="28"/>
        </w:rPr>
        <w:t xml:space="preserve">«23. Консультирование может осуществляться должностным лицом контрольного (надзорного) органа по телефону, посредством </w:t>
      </w:r>
      <w:proofErr w:type="spellStart"/>
      <w:r>
        <w:rPr>
          <w:sz w:val="28"/>
        </w:rPr>
        <w:t>видео-конференц-связи</w:t>
      </w:r>
      <w:proofErr w:type="spellEnd"/>
      <w:r>
        <w:rPr>
          <w:sz w:val="28"/>
        </w:rPr>
        <w:t xml:space="preserve">, использования мобильного приложения «Инспектор», на личном приеме либо в ходе проведения профилактического мероприятия, </w:t>
      </w:r>
      <w:r>
        <w:rPr>
          <w:sz w:val="28"/>
        </w:rPr>
        <w:lastRenderedPageBreak/>
        <w:t>контрольного (надзорного) мероприятия»</w:t>
      </w:r>
      <w:r w:rsidR="00191EA0">
        <w:rPr>
          <w:sz w:val="28"/>
        </w:rPr>
        <w:t>.</w:t>
      </w:r>
    </w:p>
    <w:p w:rsidR="00003831" w:rsidRDefault="00003831" w:rsidP="00003831">
      <w:pPr>
        <w:ind w:firstLine="709"/>
        <w:jc w:val="both"/>
        <w:rPr>
          <w:sz w:val="28"/>
        </w:rPr>
      </w:pPr>
      <w:r w:rsidRPr="008B11DD">
        <w:rPr>
          <w:sz w:val="28"/>
        </w:rPr>
        <w:t>1.3.</w:t>
      </w:r>
      <w:r>
        <w:rPr>
          <w:b/>
          <w:sz w:val="28"/>
        </w:rPr>
        <w:t xml:space="preserve"> </w:t>
      </w:r>
      <w:r>
        <w:rPr>
          <w:sz w:val="28"/>
        </w:rPr>
        <w:t>Пункт 32 Положения изложить в новой редакции:</w:t>
      </w:r>
    </w:p>
    <w:p w:rsidR="007076A5" w:rsidRDefault="00003831">
      <w:pPr>
        <w:ind w:firstLine="540"/>
        <w:jc w:val="both"/>
        <w:rPr>
          <w:sz w:val="28"/>
        </w:rPr>
      </w:pPr>
      <w:r>
        <w:rPr>
          <w:sz w:val="28"/>
        </w:rPr>
        <w:t xml:space="preserve"> </w:t>
      </w:r>
      <w:r w:rsidR="003E17D3">
        <w:rPr>
          <w:sz w:val="28"/>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7076A5" w:rsidRDefault="003E17D3">
      <w:pPr>
        <w:ind w:firstLine="540"/>
        <w:jc w:val="both"/>
        <w:rPr>
          <w:sz w:val="28"/>
        </w:rPr>
      </w:pPr>
      <w:proofErr w:type="gramStart"/>
      <w:r>
        <w:rPr>
          <w:sz w:val="28"/>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w:t>
      </w:r>
      <w:proofErr w:type="gramEnd"/>
      <w:r>
        <w:rPr>
          <w:sz w:val="28"/>
        </w:rPr>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550B57" w:rsidRDefault="00550B57" w:rsidP="00550B57">
      <w:pPr>
        <w:ind w:firstLine="709"/>
        <w:jc w:val="both"/>
        <w:rPr>
          <w:sz w:val="28"/>
        </w:rPr>
      </w:pPr>
      <w:r>
        <w:rPr>
          <w:sz w:val="28"/>
        </w:rPr>
        <w:t>1.4</w:t>
      </w:r>
      <w:r w:rsidRPr="008B11DD">
        <w:rPr>
          <w:sz w:val="28"/>
        </w:rPr>
        <w:t>.</w:t>
      </w:r>
      <w:r>
        <w:rPr>
          <w:b/>
          <w:sz w:val="28"/>
        </w:rPr>
        <w:t xml:space="preserve"> </w:t>
      </w:r>
      <w:r>
        <w:rPr>
          <w:sz w:val="28"/>
        </w:rPr>
        <w:t>Пункт 38.1  Положения изложить в новой редакции:</w:t>
      </w:r>
    </w:p>
    <w:p w:rsidR="007076A5" w:rsidRDefault="00550B57" w:rsidP="00550B57">
      <w:pPr>
        <w:ind w:firstLine="540"/>
        <w:jc w:val="both"/>
        <w:rPr>
          <w:sz w:val="28"/>
        </w:rPr>
      </w:pPr>
      <w:r>
        <w:rPr>
          <w:sz w:val="28"/>
        </w:rPr>
        <w:t xml:space="preserve"> </w:t>
      </w:r>
      <w:r w:rsidR="003E17D3">
        <w:rPr>
          <w:sz w:val="28"/>
        </w:rPr>
        <w:t>«</w:t>
      </w:r>
      <w:r w:rsidR="00003831">
        <w:rPr>
          <w:sz w:val="28"/>
        </w:rPr>
        <w:t>38.1.</w:t>
      </w:r>
      <w:r w:rsidR="003E17D3">
        <w:rPr>
          <w:sz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7076A5" w:rsidRDefault="003E17D3">
      <w:pPr>
        <w:ind w:firstLine="540"/>
        <w:jc w:val="both"/>
        <w:rPr>
          <w:sz w:val="28"/>
        </w:rPr>
      </w:pPr>
      <w:r>
        <w:rPr>
          <w:sz w:val="28"/>
        </w:rPr>
        <w:t xml:space="preserve">Обязательные профилактические визиты в отношении контролируемых лиц, принадлежащих им объектов контроля, отнесенных </w:t>
      </w:r>
      <w:r>
        <w:rPr>
          <w:sz w:val="28"/>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7076A5" w:rsidRDefault="003E17D3">
      <w:pPr>
        <w:ind w:firstLine="540"/>
        <w:jc w:val="both"/>
        <w:rPr>
          <w:sz w:val="28"/>
        </w:rPr>
      </w:pPr>
      <w:r>
        <w:rPr>
          <w:sz w:val="28"/>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w:t>
      </w:r>
      <w:proofErr w:type="gramStart"/>
      <w:r>
        <w:rPr>
          <w:sz w:val="28"/>
        </w:rPr>
        <w:t>позднее</w:t>
      </w:r>
      <w:proofErr w:type="gramEnd"/>
      <w:r>
        <w:rPr>
          <w:sz w:val="28"/>
        </w:rPr>
        <w:t xml:space="preserve"> чем за двадцать четыре часа до его начала в порядке, предусмотренном</w:t>
      </w:r>
      <w:r w:rsidR="00191EA0">
        <w:rPr>
          <w:sz w:val="28"/>
        </w:rPr>
        <w:t xml:space="preserve"> </w:t>
      </w:r>
      <w:r>
        <w:rPr>
          <w:sz w:val="28"/>
          <w:u w:color="000000"/>
        </w:rPr>
        <w:t>частью 5 статьи 21</w:t>
      </w:r>
      <w:r>
        <w:rPr>
          <w:sz w:val="28"/>
        </w:rPr>
        <w:t xml:space="preserve">настоящего Федерального закона </w:t>
      </w:r>
      <w:hyperlink r:id="rId5" w:history="1">
        <w:r>
          <w:rPr>
            <w:rStyle w:val="16"/>
            <w:color w:val="000000"/>
            <w:sz w:val="28"/>
            <w:u w:val="none"/>
          </w:rPr>
          <w:t>№ 248-ФЗ</w:t>
        </w:r>
      </w:hyperlink>
      <w:r>
        <w:rPr>
          <w:sz w:val="28"/>
        </w:rPr>
        <w:t>.</w:t>
      </w:r>
    </w:p>
    <w:p w:rsidR="007076A5" w:rsidRDefault="003E17D3">
      <w:pPr>
        <w:ind w:firstLine="540"/>
        <w:jc w:val="both"/>
        <w:rPr>
          <w:sz w:val="28"/>
        </w:rPr>
      </w:pPr>
      <w:r>
        <w:rPr>
          <w:sz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7076A5" w:rsidRDefault="003E17D3">
      <w:pPr>
        <w:ind w:firstLine="540"/>
        <w:jc w:val="both"/>
        <w:rPr>
          <w:sz w:val="28"/>
        </w:rPr>
      </w:pPr>
      <w:r>
        <w:rPr>
          <w:sz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7076A5" w:rsidRDefault="003E17D3">
      <w:pPr>
        <w:ind w:firstLine="540"/>
        <w:jc w:val="both"/>
        <w:rPr>
          <w:sz w:val="28"/>
        </w:rPr>
      </w:pPr>
      <w:r>
        <w:rPr>
          <w:sz w:val="28"/>
        </w:rPr>
        <w:t xml:space="preserve">По окончании проведения обязательного профилактического визита </w:t>
      </w:r>
      <w:r>
        <w:rPr>
          <w:sz w:val="28"/>
        </w:rPr>
        <w:lastRenderedPageBreak/>
        <w:t xml:space="preserve">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sidRPr="00003831">
        <w:rPr>
          <w:color w:val="auto"/>
          <w:sz w:val="28"/>
        </w:rPr>
        <w:t>статьей 90</w:t>
      </w:r>
      <w:r w:rsidRPr="00003831">
        <w:rPr>
          <w:color w:val="0000FF"/>
          <w:sz w:val="28"/>
        </w:rPr>
        <w:t xml:space="preserve"> </w:t>
      </w:r>
      <w:r>
        <w:rPr>
          <w:sz w:val="28"/>
        </w:rPr>
        <w:t xml:space="preserve">Федерального закона </w:t>
      </w:r>
      <w:hyperlink r:id="rId6" w:history="1">
        <w:r w:rsidRPr="00003831">
          <w:rPr>
            <w:rStyle w:val="16"/>
            <w:color w:val="auto"/>
            <w:sz w:val="28"/>
            <w:u w:val="none"/>
          </w:rPr>
          <w:t>№ 248-ФЗ</w:t>
        </w:r>
      </w:hyperlink>
      <w:r>
        <w:rPr>
          <w:sz w:val="28"/>
        </w:rPr>
        <w:t xml:space="preserve">  для контрольных (надзорных) мероприятий.</w:t>
      </w:r>
    </w:p>
    <w:p w:rsidR="007076A5" w:rsidRDefault="003E17D3">
      <w:pPr>
        <w:ind w:firstLine="540"/>
        <w:jc w:val="both"/>
        <w:rPr>
          <w:sz w:val="28"/>
        </w:rPr>
      </w:pPr>
      <w:r>
        <w:rPr>
          <w:sz w:val="28"/>
        </w:rPr>
        <w:t>Контролируемое лицо или его представитель знакомится с содержанием акта обязательного профилактического визита в порядке, предусмотренном</w:t>
      </w:r>
      <w:r w:rsidR="00191EA0">
        <w:rPr>
          <w:sz w:val="28"/>
        </w:rPr>
        <w:t xml:space="preserve"> </w:t>
      </w:r>
      <w:r w:rsidRPr="00003831">
        <w:rPr>
          <w:color w:val="auto"/>
          <w:sz w:val="28"/>
        </w:rPr>
        <w:t>статьей 88</w:t>
      </w:r>
      <w:r w:rsidR="00003831">
        <w:rPr>
          <w:color w:val="auto"/>
          <w:sz w:val="28"/>
        </w:rPr>
        <w:t xml:space="preserve"> </w:t>
      </w:r>
      <w:r w:rsidRPr="00003831">
        <w:rPr>
          <w:color w:val="auto"/>
          <w:sz w:val="28"/>
        </w:rPr>
        <w:t>Федерального</w:t>
      </w:r>
      <w:r>
        <w:rPr>
          <w:sz w:val="28"/>
        </w:rPr>
        <w:t xml:space="preserve"> закона </w:t>
      </w:r>
      <w:hyperlink r:id="rId7" w:history="1">
        <w:r w:rsidRPr="00003831">
          <w:rPr>
            <w:rStyle w:val="16"/>
            <w:color w:val="auto"/>
            <w:sz w:val="28"/>
            <w:u w:val="none"/>
          </w:rPr>
          <w:t>№ 248-ФЗ</w:t>
        </w:r>
      </w:hyperlink>
      <w:r>
        <w:rPr>
          <w:sz w:val="28"/>
        </w:rPr>
        <w:t xml:space="preserve">  для контрольных (надзорных) мероприятий.</w:t>
      </w:r>
    </w:p>
    <w:p w:rsidR="007076A5" w:rsidRDefault="003E17D3">
      <w:pPr>
        <w:ind w:firstLine="540"/>
        <w:jc w:val="both"/>
        <w:rPr>
          <w:sz w:val="28"/>
        </w:rPr>
      </w:pPr>
      <w:r>
        <w:rPr>
          <w:sz w:val="28"/>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sidR="00191EA0">
        <w:rPr>
          <w:sz w:val="28"/>
        </w:rPr>
        <w:t xml:space="preserve"> </w:t>
      </w:r>
      <w:r w:rsidRPr="00003831">
        <w:rPr>
          <w:color w:val="auto"/>
          <w:sz w:val="28"/>
        </w:rPr>
        <w:t>частью 10 статьи 65</w:t>
      </w:r>
      <w:r w:rsidR="00191EA0">
        <w:rPr>
          <w:color w:val="0000FF"/>
          <w:sz w:val="28"/>
          <w:u w:val="single" w:color="000000"/>
        </w:rPr>
        <w:t xml:space="preserve"> </w:t>
      </w:r>
      <w:r>
        <w:rPr>
          <w:sz w:val="28"/>
        </w:rPr>
        <w:t xml:space="preserve">Федерального закона </w:t>
      </w:r>
      <w:hyperlink r:id="rId8" w:history="1">
        <w:r w:rsidRPr="00003831">
          <w:rPr>
            <w:rStyle w:val="16"/>
            <w:color w:val="auto"/>
            <w:sz w:val="28"/>
            <w:u w:val="none"/>
          </w:rPr>
          <w:t>№ 248-ФЗ</w:t>
        </w:r>
      </w:hyperlink>
      <w:r>
        <w:rPr>
          <w:sz w:val="28"/>
        </w:rPr>
        <w:t xml:space="preserve">  для контрольных (надзорных) мероприятий.</w:t>
      </w:r>
    </w:p>
    <w:p w:rsidR="007076A5" w:rsidRDefault="003E17D3">
      <w:pPr>
        <w:ind w:firstLine="540"/>
        <w:jc w:val="both"/>
        <w:rPr>
          <w:sz w:val="28"/>
        </w:rPr>
      </w:pPr>
      <w:r>
        <w:rPr>
          <w:sz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w:t>
      </w:r>
      <w:proofErr w:type="gramStart"/>
      <w:r>
        <w:rPr>
          <w:sz w:val="28"/>
        </w:rPr>
        <w:t>с даты составления</w:t>
      </w:r>
      <w:proofErr w:type="gramEnd"/>
      <w:r>
        <w:rPr>
          <w:sz w:val="28"/>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7076A5" w:rsidRDefault="003E17D3">
      <w:pPr>
        <w:ind w:firstLine="540"/>
        <w:jc w:val="both"/>
        <w:rPr>
          <w:sz w:val="28"/>
        </w:rPr>
      </w:pPr>
      <w:r>
        <w:rPr>
          <w:sz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003831">
        <w:rPr>
          <w:color w:val="auto"/>
          <w:sz w:val="28"/>
        </w:rPr>
        <w:t>статьей 90.1</w:t>
      </w:r>
      <w:r w:rsidR="00003831">
        <w:rPr>
          <w:color w:val="auto"/>
          <w:sz w:val="28"/>
        </w:rPr>
        <w:t xml:space="preserve"> </w:t>
      </w:r>
      <w:r w:rsidRPr="00003831">
        <w:rPr>
          <w:color w:val="auto"/>
          <w:sz w:val="28"/>
        </w:rPr>
        <w:t>Федерального</w:t>
      </w:r>
      <w:r>
        <w:rPr>
          <w:sz w:val="28"/>
        </w:rPr>
        <w:t xml:space="preserve"> закона </w:t>
      </w:r>
      <w:hyperlink r:id="rId9" w:history="1">
        <w:r w:rsidRPr="00003831">
          <w:rPr>
            <w:rStyle w:val="16"/>
            <w:color w:val="auto"/>
            <w:sz w:val="28"/>
            <w:u w:val="none"/>
          </w:rPr>
          <w:t>№ 248-ФЗ</w:t>
        </w:r>
      </w:hyperlink>
      <w:r w:rsidRPr="00003831">
        <w:rPr>
          <w:color w:val="auto"/>
          <w:sz w:val="28"/>
        </w:rPr>
        <w:t>.</w:t>
      </w:r>
    </w:p>
    <w:p w:rsidR="00550B57" w:rsidRDefault="00550B57" w:rsidP="00550B57">
      <w:pPr>
        <w:ind w:firstLine="709"/>
        <w:jc w:val="both"/>
        <w:rPr>
          <w:sz w:val="28"/>
        </w:rPr>
      </w:pPr>
      <w:r>
        <w:rPr>
          <w:sz w:val="28"/>
        </w:rPr>
        <w:t>1.5</w:t>
      </w:r>
      <w:r w:rsidRPr="008B11DD">
        <w:rPr>
          <w:sz w:val="28"/>
        </w:rPr>
        <w:t>.</w:t>
      </w:r>
      <w:r>
        <w:rPr>
          <w:b/>
          <w:sz w:val="28"/>
        </w:rPr>
        <w:t xml:space="preserve"> </w:t>
      </w:r>
      <w:r>
        <w:rPr>
          <w:sz w:val="28"/>
        </w:rPr>
        <w:t>Пункт 38.2  Положения изложить в новой редакции:</w:t>
      </w:r>
    </w:p>
    <w:p w:rsidR="007076A5" w:rsidRDefault="00550B57" w:rsidP="00550B57">
      <w:pPr>
        <w:ind w:firstLine="540"/>
        <w:jc w:val="both"/>
        <w:rPr>
          <w:sz w:val="28"/>
        </w:rPr>
      </w:pPr>
      <w:r>
        <w:rPr>
          <w:sz w:val="28"/>
        </w:rPr>
        <w:t xml:space="preserve"> </w:t>
      </w:r>
      <w:r w:rsidR="003E17D3">
        <w:rPr>
          <w:sz w:val="28"/>
        </w:rPr>
        <w:t>«</w:t>
      </w:r>
      <w:r>
        <w:rPr>
          <w:sz w:val="28"/>
        </w:rPr>
        <w:t xml:space="preserve">38.2. </w:t>
      </w:r>
      <w:r w:rsidR="003E17D3">
        <w:rPr>
          <w:sz w:val="28"/>
        </w:rPr>
        <w:t xml:space="preserve">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w:t>
      </w:r>
      <w:proofErr w:type="gramStart"/>
      <w:r w:rsidR="003E17D3">
        <w:rPr>
          <w:sz w:val="28"/>
        </w:rPr>
        <w:t>организацией</w:t>
      </w:r>
      <w:proofErr w:type="gramEnd"/>
      <w:r w:rsidR="003E17D3">
        <w:rPr>
          <w:sz w:val="28"/>
        </w:rPr>
        <w:t xml:space="preserve"> либо государственным или муниципальным учреждением.</w:t>
      </w:r>
    </w:p>
    <w:p w:rsidR="007076A5" w:rsidRDefault="003E17D3">
      <w:pPr>
        <w:ind w:firstLine="540"/>
        <w:jc w:val="both"/>
        <w:rPr>
          <w:sz w:val="28"/>
        </w:rPr>
      </w:pPr>
      <w:r>
        <w:rPr>
          <w:sz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7076A5" w:rsidRDefault="003E17D3">
      <w:pPr>
        <w:ind w:firstLine="540"/>
        <w:jc w:val="both"/>
        <w:rPr>
          <w:sz w:val="28"/>
        </w:rPr>
      </w:pPr>
      <w:r>
        <w:rPr>
          <w:sz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7076A5" w:rsidRDefault="003E17D3">
      <w:pPr>
        <w:ind w:firstLine="540"/>
        <w:jc w:val="both"/>
        <w:rPr>
          <w:sz w:val="28"/>
        </w:rPr>
      </w:pPr>
      <w:r>
        <w:rPr>
          <w:sz w:val="28"/>
        </w:rPr>
        <w:t>Решение об отказе в проведении профилактического визита принимается в следующих случаях:</w:t>
      </w:r>
    </w:p>
    <w:p w:rsidR="007076A5" w:rsidRDefault="003E17D3">
      <w:pPr>
        <w:ind w:firstLine="540"/>
        <w:jc w:val="both"/>
        <w:rPr>
          <w:sz w:val="28"/>
        </w:rPr>
      </w:pPr>
      <w:r>
        <w:rPr>
          <w:sz w:val="28"/>
        </w:rPr>
        <w:t>1) от контролируемого лица поступило уведомление об отзыве заявления;</w:t>
      </w:r>
    </w:p>
    <w:p w:rsidR="007076A5" w:rsidRDefault="003E17D3">
      <w:pPr>
        <w:ind w:firstLine="540"/>
        <w:jc w:val="both"/>
        <w:rPr>
          <w:sz w:val="28"/>
        </w:rPr>
      </w:pPr>
      <w:r>
        <w:rPr>
          <w:sz w:val="28"/>
        </w:rPr>
        <w:lastRenderedPageBreak/>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7076A5" w:rsidRDefault="003E17D3">
      <w:pPr>
        <w:ind w:firstLine="540"/>
        <w:jc w:val="both"/>
        <w:rPr>
          <w:sz w:val="28"/>
        </w:rPr>
      </w:pPr>
      <w:r>
        <w:rPr>
          <w:sz w:val="28"/>
        </w:rPr>
        <w:t>3) в течение года до даты подачи заявления контрольным (надзорным) органом проведен профилактический визит по ранее поданному заявлению;</w:t>
      </w:r>
    </w:p>
    <w:p w:rsidR="007076A5" w:rsidRDefault="003E17D3">
      <w:pPr>
        <w:ind w:firstLine="540"/>
        <w:jc w:val="both"/>
        <w:rPr>
          <w:sz w:val="28"/>
        </w:rPr>
      </w:pPr>
      <w:r>
        <w:rPr>
          <w:sz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7076A5" w:rsidRDefault="003E17D3">
      <w:pPr>
        <w:ind w:firstLine="540"/>
        <w:jc w:val="both"/>
        <w:rPr>
          <w:sz w:val="28"/>
        </w:rPr>
      </w:pPr>
      <w:r>
        <w:rPr>
          <w:sz w:val="28"/>
        </w:rPr>
        <w:t>5) контролируемое лицо не соответствует критериям, предусмотренным абз.1 настоящей статьи.</w:t>
      </w:r>
    </w:p>
    <w:p w:rsidR="007076A5" w:rsidRDefault="003E17D3">
      <w:pPr>
        <w:ind w:firstLine="540"/>
        <w:jc w:val="both"/>
        <w:rPr>
          <w:sz w:val="28"/>
        </w:rPr>
      </w:pPr>
      <w:r>
        <w:rPr>
          <w:sz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7076A5" w:rsidRDefault="003E17D3">
      <w:pPr>
        <w:ind w:firstLine="540"/>
        <w:jc w:val="both"/>
        <w:rPr>
          <w:sz w:val="28"/>
        </w:rPr>
      </w:pPr>
      <w:r>
        <w:rPr>
          <w:sz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w:t>
      </w:r>
      <w:proofErr w:type="gramStart"/>
      <w:r>
        <w:rPr>
          <w:sz w:val="28"/>
        </w:rPr>
        <w:t>позднее</w:t>
      </w:r>
      <w:proofErr w:type="gramEnd"/>
      <w:r>
        <w:rPr>
          <w:sz w:val="28"/>
        </w:rPr>
        <w:t xml:space="preserve"> чем за пять рабочих дней до даты его проведения.</w:t>
      </w:r>
    </w:p>
    <w:p w:rsidR="007076A5" w:rsidRDefault="003E17D3">
      <w:pPr>
        <w:ind w:firstLine="540"/>
        <w:jc w:val="both"/>
        <w:rPr>
          <w:sz w:val="28"/>
        </w:rPr>
      </w:pPr>
      <w:r>
        <w:rPr>
          <w:sz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7076A5" w:rsidRDefault="003E17D3">
      <w:pPr>
        <w:ind w:firstLine="540"/>
        <w:jc w:val="both"/>
        <w:rPr>
          <w:sz w:val="28"/>
        </w:rPr>
      </w:pPr>
      <w:r>
        <w:rPr>
          <w:sz w:val="28"/>
        </w:rPr>
        <w:t xml:space="preserve"> Разъяснения и рекомендации, полученные контролируемым лицом в ходе профилактического визита, носят рекомендательный характер.</w:t>
      </w:r>
    </w:p>
    <w:p w:rsidR="007076A5" w:rsidRDefault="003E17D3">
      <w:pPr>
        <w:ind w:firstLine="540"/>
        <w:jc w:val="both"/>
        <w:rPr>
          <w:sz w:val="28"/>
        </w:rPr>
      </w:pPr>
      <w:r>
        <w:rPr>
          <w:sz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7076A5" w:rsidRDefault="003E17D3">
      <w:pPr>
        <w:ind w:firstLine="540"/>
        <w:jc w:val="both"/>
        <w:rPr>
          <w:sz w:val="28"/>
        </w:rPr>
      </w:pPr>
      <w:r>
        <w:rPr>
          <w:sz w:val="28"/>
        </w:rPr>
        <w:t>В случае</w:t>
      </w:r>
      <w:proofErr w:type="gramStart"/>
      <w:r>
        <w:rPr>
          <w:sz w:val="28"/>
        </w:rPr>
        <w:t>,</w:t>
      </w:r>
      <w:proofErr w:type="gramEnd"/>
      <w:r>
        <w:rPr>
          <w:sz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7076A5" w:rsidRDefault="00550B57">
      <w:pPr>
        <w:ind w:firstLine="709"/>
        <w:jc w:val="both"/>
        <w:rPr>
          <w:sz w:val="28"/>
        </w:rPr>
      </w:pPr>
      <w:r>
        <w:rPr>
          <w:sz w:val="28"/>
        </w:rPr>
        <w:t>1.6</w:t>
      </w:r>
      <w:r w:rsidR="003E17D3" w:rsidRPr="00550B57">
        <w:rPr>
          <w:sz w:val="28"/>
        </w:rPr>
        <w:t>.</w:t>
      </w:r>
      <w:r w:rsidR="003E17D3">
        <w:rPr>
          <w:b/>
          <w:sz w:val="28"/>
        </w:rPr>
        <w:t xml:space="preserve"> </w:t>
      </w:r>
      <w:r w:rsidR="003E17D3">
        <w:rPr>
          <w:sz w:val="28"/>
        </w:rPr>
        <w:t>Пункт 64 Положения изложить в новой редакции:</w:t>
      </w:r>
    </w:p>
    <w:p w:rsidR="007076A5" w:rsidRDefault="003E17D3">
      <w:pPr>
        <w:ind w:firstLine="709"/>
        <w:jc w:val="both"/>
        <w:rPr>
          <w:sz w:val="28"/>
        </w:rPr>
      </w:pPr>
      <w:r>
        <w:rPr>
          <w:sz w:val="28"/>
        </w:rPr>
        <w:t>«64.Внеплановая выездная проверка может проводиться только по согласованию с органами прокуратуры, за исключением случаев ее проведения в соответствии с</w:t>
      </w:r>
      <w:r w:rsidR="00191EA0">
        <w:rPr>
          <w:sz w:val="28"/>
        </w:rPr>
        <w:t xml:space="preserve"> </w:t>
      </w:r>
      <w:r>
        <w:rPr>
          <w:sz w:val="28"/>
          <w:u w:color="000000"/>
        </w:rPr>
        <w:t>пунктами 3</w:t>
      </w:r>
      <w:r>
        <w:rPr>
          <w:sz w:val="28"/>
        </w:rPr>
        <w:t>,</w:t>
      </w:r>
      <w:r>
        <w:rPr>
          <w:sz w:val="28"/>
          <w:u w:color="000000"/>
        </w:rPr>
        <w:t>4</w:t>
      </w:r>
      <w:r>
        <w:rPr>
          <w:sz w:val="28"/>
        </w:rPr>
        <w:t>,</w:t>
      </w:r>
      <w:r>
        <w:rPr>
          <w:sz w:val="28"/>
          <w:u w:color="000000"/>
        </w:rPr>
        <w:t>6</w:t>
      </w:r>
      <w:r>
        <w:rPr>
          <w:sz w:val="28"/>
        </w:rPr>
        <w:t>,</w:t>
      </w:r>
      <w:r>
        <w:rPr>
          <w:sz w:val="28"/>
          <w:u w:color="000000"/>
        </w:rPr>
        <w:t>8 части 1</w:t>
      </w:r>
      <w:r>
        <w:rPr>
          <w:sz w:val="28"/>
        </w:rPr>
        <w:t>,</w:t>
      </w:r>
      <w:r>
        <w:rPr>
          <w:sz w:val="28"/>
          <w:u w:color="000000"/>
        </w:rPr>
        <w:t>частью 3 статьи 57</w:t>
      </w:r>
      <w:r>
        <w:rPr>
          <w:sz w:val="28"/>
        </w:rPr>
        <w:t>и</w:t>
      </w:r>
      <w:r>
        <w:rPr>
          <w:sz w:val="28"/>
          <w:u w:color="000000"/>
        </w:rPr>
        <w:t>частями 12</w:t>
      </w:r>
      <w:r>
        <w:rPr>
          <w:sz w:val="28"/>
        </w:rPr>
        <w:t>и</w:t>
      </w:r>
      <w:r>
        <w:rPr>
          <w:sz w:val="28"/>
          <w:u w:color="000000"/>
        </w:rPr>
        <w:t>12.1 статьи 66</w:t>
      </w:r>
      <w:r>
        <w:rPr>
          <w:sz w:val="28"/>
        </w:rPr>
        <w:t xml:space="preserve"> Федерального закона </w:t>
      </w:r>
      <w:hyperlink r:id="rId10" w:history="1">
        <w:r>
          <w:rPr>
            <w:rStyle w:val="16"/>
            <w:color w:val="000000"/>
            <w:sz w:val="28"/>
            <w:u w:val="none"/>
          </w:rPr>
          <w:t>№ 248-ФЗ</w:t>
        </w:r>
      </w:hyperlink>
      <w:r>
        <w:rPr>
          <w:sz w:val="28"/>
        </w:rPr>
        <w:t>.</w:t>
      </w:r>
    </w:p>
    <w:p w:rsidR="007076A5" w:rsidRDefault="008E395F">
      <w:pPr>
        <w:ind w:firstLine="709"/>
        <w:jc w:val="both"/>
        <w:rPr>
          <w:sz w:val="28"/>
        </w:rPr>
      </w:pPr>
      <w:r>
        <w:rPr>
          <w:sz w:val="28"/>
        </w:rPr>
        <w:t>1.7</w:t>
      </w:r>
      <w:r w:rsidR="003E17D3" w:rsidRPr="008E395F">
        <w:rPr>
          <w:sz w:val="28"/>
        </w:rPr>
        <w:t>.</w:t>
      </w:r>
      <w:r w:rsidR="003E17D3">
        <w:rPr>
          <w:sz w:val="28"/>
        </w:rPr>
        <w:t xml:space="preserve"> Положение дополнить пунктом 66.1. следующего содержания:</w:t>
      </w:r>
    </w:p>
    <w:p w:rsidR="007076A5" w:rsidRDefault="003E17D3">
      <w:pPr>
        <w:ind w:firstLine="709"/>
        <w:jc w:val="both"/>
        <w:rPr>
          <w:sz w:val="28"/>
        </w:rPr>
      </w:pPr>
      <w:proofErr w:type="gramStart"/>
      <w:r>
        <w:rPr>
          <w:sz w:val="28"/>
        </w:rPr>
        <w:t>«66.1 Действие требований, установленных</w:t>
      </w:r>
      <w:r w:rsidR="00191EA0">
        <w:rPr>
          <w:sz w:val="28"/>
        </w:rPr>
        <w:t xml:space="preserve"> </w:t>
      </w:r>
      <w:r>
        <w:rPr>
          <w:sz w:val="28"/>
          <w:u w:color="000000"/>
        </w:rPr>
        <w:t xml:space="preserve">п. 66 Положения </w:t>
      </w:r>
      <w:r>
        <w:rPr>
          <w:sz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w:t>
      </w:r>
      <w:r>
        <w:rPr>
          <w:sz w:val="28"/>
        </w:rPr>
        <w:lastRenderedPageBreak/>
        <w:t>предшествующий календарный год не превышает предельного значения, установленного</w:t>
      </w:r>
      <w:r w:rsidR="00191EA0">
        <w:rPr>
          <w:sz w:val="28"/>
        </w:rPr>
        <w:t xml:space="preserve"> </w:t>
      </w:r>
      <w:r>
        <w:rPr>
          <w:sz w:val="28"/>
          <w:u w:color="000000"/>
        </w:rPr>
        <w:t>пунктом 2 части 1.1 статьи 4</w:t>
      </w:r>
      <w:r>
        <w:rPr>
          <w:sz w:val="28"/>
        </w:rPr>
        <w:t>Федерального закона от 24 июля 2007 года № 209-ФЗ «О развитии малого</w:t>
      </w:r>
      <w:proofErr w:type="gramEnd"/>
      <w:r>
        <w:rPr>
          <w:sz w:val="28"/>
        </w:rPr>
        <w:t xml:space="preserve"> и среднего предпринимательства в Российской Федерации» для малых предприятий, а в части проведения выездных проверок </w:t>
      </w:r>
      <w:proofErr w:type="spellStart"/>
      <w:r>
        <w:rPr>
          <w:sz w:val="28"/>
        </w:rPr>
        <w:t>микропредприятий</w:t>
      </w:r>
      <w:proofErr w:type="spellEnd"/>
      <w:r>
        <w:rPr>
          <w:sz w:val="28"/>
        </w:rPr>
        <w:t xml:space="preserve">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w:t>
      </w:r>
      <w:proofErr w:type="spellStart"/>
      <w:r>
        <w:rPr>
          <w:sz w:val="28"/>
        </w:rPr>
        <w:t>микропредприятий</w:t>
      </w:r>
      <w:proofErr w:type="spellEnd"/>
      <w:r>
        <w:rPr>
          <w:sz w:val="28"/>
        </w:rPr>
        <w:t>.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w:t>
      </w:r>
      <w:r w:rsidR="00191EA0">
        <w:rPr>
          <w:sz w:val="28"/>
        </w:rPr>
        <w:t xml:space="preserve"> </w:t>
      </w:r>
      <w:r w:rsidRPr="008E395F">
        <w:rPr>
          <w:color w:val="auto"/>
          <w:sz w:val="28"/>
        </w:rPr>
        <w:t>подпунктом 19.6 пункта 1 статьи 265</w:t>
      </w:r>
      <w:r w:rsidR="00191EA0">
        <w:rPr>
          <w:color w:val="0000FF"/>
          <w:sz w:val="28"/>
          <w:u w:val="single" w:color="000000"/>
        </w:rPr>
        <w:t xml:space="preserve"> </w:t>
      </w:r>
      <w:r>
        <w:rPr>
          <w:sz w:val="28"/>
        </w:rPr>
        <w:t>Налогового кодекса Российской Федерации.</w:t>
      </w:r>
    </w:p>
    <w:p w:rsidR="007076A5" w:rsidRDefault="008E395F">
      <w:pPr>
        <w:ind w:firstLine="709"/>
        <w:jc w:val="both"/>
        <w:rPr>
          <w:sz w:val="28"/>
        </w:rPr>
      </w:pPr>
      <w:r w:rsidRPr="008E395F">
        <w:rPr>
          <w:sz w:val="28"/>
        </w:rPr>
        <w:t>1.</w:t>
      </w:r>
      <w:r w:rsidR="003E17D3" w:rsidRPr="008E395F">
        <w:rPr>
          <w:sz w:val="28"/>
        </w:rPr>
        <w:t>8.</w:t>
      </w:r>
      <w:r>
        <w:rPr>
          <w:sz w:val="28"/>
        </w:rPr>
        <w:t xml:space="preserve"> </w:t>
      </w:r>
      <w:r w:rsidR="003E17D3">
        <w:rPr>
          <w:sz w:val="28"/>
        </w:rPr>
        <w:t>Пункт 74 Положения изложить в новой редакции:</w:t>
      </w:r>
    </w:p>
    <w:p w:rsidR="007076A5" w:rsidRDefault="003E17D3">
      <w:pPr>
        <w:ind w:firstLine="709"/>
        <w:jc w:val="both"/>
        <w:rPr>
          <w:sz w:val="28"/>
        </w:rPr>
      </w:pPr>
      <w:r>
        <w:rPr>
          <w:sz w:val="28"/>
        </w:rPr>
        <w:t>«74. Рейдовый осмотр может проводиться только по согласованию с органами прокуратуры, за исключением случаев его проведения в соответствии с</w:t>
      </w:r>
      <w:r w:rsidR="00191EA0">
        <w:rPr>
          <w:sz w:val="28"/>
        </w:rPr>
        <w:t xml:space="preserve"> </w:t>
      </w:r>
      <w:r>
        <w:rPr>
          <w:sz w:val="28"/>
          <w:u w:color="000000"/>
        </w:rPr>
        <w:t>пунктами 3</w:t>
      </w:r>
      <w:r>
        <w:rPr>
          <w:sz w:val="28"/>
        </w:rPr>
        <w:t>,</w:t>
      </w:r>
      <w:r>
        <w:rPr>
          <w:sz w:val="28"/>
          <w:u w:color="000000"/>
        </w:rPr>
        <w:t>4</w:t>
      </w:r>
      <w:r>
        <w:rPr>
          <w:sz w:val="28"/>
        </w:rPr>
        <w:t>,</w:t>
      </w:r>
      <w:r>
        <w:rPr>
          <w:sz w:val="28"/>
          <w:u w:color="000000"/>
        </w:rPr>
        <w:t>6</w:t>
      </w:r>
      <w:r>
        <w:rPr>
          <w:sz w:val="28"/>
        </w:rPr>
        <w:t>,</w:t>
      </w:r>
      <w:r>
        <w:rPr>
          <w:sz w:val="28"/>
          <w:u w:color="000000"/>
        </w:rPr>
        <w:t>8 части 1</w:t>
      </w:r>
      <w:r>
        <w:rPr>
          <w:sz w:val="28"/>
        </w:rPr>
        <w:t>,</w:t>
      </w:r>
      <w:r>
        <w:rPr>
          <w:sz w:val="28"/>
          <w:u w:color="000000"/>
        </w:rPr>
        <w:t>частью 3 статьи 57</w:t>
      </w:r>
      <w:r w:rsidR="008E395F">
        <w:rPr>
          <w:sz w:val="28"/>
          <w:u w:color="000000"/>
        </w:rPr>
        <w:t xml:space="preserve"> </w:t>
      </w:r>
      <w:r>
        <w:rPr>
          <w:sz w:val="28"/>
        </w:rPr>
        <w:t>и</w:t>
      </w:r>
      <w:r w:rsidR="008E395F">
        <w:rPr>
          <w:sz w:val="28"/>
        </w:rPr>
        <w:t xml:space="preserve"> </w:t>
      </w:r>
      <w:r>
        <w:rPr>
          <w:sz w:val="28"/>
          <w:u w:color="000000"/>
        </w:rPr>
        <w:t>частью 12 статьи 66</w:t>
      </w:r>
      <w:r>
        <w:rPr>
          <w:sz w:val="28"/>
        </w:rPr>
        <w:t xml:space="preserve"> Федерального закона </w:t>
      </w:r>
      <w:hyperlink r:id="rId11" w:history="1">
        <w:r>
          <w:rPr>
            <w:rStyle w:val="16"/>
            <w:color w:val="000000"/>
            <w:sz w:val="28"/>
            <w:u w:val="none"/>
          </w:rPr>
          <w:t>№ 248-ФЗ</w:t>
        </w:r>
      </w:hyperlink>
      <w:r>
        <w:rPr>
          <w:sz w:val="28"/>
        </w:rPr>
        <w:t>.</w:t>
      </w:r>
    </w:p>
    <w:p w:rsidR="007076A5" w:rsidRDefault="008E395F">
      <w:pPr>
        <w:ind w:firstLine="709"/>
        <w:jc w:val="both"/>
        <w:rPr>
          <w:sz w:val="28"/>
        </w:rPr>
      </w:pPr>
      <w:r>
        <w:rPr>
          <w:sz w:val="28"/>
        </w:rPr>
        <w:t>1.9</w:t>
      </w:r>
      <w:r w:rsidR="003E17D3">
        <w:rPr>
          <w:sz w:val="28"/>
        </w:rPr>
        <w:t>. Пункт 82 Положения изложить в новой редакции:</w:t>
      </w:r>
    </w:p>
    <w:p w:rsidR="007076A5" w:rsidRDefault="003E17D3">
      <w:pPr>
        <w:ind w:firstLine="709"/>
        <w:jc w:val="both"/>
        <w:rPr>
          <w:sz w:val="28"/>
        </w:rPr>
      </w:pPr>
      <w:r>
        <w:rPr>
          <w:sz w:val="28"/>
        </w:rPr>
        <w:t>«82. По результатам проведения выездного обследования не может быть принято решение, предусмотренное</w:t>
      </w:r>
      <w:r w:rsidR="00191EA0">
        <w:rPr>
          <w:sz w:val="28"/>
        </w:rPr>
        <w:t xml:space="preserve"> </w:t>
      </w:r>
      <w:r>
        <w:rPr>
          <w:sz w:val="28"/>
          <w:u w:color="000000"/>
        </w:rPr>
        <w:t>пунктом 2 части 2 статьи 90</w:t>
      </w:r>
      <w:r>
        <w:rPr>
          <w:sz w:val="28"/>
        </w:rPr>
        <w:t xml:space="preserve">Федерального закона </w:t>
      </w:r>
      <w:hyperlink r:id="rId12" w:history="1">
        <w:r>
          <w:rPr>
            <w:rStyle w:val="16"/>
            <w:color w:val="000000"/>
            <w:sz w:val="28"/>
            <w:u w:val="none"/>
          </w:rPr>
          <w:t>№ 248-ФЗ</w:t>
        </w:r>
      </w:hyperlink>
      <w:r>
        <w:rPr>
          <w:sz w:val="28"/>
        </w:rPr>
        <w:t>, за исключением случаев, установленных федеральным законом о виде контроля»</w:t>
      </w:r>
    </w:p>
    <w:p w:rsidR="007076A5" w:rsidRDefault="008E395F">
      <w:pPr>
        <w:ind w:firstLine="709"/>
        <w:jc w:val="both"/>
        <w:rPr>
          <w:sz w:val="28"/>
        </w:rPr>
      </w:pPr>
      <w:r w:rsidRPr="008E395F">
        <w:rPr>
          <w:sz w:val="28"/>
        </w:rPr>
        <w:t>1.10</w:t>
      </w:r>
      <w:r w:rsidR="003E17D3" w:rsidRPr="008E395F">
        <w:rPr>
          <w:sz w:val="28"/>
        </w:rPr>
        <w:t>.</w:t>
      </w:r>
      <w:r>
        <w:rPr>
          <w:sz w:val="28"/>
        </w:rPr>
        <w:t xml:space="preserve"> </w:t>
      </w:r>
      <w:r w:rsidR="003E17D3">
        <w:rPr>
          <w:sz w:val="28"/>
        </w:rPr>
        <w:t>Пункт 83 Положения исключить;</w:t>
      </w:r>
    </w:p>
    <w:p w:rsidR="007076A5" w:rsidRDefault="008E395F">
      <w:pPr>
        <w:ind w:firstLine="709"/>
        <w:jc w:val="both"/>
        <w:rPr>
          <w:sz w:val="28"/>
        </w:rPr>
      </w:pPr>
      <w:r>
        <w:rPr>
          <w:sz w:val="28"/>
        </w:rPr>
        <w:t>1.11</w:t>
      </w:r>
      <w:r w:rsidR="003E17D3" w:rsidRPr="008E395F">
        <w:rPr>
          <w:sz w:val="28"/>
        </w:rPr>
        <w:t>.</w:t>
      </w:r>
      <w:r w:rsidR="003E17D3">
        <w:rPr>
          <w:sz w:val="28"/>
        </w:rPr>
        <w:t xml:space="preserve"> Пункт 89 Положения изложить в новой редакции:</w:t>
      </w:r>
    </w:p>
    <w:p w:rsidR="007076A5" w:rsidRDefault="003E17D3">
      <w:pPr>
        <w:ind w:firstLine="709"/>
        <w:jc w:val="both"/>
        <w:rPr>
          <w:sz w:val="28"/>
        </w:rPr>
      </w:pPr>
      <w:r>
        <w:rPr>
          <w:sz w:val="28"/>
        </w:rPr>
        <w:t>«89. Контролируемое лицо или его представитель знакомится с содержанием акта на месте проведения контрольного мероприятия.</w:t>
      </w:r>
    </w:p>
    <w:p w:rsidR="007076A5" w:rsidRDefault="003E17D3">
      <w:pPr>
        <w:ind w:firstLine="709"/>
        <w:jc w:val="both"/>
      </w:pPr>
      <w:proofErr w:type="gramStart"/>
      <w:r>
        <w:rPr>
          <w:sz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w:t>
      </w:r>
      <w:proofErr w:type="spellStart"/>
      <w:r>
        <w:rPr>
          <w:sz w:val="28"/>
        </w:rPr>
        <w:t>видео-конференц-связи</w:t>
      </w:r>
      <w:proofErr w:type="spellEnd"/>
      <w:r>
        <w:rPr>
          <w:sz w:val="28"/>
        </w:rPr>
        <w:t>,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w:t>
      </w:r>
      <w:proofErr w:type="gramEnd"/>
      <w:r>
        <w:rPr>
          <w:sz w:val="28"/>
        </w:rPr>
        <w:t xml:space="preserve"> статьи 65 Федерального </w:t>
      </w:r>
      <w:r w:rsidRPr="008E395F">
        <w:rPr>
          <w:color w:val="auto"/>
          <w:sz w:val="28"/>
        </w:rPr>
        <w:t xml:space="preserve">закона </w:t>
      </w:r>
      <w:hyperlink r:id="rId13" w:history="1">
        <w:r w:rsidRPr="008E395F">
          <w:rPr>
            <w:rStyle w:val="16"/>
            <w:color w:val="auto"/>
            <w:sz w:val="28"/>
            <w:u w:val="none"/>
          </w:rPr>
          <w:t>№ 248-ФЗ</w:t>
        </w:r>
      </w:hyperlink>
      <w:r>
        <w:rPr>
          <w:sz w:val="28"/>
        </w:rPr>
        <w:t xml:space="preserve">, или в иных случаях, установленных Федеральным законом </w:t>
      </w:r>
      <w:hyperlink r:id="rId14" w:history="1">
        <w:r w:rsidRPr="008E395F">
          <w:rPr>
            <w:rStyle w:val="16"/>
            <w:color w:val="auto"/>
            <w:sz w:val="28"/>
            <w:u w:val="none"/>
          </w:rPr>
          <w:t>№ 248-ФЗ</w:t>
        </w:r>
      </w:hyperlink>
      <w:r w:rsidRPr="008E395F">
        <w:rPr>
          <w:color w:val="auto"/>
          <w:sz w:val="28"/>
        </w:rPr>
        <w:t>,</w:t>
      </w:r>
      <w:r>
        <w:rPr>
          <w:sz w:val="28"/>
        </w:rPr>
        <w:t xml:space="preserve"> контрольный орган направляет акт контролируемому лицу в порядке, установленном статьей 21 Федерального закона </w:t>
      </w:r>
      <w:hyperlink r:id="rId15" w:history="1">
        <w:r w:rsidRPr="008E395F">
          <w:rPr>
            <w:rStyle w:val="16"/>
            <w:color w:val="auto"/>
            <w:sz w:val="28"/>
            <w:u w:val="none"/>
          </w:rPr>
          <w:t>№ 248-ФЗ</w:t>
        </w:r>
      </w:hyperlink>
      <w:r w:rsidRPr="008E395F">
        <w:rPr>
          <w:color w:val="auto"/>
          <w:sz w:val="28"/>
        </w:rPr>
        <w:t>.»;</w:t>
      </w:r>
    </w:p>
    <w:p w:rsidR="00075D6C" w:rsidRDefault="00075D6C" w:rsidP="00075D6C">
      <w:pPr>
        <w:ind w:firstLine="708"/>
        <w:rPr>
          <w:sz w:val="28"/>
          <w:szCs w:val="28"/>
        </w:rPr>
      </w:pPr>
      <w:r>
        <w:rPr>
          <w:sz w:val="28"/>
        </w:rPr>
        <w:t xml:space="preserve">2. Настоящее решение обнародовать в установленном Уставом муниципального образования </w:t>
      </w:r>
      <w:proofErr w:type="spellStart"/>
      <w:r>
        <w:rPr>
          <w:sz w:val="28"/>
        </w:rPr>
        <w:t>Чинетинский</w:t>
      </w:r>
      <w:proofErr w:type="spellEnd"/>
      <w:r>
        <w:rPr>
          <w:sz w:val="28"/>
        </w:rPr>
        <w:t xml:space="preserve"> сельсовет </w:t>
      </w:r>
      <w:proofErr w:type="spellStart"/>
      <w:r>
        <w:rPr>
          <w:sz w:val="28"/>
        </w:rPr>
        <w:t>Краснощековского</w:t>
      </w:r>
      <w:proofErr w:type="spellEnd"/>
      <w:r>
        <w:rPr>
          <w:sz w:val="28"/>
        </w:rPr>
        <w:t xml:space="preserve"> района Алтайского края порядке</w:t>
      </w:r>
      <w:r>
        <w:rPr>
          <w:sz w:val="28"/>
          <w:szCs w:val="28"/>
        </w:rPr>
        <w:t xml:space="preserve">   </w:t>
      </w:r>
    </w:p>
    <w:p w:rsidR="00075D6C" w:rsidRDefault="00075D6C" w:rsidP="00075D6C">
      <w:pPr>
        <w:ind w:firstLine="708"/>
        <w:rPr>
          <w:sz w:val="28"/>
        </w:rPr>
      </w:pPr>
      <w:r>
        <w:rPr>
          <w:sz w:val="28"/>
        </w:rPr>
        <w:t>3. Настоящее  решение вступает в силу после его официального опубликования (обнародования).</w:t>
      </w:r>
    </w:p>
    <w:p w:rsidR="00CE6F2B" w:rsidRDefault="006E0A8D" w:rsidP="00CE6F2B">
      <w:pPr>
        <w:rPr>
          <w:sz w:val="28"/>
          <w:szCs w:val="28"/>
        </w:rPr>
      </w:pPr>
      <w:r>
        <w:rPr>
          <w:sz w:val="28"/>
          <w:szCs w:val="28"/>
        </w:rPr>
        <w:t xml:space="preserve">        </w:t>
      </w:r>
    </w:p>
    <w:p w:rsidR="00CE6F2B" w:rsidRDefault="00075D6C" w:rsidP="00CE6F2B">
      <w:pPr>
        <w:rPr>
          <w:sz w:val="28"/>
          <w:szCs w:val="28"/>
        </w:rPr>
      </w:pPr>
      <w:r>
        <w:rPr>
          <w:sz w:val="28"/>
          <w:szCs w:val="28"/>
        </w:rPr>
        <w:t xml:space="preserve">Глава </w:t>
      </w:r>
      <w:r w:rsidR="00CE6F2B">
        <w:rPr>
          <w:sz w:val="28"/>
          <w:szCs w:val="28"/>
        </w:rPr>
        <w:t xml:space="preserve"> сельсовета:                              </w:t>
      </w:r>
      <w:r>
        <w:rPr>
          <w:sz w:val="28"/>
          <w:szCs w:val="28"/>
        </w:rPr>
        <w:t xml:space="preserve">                   </w:t>
      </w:r>
      <w:proofErr w:type="spellStart"/>
      <w:r>
        <w:rPr>
          <w:sz w:val="28"/>
          <w:szCs w:val="28"/>
        </w:rPr>
        <w:t>Сухно</w:t>
      </w:r>
      <w:proofErr w:type="spellEnd"/>
      <w:r>
        <w:rPr>
          <w:sz w:val="28"/>
          <w:szCs w:val="28"/>
        </w:rPr>
        <w:t xml:space="preserve"> А.А.</w:t>
      </w:r>
    </w:p>
    <w:p w:rsidR="007076A5" w:rsidRDefault="007076A5">
      <w:pPr>
        <w:jc w:val="both"/>
        <w:rPr>
          <w:sz w:val="28"/>
        </w:rPr>
      </w:pPr>
    </w:p>
    <w:p w:rsidR="00CE6F2B" w:rsidRDefault="00CE6F2B">
      <w:pPr>
        <w:jc w:val="both"/>
        <w:rPr>
          <w:sz w:val="28"/>
        </w:rPr>
      </w:pPr>
    </w:p>
    <w:p w:rsidR="00CE6F2B" w:rsidRDefault="00CE6F2B">
      <w:pPr>
        <w:jc w:val="both"/>
        <w:rPr>
          <w:sz w:val="28"/>
        </w:rPr>
      </w:pPr>
    </w:p>
    <w:p w:rsidR="00CE6F2B" w:rsidRDefault="00CE6F2B">
      <w:pPr>
        <w:jc w:val="both"/>
        <w:rPr>
          <w:sz w:val="28"/>
        </w:rPr>
      </w:pPr>
    </w:p>
    <w:p w:rsidR="007076A5" w:rsidRDefault="007076A5">
      <w:pPr>
        <w:pStyle w:val="a5"/>
        <w:jc w:val="both"/>
        <w:rPr>
          <w:sz w:val="28"/>
        </w:rPr>
      </w:pPr>
    </w:p>
    <w:p w:rsidR="007076A5" w:rsidRDefault="007076A5">
      <w:pPr>
        <w:pStyle w:val="a5"/>
        <w:jc w:val="both"/>
        <w:rPr>
          <w:sz w:val="28"/>
        </w:rPr>
      </w:pPr>
    </w:p>
    <w:p w:rsidR="007076A5" w:rsidRDefault="007076A5">
      <w:pPr>
        <w:pStyle w:val="a5"/>
        <w:jc w:val="both"/>
        <w:rPr>
          <w:sz w:val="28"/>
        </w:rPr>
      </w:pPr>
    </w:p>
    <w:p w:rsidR="007076A5" w:rsidRDefault="007076A5" w:rsidP="000816DE">
      <w:pPr>
        <w:pStyle w:val="a5"/>
        <w:spacing w:before="100" w:after="100"/>
        <w:jc w:val="both"/>
      </w:pPr>
    </w:p>
    <w:sectPr w:rsidR="007076A5" w:rsidSect="000816DE">
      <w:pgSz w:w="11906" w:h="16838"/>
      <w:pgMar w:top="1134" w:right="851" w:bottom="1134" w:left="1701" w:header="709" w:footer="709" w:gutter="0"/>
      <w:pgNumType w:start="1"/>
      <w:cols w:space="720"/>
      <w:titlePg/>
      <w:docGrid w:linePitch="27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A62D04"/>
    <w:multiLevelType w:val="multilevel"/>
    <w:tmpl w:val="0CE8863E"/>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drawingGridHorizontalSpacing w:val="100"/>
  <w:displayHorizontalDrawingGridEvery w:val="2"/>
  <w:characterSpacingControl w:val="doNotCompress"/>
  <w:compat/>
  <w:rsids>
    <w:rsidRoot w:val="007076A5"/>
    <w:rsid w:val="00001F26"/>
    <w:rsid w:val="00003831"/>
    <w:rsid w:val="00075D6C"/>
    <w:rsid w:val="000816DE"/>
    <w:rsid w:val="00191EA0"/>
    <w:rsid w:val="001E0EE8"/>
    <w:rsid w:val="0021090F"/>
    <w:rsid w:val="002400A5"/>
    <w:rsid w:val="00266F2A"/>
    <w:rsid w:val="00356B69"/>
    <w:rsid w:val="003B291B"/>
    <w:rsid w:val="003C4C2F"/>
    <w:rsid w:val="003E17D3"/>
    <w:rsid w:val="00550B57"/>
    <w:rsid w:val="00665134"/>
    <w:rsid w:val="006E0A8D"/>
    <w:rsid w:val="007076A5"/>
    <w:rsid w:val="00750206"/>
    <w:rsid w:val="0078270F"/>
    <w:rsid w:val="00795B3B"/>
    <w:rsid w:val="008B11DD"/>
    <w:rsid w:val="008E395F"/>
    <w:rsid w:val="0099503E"/>
    <w:rsid w:val="009B6249"/>
    <w:rsid w:val="009F2B09"/>
    <w:rsid w:val="00CD4B60"/>
    <w:rsid w:val="00CE6F2B"/>
    <w:rsid w:val="00E128C1"/>
    <w:rsid w:val="00F70E99"/>
    <w:rsid w:val="00FA41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7076A5"/>
    <w:rPr>
      <w:rFonts w:ascii="Times New Roman" w:hAnsi="Times New Roman"/>
    </w:rPr>
  </w:style>
  <w:style w:type="paragraph" w:styleId="10">
    <w:name w:val="heading 1"/>
    <w:next w:val="a"/>
    <w:link w:val="11"/>
    <w:uiPriority w:val="9"/>
    <w:qFormat/>
    <w:rsid w:val="007076A5"/>
    <w:pPr>
      <w:spacing w:before="120" w:after="120"/>
      <w:jc w:val="both"/>
      <w:outlineLvl w:val="0"/>
    </w:pPr>
    <w:rPr>
      <w:rFonts w:ascii="XO Thames" w:hAnsi="XO Thames"/>
      <w:b/>
      <w:sz w:val="32"/>
    </w:rPr>
  </w:style>
  <w:style w:type="paragraph" w:styleId="2">
    <w:name w:val="heading 2"/>
    <w:next w:val="a"/>
    <w:link w:val="20"/>
    <w:uiPriority w:val="9"/>
    <w:qFormat/>
    <w:rsid w:val="007076A5"/>
    <w:pPr>
      <w:spacing w:before="120" w:after="120"/>
      <w:jc w:val="both"/>
      <w:outlineLvl w:val="1"/>
    </w:pPr>
    <w:rPr>
      <w:rFonts w:ascii="XO Thames" w:hAnsi="XO Thames"/>
      <w:b/>
      <w:sz w:val="28"/>
    </w:rPr>
  </w:style>
  <w:style w:type="paragraph" w:styleId="3">
    <w:name w:val="heading 3"/>
    <w:next w:val="a"/>
    <w:link w:val="30"/>
    <w:uiPriority w:val="9"/>
    <w:qFormat/>
    <w:rsid w:val="007076A5"/>
    <w:pPr>
      <w:spacing w:before="120" w:after="120"/>
      <w:jc w:val="both"/>
      <w:outlineLvl w:val="2"/>
    </w:pPr>
    <w:rPr>
      <w:rFonts w:ascii="XO Thames" w:hAnsi="XO Thames"/>
      <w:b/>
      <w:sz w:val="26"/>
    </w:rPr>
  </w:style>
  <w:style w:type="paragraph" w:styleId="4">
    <w:name w:val="heading 4"/>
    <w:next w:val="a"/>
    <w:link w:val="40"/>
    <w:uiPriority w:val="9"/>
    <w:qFormat/>
    <w:rsid w:val="007076A5"/>
    <w:pPr>
      <w:spacing w:before="120" w:after="120"/>
      <w:jc w:val="both"/>
      <w:outlineLvl w:val="3"/>
    </w:pPr>
    <w:rPr>
      <w:rFonts w:ascii="XO Thames" w:hAnsi="XO Thames"/>
      <w:b/>
      <w:sz w:val="24"/>
    </w:rPr>
  </w:style>
  <w:style w:type="paragraph" w:styleId="5">
    <w:name w:val="heading 5"/>
    <w:next w:val="a"/>
    <w:link w:val="50"/>
    <w:uiPriority w:val="9"/>
    <w:qFormat/>
    <w:rsid w:val="007076A5"/>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7076A5"/>
    <w:rPr>
      <w:rFonts w:ascii="Times New Roman" w:hAnsi="Times New Roman"/>
    </w:rPr>
  </w:style>
  <w:style w:type="paragraph" w:styleId="a3">
    <w:name w:val="Body Text"/>
    <w:basedOn w:val="a"/>
    <w:link w:val="a4"/>
    <w:rsid w:val="007076A5"/>
    <w:rPr>
      <w:sz w:val="24"/>
    </w:rPr>
  </w:style>
  <w:style w:type="character" w:customStyle="1" w:styleId="a4">
    <w:name w:val="Основной текст Знак"/>
    <w:basedOn w:val="1"/>
    <w:link w:val="a3"/>
    <w:rsid w:val="007076A5"/>
    <w:rPr>
      <w:sz w:val="24"/>
    </w:rPr>
  </w:style>
  <w:style w:type="paragraph" w:styleId="21">
    <w:name w:val="toc 2"/>
    <w:next w:val="a"/>
    <w:link w:val="22"/>
    <w:uiPriority w:val="39"/>
    <w:rsid w:val="007076A5"/>
    <w:pPr>
      <w:ind w:left="200"/>
    </w:pPr>
    <w:rPr>
      <w:rFonts w:ascii="XO Thames" w:hAnsi="XO Thames"/>
      <w:sz w:val="28"/>
    </w:rPr>
  </w:style>
  <w:style w:type="character" w:customStyle="1" w:styleId="22">
    <w:name w:val="Оглавление 2 Знак"/>
    <w:link w:val="21"/>
    <w:rsid w:val="007076A5"/>
    <w:rPr>
      <w:rFonts w:ascii="XO Thames" w:hAnsi="XO Thames"/>
      <w:sz w:val="28"/>
    </w:rPr>
  </w:style>
  <w:style w:type="paragraph" w:styleId="41">
    <w:name w:val="toc 4"/>
    <w:next w:val="a"/>
    <w:link w:val="42"/>
    <w:uiPriority w:val="39"/>
    <w:rsid w:val="007076A5"/>
    <w:pPr>
      <w:ind w:left="600"/>
    </w:pPr>
    <w:rPr>
      <w:rFonts w:ascii="XO Thames" w:hAnsi="XO Thames"/>
      <w:sz w:val="28"/>
    </w:rPr>
  </w:style>
  <w:style w:type="character" w:customStyle="1" w:styleId="42">
    <w:name w:val="Оглавление 4 Знак"/>
    <w:link w:val="41"/>
    <w:rsid w:val="007076A5"/>
    <w:rPr>
      <w:rFonts w:ascii="XO Thames" w:hAnsi="XO Thames"/>
      <w:sz w:val="28"/>
    </w:rPr>
  </w:style>
  <w:style w:type="paragraph" w:styleId="6">
    <w:name w:val="toc 6"/>
    <w:next w:val="a"/>
    <w:link w:val="60"/>
    <w:uiPriority w:val="39"/>
    <w:rsid w:val="007076A5"/>
    <w:pPr>
      <w:ind w:left="1000"/>
    </w:pPr>
    <w:rPr>
      <w:rFonts w:ascii="XO Thames" w:hAnsi="XO Thames"/>
      <w:sz w:val="28"/>
    </w:rPr>
  </w:style>
  <w:style w:type="character" w:customStyle="1" w:styleId="60">
    <w:name w:val="Оглавление 6 Знак"/>
    <w:link w:val="6"/>
    <w:rsid w:val="007076A5"/>
    <w:rPr>
      <w:rFonts w:ascii="XO Thames" w:hAnsi="XO Thames"/>
      <w:sz w:val="28"/>
    </w:rPr>
  </w:style>
  <w:style w:type="paragraph" w:styleId="7">
    <w:name w:val="toc 7"/>
    <w:next w:val="a"/>
    <w:link w:val="70"/>
    <w:uiPriority w:val="39"/>
    <w:rsid w:val="007076A5"/>
    <w:pPr>
      <w:ind w:left="1200"/>
    </w:pPr>
    <w:rPr>
      <w:rFonts w:ascii="XO Thames" w:hAnsi="XO Thames"/>
      <w:sz w:val="28"/>
    </w:rPr>
  </w:style>
  <w:style w:type="character" w:customStyle="1" w:styleId="70">
    <w:name w:val="Оглавление 7 Знак"/>
    <w:link w:val="7"/>
    <w:rsid w:val="007076A5"/>
    <w:rPr>
      <w:rFonts w:ascii="XO Thames" w:hAnsi="XO Thames"/>
      <w:sz w:val="28"/>
    </w:rPr>
  </w:style>
  <w:style w:type="paragraph" w:styleId="23">
    <w:name w:val="Body Text 2"/>
    <w:basedOn w:val="a"/>
    <w:link w:val="24"/>
    <w:rsid w:val="007076A5"/>
    <w:pPr>
      <w:spacing w:after="120" w:line="480" w:lineRule="auto"/>
    </w:pPr>
    <w:rPr>
      <w:sz w:val="24"/>
    </w:rPr>
  </w:style>
  <w:style w:type="character" w:customStyle="1" w:styleId="24">
    <w:name w:val="Основной текст 2 Знак"/>
    <w:basedOn w:val="1"/>
    <w:link w:val="23"/>
    <w:rsid w:val="007076A5"/>
    <w:rPr>
      <w:sz w:val="24"/>
    </w:rPr>
  </w:style>
  <w:style w:type="paragraph" w:customStyle="1" w:styleId="12">
    <w:name w:val="Основной шрифт абзаца1"/>
    <w:link w:val="Endnote"/>
    <w:rsid w:val="007076A5"/>
  </w:style>
  <w:style w:type="paragraph" w:customStyle="1" w:styleId="Endnote">
    <w:name w:val="Endnote"/>
    <w:link w:val="Endnote0"/>
    <w:rsid w:val="007076A5"/>
    <w:pPr>
      <w:ind w:firstLine="851"/>
      <w:jc w:val="both"/>
    </w:pPr>
    <w:rPr>
      <w:rFonts w:ascii="XO Thames" w:hAnsi="XO Thames"/>
      <w:sz w:val="22"/>
    </w:rPr>
  </w:style>
  <w:style w:type="character" w:customStyle="1" w:styleId="Endnote0">
    <w:name w:val="Endnote"/>
    <w:link w:val="Endnote"/>
    <w:rsid w:val="007076A5"/>
    <w:rPr>
      <w:rFonts w:ascii="XO Thames" w:hAnsi="XO Thames"/>
      <w:sz w:val="22"/>
    </w:rPr>
  </w:style>
  <w:style w:type="character" w:customStyle="1" w:styleId="30">
    <w:name w:val="Заголовок 3 Знак"/>
    <w:link w:val="3"/>
    <w:rsid w:val="007076A5"/>
    <w:rPr>
      <w:rFonts w:ascii="XO Thames" w:hAnsi="XO Thames"/>
      <w:b/>
      <w:sz w:val="26"/>
    </w:rPr>
  </w:style>
  <w:style w:type="paragraph" w:styleId="HTML">
    <w:name w:val="HTML Preformatted"/>
    <w:basedOn w:val="a"/>
    <w:link w:val="HTML0"/>
    <w:rsid w:val="00707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sid w:val="007076A5"/>
    <w:rPr>
      <w:rFonts w:ascii="Courier New" w:hAnsi="Courier New"/>
    </w:rPr>
  </w:style>
  <w:style w:type="paragraph" w:customStyle="1" w:styleId="13">
    <w:name w:val="Строгий1"/>
    <w:link w:val="14"/>
    <w:rsid w:val="007076A5"/>
    <w:rPr>
      <w:b/>
    </w:rPr>
  </w:style>
  <w:style w:type="character" w:customStyle="1" w:styleId="14">
    <w:name w:val="Строгий1"/>
    <w:link w:val="13"/>
    <w:rsid w:val="007076A5"/>
    <w:rPr>
      <w:b/>
    </w:rPr>
  </w:style>
  <w:style w:type="paragraph" w:styleId="a5">
    <w:name w:val="Normal (Web)"/>
    <w:basedOn w:val="a"/>
    <w:link w:val="a6"/>
    <w:rsid w:val="007076A5"/>
    <w:pPr>
      <w:spacing w:beforeAutospacing="1" w:afterAutospacing="1"/>
    </w:pPr>
    <w:rPr>
      <w:sz w:val="24"/>
    </w:rPr>
  </w:style>
  <w:style w:type="character" w:customStyle="1" w:styleId="a6">
    <w:name w:val="Обычный (веб) Знак"/>
    <w:basedOn w:val="1"/>
    <w:link w:val="a5"/>
    <w:rsid w:val="007076A5"/>
    <w:rPr>
      <w:sz w:val="24"/>
    </w:rPr>
  </w:style>
  <w:style w:type="paragraph" w:styleId="31">
    <w:name w:val="toc 3"/>
    <w:next w:val="a"/>
    <w:link w:val="32"/>
    <w:uiPriority w:val="39"/>
    <w:rsid w:val="007076A5"/>
    <w:pPr>
      <w:ind w:left="400"/>
    </w:pPr>
    <w:rPr>
      <w:rFonts w:ascii="XO Thames" w:hAnsi="XO Thames"/>
      <w:sz w:val="28"/>
    </w:rPr>
  </w:style>
  <w:style w:type="character" w:customStyle="1" w:styleId="32">
    <w:name w:val="Оглавление 3 Знак"/>
    <w:link w:val="31"/>
    <w:rsid w:val="007076A5"/>
    <w:rPr>
      <w:rFonts w:ascii="XO Thames" w:hAnsi="XO Thames"/>
      <w:sz w:val="28"/>
    </w:rPr>
  </w:style>
  <w:style w:type="paragraph" w:customStyle="1" w:styleId="15">
    <w:name w:val="Гиперссылка1"/>
    <w:link w:val="16"/>
    <w:rsid w:val="007076A5"/>
    <w:rPr>
      <w:color w:val="0000FF"/>
      <w:u w:val="single"/>
    </w:rPr>
  </w:style>
  <w:style w:type="character" w:customStyle="1" w:styleId="16">
    <w:name w:val="Гиперссылка1"/>
    <w:link w:val="15"/>
    <w:rsid w:val="007076A5"/>
    <w:rPr>
      <w:color w:val="0000FF"/>
      <w:u w:val="single"/>
    </w:rPr>
  </w:style>
  <w:style w:type="paragraph" w:customStyle="1" w:styleId="17">
    <w:name w:val="Основной шрифт абзаца1"/>
    <w:link w:val="18"/>
    <w:rsid w:val="007076A5"/>
  </w:style>
  <w:style w:type="character" w:customStyle="1" w:styleId="18">
    <w:name w:val="Основной шрифт абзаца1"/>
    <w:link w:val="17"/>
    <w:rsid w:val="007076A5"/>
  </w:style>
  <w:style w:type="paragraph" w:customStyle="1" w:styleId="ConsPlusNonformat">
    <w:name w:val="ConsPlusNonformat"/>
    <w:link w:val="ConsPlusNonformat0"/>
    <w:rsid w:val="007076A5"/>
    <w:rPr>
      <w:rFonts w:ascii="Courier New" w:hAnsi="Courier New"/>
    </w:rPr>
  </w:style>
  <w:style w:type="character" w:customStyle="1" w:styleId="ConsPlusNonformat0">
    <w:name w:val="ConsPlusNonformat"/>
    <w:link w:val="ConsPlusNonformat"/>
    <w:rsid w:val="007076A5"/>
    <w:rPr>
      <w:rFonts w:ascii="Courier New" w:hAnsi="Courier New"/>
    </w:rPr>
  </w:style>
  <w:style w:type="paragraph" w:customStyle="1" w:styleId="ConsPlusNormal">
    <w:name w:val="ConsPlusNormal"/>
    <w:link w:val="ConsPlusNormal0"/>
    <w:rsid w:val="007076A5"/>
    <w:rPr>
      <w:sz w:val="28"/>
    </w:rPr>
  </w:style>
  <w:style w:type="character" w:customStyle="1" w:styleId="ConsPlusNormal0">
    <w:name w:val="ConsPlusNormal"/>
    <w:link w:val="ConsPlusNormal"/>
    <w:rsid w:val="007076A5"/>
    <w:rPr>
      <w:sz w:val="28"/>
    </w:rPr>
  </w:style>
  <w:style w:type="paragraph" w:customStyle="1" w:styleId="19">
    <w:name w:val="Знак сноски1"/>
    <w:link w:val="1a"/>
    <w:rsid w:val="007076A5"/>
    <w:rPr>
      <w:vertAlign w:val="superscript"/>
    </w:rPr>
  </w:style>
  <w:style w:type="character" w:customStyle="1" w:styleId="1a">
    <w:name w:val="Знак сноски1"/>
    <w:link w:val="19"/>
    <w:rsid w:val="007076A5"/>
    <w:rPr>
      <w:vertAlign w:val="superscript"/>
    </w:rPr>
  </w:style>
  <w:style w:type="paragraph" w:customStyle="1" w:styleId="1b">
    <w:name w:val="Обычный1"/>
    <w:link w:val="1c"/>
    <w:rsid w:val="007076A5"/>
    <w:rPr>
      <w:rFonts w:ascii="Times New Roman" w:hAnsi="Times New Roman"/>
    </w:rPr>
  </w:style>
  <w:style w:type="character" w:customStyle="1" w:styleId="1c">
    <w:name w:val="Обычный1"/>
    <w:link w:val="1b"/>
    <w:rsid w:val="007076A5"/>
    <w:rPr>
      <w:rFonts w:ascii="Times New Roman" w:hAnsi="Times New Roman"/>
    </w:rPr>
  </w:style>
  <w:style w:type="character" w:customStyle="1" w:styleId="50">
    <w:name w:val="Заголовок 5 Знак"/>
    <w:link w:val="5"/>
    <w:rsid w:val="007076A5"/>
    <w:rPr>
      <w:rFonts w:ascii="XO Thames" w:hAnsi="XO Thames"/>
      <w:b/>
      <w:sz w:val="22"/>
    </w:rPr>
  </w:style>
  <w:style w:type="paragraph" w:customStyle="1" w:styleId="ConsPlusTitle">
    <w:name w:val="ConsPlusTitle"/>
    <w:link w:val="ConsPlusTitle0"/>
    <w:rsid w:val="007076A5"/>
    <w:rPr>
      <w:b/>
      <w:sz w:val="24"/>
    </w:rPr>
  </w:style>
  <w:style w:type="character" w:customStyle="1" w:styleId="ConsPlusTitle0">
    <w:name w:val="ConsPlusTitle"/>
    <w:link w:val="ConsPlusTitle"/>
    <w:rsid w:val="007076A5"/>
    <w:rPr>
      <w:b/>
      <w:sz w:val="24"/>
    </w:rPr>
  </w:style>
  <w:style w:type="character" w:customStyle="1" w:styleId="11">
    <w:name w:val="Заголовок 1 Знак"/>
    <w:link w:val="10"/>
    <w:rsid w:val="007076A5"/>
    <w:rPr>
      <w:rFonts w:ascii="XO Thames" w:hAnsi="XO Thames"/>
      <w:b/>
      <w:sz w:val="32"/>
    </w:rPr>
  </w:style>
  <w:style w:type="paragraph" w:customStyle="1" w:styleId="25">
    <w:name w:val="Гиперссылка2"/>
    <w:link w:val="a7"/>
    <w:rsid w:val="007076A5"/>
    <w:rPr>
      <w:color w:val="0000FF"/>
      <w:u w:val="single"/>
    </w:rPr>
  </w:style>
  <w:style w:type="character" w:styleId="a7">
    <w:name w:val="Hyperlink"/>
    <w:link w:val="25"/>
    <w:rsid w:val="007076A5"/>
    <w:rPr>
      <w:color w:val="0000FF"/>
      <w:u w:val="single"/>
    </w:rPr>
  </w:style>
  <w:style w:type="paragraph" w:customStyle="1" w:styleId="Footnote">
    <w:name w:val="Footnote"/>
    <w:basedOn w:val="a"/>
    <w:link w:val="Footnote0"/>
    <w:rsid w:val="007076A5"/>
    <w:rPr>
      <w:rFonts w:ascii="Calibri" w:hAnsi="Calibri"/>
    </w:rPr>
  </w:style>
  <w:style w:type="character" w:customStyle="1" w:styleId="Footnote0">
    <w:name w:val="Footnote"/>
    <w:basedOn w:val="1"/>
    <w:link w:val="Footnote"/>
    <w:rsid w:val="007076A5"/>
    <w:rPr>
      <w:rFonts w:ascii="Calibri" w:hAnsi="Calibri"/>
    </w:rPr>
  </w:style>
  <w:style w:type="paragraph" w:styleId="1d">
    <w:name w:val="toc 1"/>
    <w:next w:val="a"/>
    <w:link w:val="1e"/>
    <w:uiPriority w:val="39"/>
    <w:rsid w:val="007076A5"/>
    <w:rPr>
      <w:rFonts w:ascii="XO Thames" w:hAnsi="XO Thames"/>
      <w:b/>
      <w:sz w:val="28"/>
    </w:rPr>
  </w:style>
  <w:style w:type="character" w:customStyle="1" w:styleId="1e">
    <w:name w:val="Оглавление 1 Знак"/>
    <w:link w:val="1d"/>
    <w:rsid w:val="007076A5"/>
    <w:rPr>
      <w:rFonts w:ascii="XO Thames" w:hAnsi="XO Thames"/>
      <w:b/>
      <w:sz w:val="28"/>
    </w:rPr>
  </w:style>
  <w:style w:type="paragraph" w:customStyle="1" w:styleId="HeaderandFooter">
    <w:name w:val="Header and Footer"/>
    <w:link w:val="HeaderandFooter0"/>
    <w:rsid w:val="007076A5"/>
    <w:pPr>
      <w:jc w:val="both"/>
    </w:pPr>
    <w:rPr>
      <w:rFonts w:ascii="XO Thames" w:hAnsi="XO Thames"/>
      <w:sz w:val="28"/>
    </w:rPr>
  </w:style>
  <w:style w:type="character" w:customStyle="1" w:styleId="HeaderandFooter0">
    <w:name w:val="Header and Footer"/>
    <w:link w:val="HeaderandFooter"/>
    <w:rsid w:val="007076A5"/>
    <w:rPr>
      <w:rFonts w:ascii="XO Thames" w:hAnsi="XO Thames"/>
      <w:sz w:val="28"/>
    </w:rPr>
  </w:style>
  <w:style w:type="paragraph" w:customStyle="1" w:styleId="ConsTitle">
    <w:name w:val="ConsTitle"/>
    <w:link w:val="ConsTitle0"/>
    <w:rsid w:val="007076A5"/>
    <w:pPr>
      <w:ind w:right="19772"/>
    </w:pPr>
    <w:rPr>
      <w:rFonts w:ascii="Arial" w:hAnsi="Arial"/>
      <w:b/>
      <w:sz w:val="16"/>
    </w:rPr>
  </w:style>
  <w:style w:type="character" w:customStyle="1" w:styleId="ConsTitle0">
    <w:name w:val="ConsTitle"/>
    <w:link w:val="ConsTitle"/>
    <w:rsid w:val="007076A5"/>
    <w:rPr>
      <w:rFonts w:ascii="Arial" w:hAnsi="Arial"/>
      <w:b/>
      <w:sz w:val="16"/>
    </w:rPr>
  </w:style>
  <w:style w:type="paragraph" w:styleId="9">
    <w:name w:val="toc 9"/>
    <w:next w:val="a"/>
    <w:link w:val="90"/>
    <w:uiPriority w:val="39"/>
    <w:rsid w:val="007076A5"/>
    <w:pPr>
      <w:ind w:left="1600"/>
    </w:pPr>
    <w:rPr>
      <w:rFonts w:ascii="XO Thames" w:hAnsi="XO Thames"/>
      <w:sz w:val="28"/>
    </w:rPr>
  </w:style>
  <w:style w:type="character" w:customStyle="1" w:styleId="90">
    <w:name w:val="Оглавление 9 Знак"/>
    <w:link w:val="9"/>
    <w:rsid w:val="007076A5"/>
    <w:rPr>
      <w:rFonts w:ascii="XO Thames" w:hAnsi="XO Thames"/>
      <w:sz w:val="28"/>
    </w:rPr>
  </w:style>
  <w:style w:type="paragraph" w:styleId="a8">
    <w:name w:val="Balloon Text"/>
    <w:basedOn w:val="a"/>
    <w:link w:val="a9"/>
    <w:rsid w:val="007076A5"/>
    <w:rPr>
      <w:rFonts w:ascii="Tahoma" w:hAnsi="Tahoma"/>
      <w:sz w:val="16"/>
    </w:rPr>
  </w:style>
  <w:style w:type="character" w:customStyle="1" w:styleId="a9">
    <w:name w:val="Текст выноски Знак"/>
    <w:basedOn w:val="1"/>
    <w:link w:val="a8"/>
    <w:rsid w:val="007076A5"/>
    <w:rPr>
      <w:rFonts w:ascii="Tahoma" w:hAnsi="Tahoma"/>
      <w:sz w:val="16"/>
    </w:rPr>
  </w:style>
  <w:style w:type="paragraph" w:styleId="8">
    <w:name w:val="toc 8"/>
    <w:next w:val="a"/>
    <w:link w:val="80"/>
    <w:uiPriority w:val="39"/>
    <w:rsid w:val="007076A5"/>
    <w:pPr>
      <w:ind w:left="1400"/>
    </w:pPr>
    <w:rPr>
      <w:rFonts w:ascii="XO Thames" w:hAnsi="XO Thames"/>
      <w:sz w:val="28"/>
    </w:rPr>
  </w:style>
  <w:style w:type="character" w:customStyle="1" w:styleId="80">
    <w:name w:val="Оглавление 8 Знак"/>
    <w:link w:val="8"/>
    <w:rsid w:val="007076A5"/>
    <w:rPr>
      <w:rFonts w:ascii="XO Thames" w:hAnsi="XO Thames"/>
      <w:sz w:val="28"/>
    </w:rPr>
  </w:style>
  <w:style w:type="paragraph" w:styleId="aa">
    <w:name w:val="List Paragraph"/>
    <w:basedOn w:val="a"/>
    <w:link w:val="ab"/>
    <w:rsid w:val="007076A5"/>
    <w:pPr>
      <w:ind w:left="720"/>
      <w:contextualSpacing/>
    </w:pPr>
    <w:rPr>
      <w:rFonts w:ascii="Arial" w:hAnsi="Arial"/>
    </w:rPr>
  </w:style>
  <w:style w:type="character" w:customStyle="1" w:styleId="ab">
    <w:name w:val="Абзац списка Знак"/>
    <w:basedOn w:val="1"/>
    <w:link w:val="aa"/>
    <w:rsid w:val="007076A5"/>
    <w:rPr>
      <w:rFonts w:ascii="Arial" w:hAnsi="Arial"/>
    </w:rPr>
  </w:style>
  <w:style w:type="paragraph" w:styleId="51">
    <w:name w:val="toc 5"/>
    <w:next w:val="a"/>
    <w:link w:val="52"/>
    <w:uiPriority w:val="39"/>
    <w:rsid w:val="007076A5"/>
    <w:pPr>
      <w:ind w:left="800"/>
    </w:pPr>
    <w:rPr>
      <w:rFonts w:ascii="XO Thames" w:hAnsi="XO Thames"/>
      <w:sz w:val="28"/>
    </w:rPr>
  </w:style>
  <w:style w:type="character" w:customStyle="1" w:styleId="52">
    <w:name w:val="Оглавление 5 Знак"/>
    <w:link w:val="51"/>
    <w:rsid w:val="007076A5"/>
    <w:rPr>
      <w:rFonts w:ascii="XO Thames" w:hAnsi="XO Thames"/>
      <w:sz w:val="28"/>
    </w:rPr>
  </w:style>
  <w:style w:type="paragraph" w:styleId="ac">
    <w:name w:val="No Spacing"/>
    <w:link w:val="ad"/>
    <w:rsid w:val="007076A5"/>
    <w:rPr>
      <w:rFonts w:ascii="Times New Roman" w:hAnsi="Times New Roman"/>
    </w:rPr>
  </w:style>
  <w:style w:type="character" w:customStyle="1" w:styleId="ad">
    <w:name w:val="Без интервала Знак"/>
    <w:link w:val="ac"/>
    <w:rsid w:val="007076A5"/>
    <w:rPr>
      <w:rFonts w:ascii="Times New Roman" w:hAnsi="Times New Roman"/>
    </w:rPr>
  </w:style>
  <w:style w:type="paragraph" w:styleId="ae">
    <w:name w:val="Subtitle"/>
    <w:next w:val="a"/>
    <w:link w:val="af"/>
    <w:uiPriority w:val="11"/>
    <w:qFormat/>
    <w:rsid w:val="007076A5"/>
    <w:pPr>
      <w:jc w:val="both"/>
    </w:pPr>
    <w:rPr>
      <w:rFonts w:ascii="XO Thames" w:hAnsi="XO Thames"/>
      <w:i/>
      <w:sz w:val="24"/>
    </w:rPr>
  </w:style>
  <w:style w:type="character" w:customStyle="1" w:styleId="af">
    <w:name w:val="Подзаголовок Знак"/>
    <w:link w:val="ae"/>
    <w:rsid w:val="007076A5"/>
    <w:rPr>
      <w:rFonts w:ascii="XO Thames" w:hAnsi="XO Thames"/>
      <w:i/>
      <w:sz w:val="24"/>
    </w:rPr>
  </w:style>
  <w:style w:type="paragraph" w:styleId="af0">
    <w:name w:val="Title"/>
    <w:next w:val="a"/>
    <w:link w:val="af1"/>
    <w:uiPriority w:val="10"/>
    <w:qFormat/>
    <w:rsid w:val="007076A5"/>
    <w:pPr>
      <w:spacing w:before="567" w:after="567"/>
      <w:jc w:val="center"/>
    </w:pPr>
    <w:rPr>
      <w:rFonts w:ascii="XO Thames" w:hAnsi="XO Thames"/>
      <w:b/>
      <w:caps/>
      <w:sz w:val="40"/>
    </w:rPr>
  </w:style>
  <w:style w:type="character" w:customStyle="1" w:styleId="af1">
    <w:name w:val="Название Знак"/>
    <w:link w:val="af0"/>
    <w:rsid w:val="007076A5"/>
    <w:rPr>
      <w:rFonts w:ascii="XO Thames" w:hAnsi="XO Thames"/>
      <w:b/>
      <w:caps/>
      <w:sz w:val="40"/>
    </w:rPr>
  </w:style>
  <w:style w:type="character" w:customStyle="1" w:styleId="40">
    <w:name w:val="Заголовок 4 Знак"/>
    <w:link w:val="4"/>
    <w:rsid w:val="007076A5"/>
    <w:rPr>
      <w:rFonts w:ascii="XO Thames" w:hAnsi="XO Thames"/>
      <w:b/>
      <w:sz w:val="24"/>
    </w:rPr>
  </w:style>
  <w:style w:type="character" w:customStyle="1" w:styleId="20">
    <w:name w:val="Заголовок 2 Знак"/>
    <w:link w:val="2"/>
    <w:rsid w:val="007076A5"/>
    <w:rPr>
      <w:rFonts w:ascii="XO Thames" w:hAnsi="XO Thames"/>
      <w:b/>
      <w:sz w:val="28"/>
    </w:rPr>
  </w:style>
  <w:style w:type="table" w:styleId="af2">
    <w:name w:val="Table Grid"/>
    <w:basedOn w:val="a1"/>
    <w:rsid w:val="007076A5"/>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divs>
    <w:div w:id="656081174">
      <w:bodyDiv w:val="1"/>
      <w:marLeft w:val="0"/>
      <w:marRight w:val="0"/>
      <w:marTop w:val="0"/>
      <w:marBottom w:val="0"/>
      <w:divBdr>
        <w:top w:val="none" w:sz="0" w:space="0" w:color="auto"/>
        <w:left w:val="none" w:sz="0" w:space="0" w:color="auto"/>
        <w:bottom w:val="none" w:sz="0" w:space="0" w:color="auto"/>
        <w:right w:val="none" w:sz="0" w:space="0" w:color="auto"/>
      </w:divBdr>
    </w:div>
    <w:div w:id="867838161">
      <w:bodyDiv w:val="1"/>
      <w:marLeft w:val="0"/>
      <w:marRight w:val="0"/>
      <w:marTop w:val="0"/>
      <w:marBottom w:val="0"/>
      <w:divBdr>
        <w:top w:val="none" w:sz="0" w:space="0" w:color="auto"/>
        <w:left w:val="none" w:sz="0" w:space="0" w:color="auto"/>
        <w:bottom w:val="none" w:sz="0" w:space="0" w:color="auto"/>
        <w:right w:val="none" w:sz="0" w:space="0" w:color="auto"/>
      </w:divBdr>
    </w:div>
    <w:div w:id="1133210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3" Type="http://schemas.openxmlformats.org/officeDocument/2006/relationships/settings" Target="settings.xml"/><Relationship Id="rId7" Type="http://schemas.openxmlformats.org/officeDocument/2006/relationships/hyperlink" Target="https://pravo-search.minjust.ru/bigs/showDocument.html?id=CF1F5643-3AEB-4438-9333-2E47F2A9D0E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ravo-search.minjust.ru/bigs/showDocument.html?id=CF1F5643-3AEB-4438-9333-2E47F2A9D0E7" TargetMode="External"/><Relationship Id="rId11" Type="http://schemas.openxmlformats.org/officeDocument/2006/relationships/hyperlink" Target="https://pravo-search.minjust.ru/bigs/showDocument.html?id=CF1F5643-3AEB-4438-9333-2E47F2A9D0E7" TargetMode="External"/><Relationship Id="rId5" Type="http://schemas.openxmlformats.org/officeDocument/2006/relationships/hyperlink" Target="https://pravo-search.minjust.ru/bigs/showDocument.html?id=CF1F5643-3AEB-4438-9333-2E47F2A9D0E7" TargetMode="External"/><Relationship Id="rId15"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CF1F5643-3AEB-4438-9333-2E47F2A9D0E7"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2107</Words>
  <Characters>12011</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Пользователь</cp:lastModifiedBy>
  <cp:revision>22</cp:revision>
  <cp:lastPrinted>2026-06-19T05:46:00Z</cp:lastPrinted>
  <dcterms:created xsi:type="dcterms:W3CDTF">2026-04-06T01:05:00Z</dcterms:created>
  <dcterms:modified xsi:type="dcterms:W3CDTF">2026-06-19T05:47:00Z</dcterms:modified>
</cp:coreProperties>
</file>