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7204" w:rsidRDefault="00927204" w:rsidP="00F81A79">
      <w:pPr>
        <w:pStyle w:val="a3"/>
        <w:jc w:val="center"/>
      </w:pPr>
    </w:p>
    <w:p w:rsidR="00A227B1" w:rsidRDefault="00A227B1" w:rsidP="00927204">
      <w:pPr>
        <w:pStyle w:val="a3"/>
        <w:ind w:firstLine="709"/>
        <w:jc w:val="center"/>
        <w:rPr>
          <w:b/>
          <w:bCs/>
        </w:rPr>
      </w:pPr>
    </w:p>
    <w:p w:rsidR="00964C9E" w:rsidRDefault="00964C9E" w:rsidP="00927204">
      <w:pPr>
        <w:pStyle w:val="a3"/>
        <w:ind w:firstLine="709"/>
        <w:jc w:val="center"/>
        <w:rPr>
          <w:b/>
          <w:bCs/>
        </w:rPr>
      </w:pPr>
    </w:p>
    <w:p w:rsidR="00964C9E" w:rsidRDefault="00964C9E" w:rsidP="00927204">
      <w:pPr>
        <w:pStyle w:val="a3"/>
        <w:ind w:firstLine="709"/>
        <w:jc w:val="center"/>
        <w:rPr>
          <w:b/>
          <w:bCs/>
        </w:rPr>
      </w:pPr>
    </w:p>
    <w:p w:rsidR="00113D86" w:rsidRDefault="00113D86" w:rsidP="00927204">
      <w:pPr>
        <w:pStyle w:val="a3"/>
        <w:ind w:firstLine="709"/>
        <w:jc w:val="center"/>
        <w:rPr>
          <w:b/>
          <w:bCs/>
        </w:rPr>
      </w:pPr>
    </w:p>
    <w:p w:rsidR="00113D86" w:rsidRDefault="00113D86" w:rsidP="00927204">
      <w:pPr>
        <w:pStyle w:val="a3"/>
        <w:ind w:firstLine="709"/>
        <w:jc w:val="center"/>
        <w:rPr>
          <w:b/>
          <w:bCs/>
        </w:rPr>
      </w:pPr>
    </w:p>
    <w:p w:rsidR="00927204" w:rsidRPr="00113D86" w:rsidRDefault="00927204" w:rsidP="00927204">
      <w:pPr>
        <w:pStyle w:val="a3"/>
        <w:ind w:firstLine="709"/>
        <w:jc w:val="center"/>
        <w:rPr>
          <w:sz w:val="40"/>
          <w:szCs w:val="40"/>
        </w:rPr>
      </w:pPr>
      <w:r w:rsidRPr="00113D86">
        <w:rPr>
          <w:b/>
          <w:bCs/>
          <w:sz w:val="40"/>
          <w:szCs w:val="40"/>
        </w:rPr>
        <w:t>СБОРНИК</w:t>
      </w:r>
    </w:p>
    <w:p w:rsidR="00927204" w:rsidRPr="00113D86" w:rsidRDefault="00927204" w:rsidP="00927204">
      <w:pPr>
        <w:pStyle w:val="a3"/>
        <w:ind w:firstLine="709"/>
        <w:jc w:val="center"/>
        <w:rPr>
          <w:sz w:val="32"/>
          <w:szCs w:val="32"/>
        </w:rPr>
      </w:pPr>
      <w:r w:rsidRPr="00113D86">
        <w:rPr>
          <w:b/>
          <w:bCs/>
          <w:sz w:val="32"/>
          <w:szCs w:val="32"/>
        </w:rPr>
        <w:t>муниципальных правовых актов</w:t>
      </w:r>
      <w:r w:rsidR="007451FE">
        <w:rPr>
          <w:b/>
          <w:bCs/>
          <w:sz w:val="32"/>
          <w:szCs w:val="32"/>
        </w:rPr>
        <w:t xml:space="preserve"> </w:t>
      </w:r>
      <w:r w:rsidR="00A227B1" w:rsidRPr="00113D86">
        <w:rPr>
          <w:b/>
          <w:bCs/>
          <w:sz w:val="32"/>
          <w:szCs w:val="32"/>
        </w:rPr>
        <w:t>муниципальног</w:t>
      </w:r>
      <w:r w:rsidR="007451FE">
        <w:rPr>
          <w:b/>
          <w:bCs/>
          <w:sz w:val="32"/>
          <w:szCs w:val="32"/>
        </w:rPr>
        <w:t xml:space="preserve">о образования сельское поселение </w:t>
      </w:r>
      <w:r w:rsidR="004439E3">
        <w:rPr>
          <w:b/>
          <w:bCs/>
          <w:sz w:val="32"/>
          <w:szCs w:val="32"/>
        </w:rPr>
        <w:t>Верх-Камышенский сельсовет Краснощё</w:t>
      </w:r>
      <w:r w:rsidR="00A227B1" w:rsidRPr="00113D86">
        <w:rPr>
          <w:b/>
          <w:bCs/>
          <w:sz w:val="32"/>
          <w:szCs w:val="32"/>
        </w:rPr>
        <w:t>ковского района Алтайского кра</w:t>
      </w:r>
      <w:r w:rsidR="00A07791" w:rsidRPr="00113D86">
        <w:rPr>
          <w:b/>
          <w:bCs/>
          <w:sz w:val="32"/>
          <w:szCs w:val="32"/>
        </w:rPr>
        <w:t>я</w:t>
      </w:r>
      <w:r w:rsidRPr="00113D86">
        <w:rPr>
          <w:sz w:val="32"/>
          <w:szCs w:val="32"/>
        </w:rPr>
        <w:t> </w:t>
      </w:r>
    </w:p>
    <w:p w:rsidR="00A07791" w:rsidRDefault="00A07791" w:rsidP="00927204">
      <w:pPr>
        <w:pStyle w:val="a3"/>
        <w:ind w:firstLine="709"/>
        <w:jc w:val="center"/>
        <w:rPr>
          <w:b/>
          <w:bCs/>
        </w:rPr>
      </w:pPr>
    </w:p>
    <w:p w:rsidR="00927204" w:rsidRPr="00136D9D" w:rsidRDefault="00927204" w:rsidP="00927204">
      <w:pPr>
        <w:pStyle w:val="a3"/>
        <w:ind w:firstLine="709"/>
        <w:jc w:val="center"/>
        <w:rPr>
          <w:sz w:val="48"/>
          <w:szCs w:val="48"/>
        </w:rPr>
      </w:pPr>
      <w:r w:rsidRPr="00136D9D">
        <w:rPr>
          <w:b/>
          <w:bCs/>
          <w:sz w:val="48"/>
          <w:szCs w:val="48"/>
        </w:rPr>
        <w:t>Официальное издание</w:t>
      </w:r>
    </w:p>
    <w:p w:rsidR="00927204" w:rsidRPr="00136D9D" w:rsidRDefault="00927204" w:rsidP="00DE3171">
      <w:pPr>
        <w:pStyle w:val="a3"/>
        <w:ind w:firstLine="709"/>
        <w:jc w:val="center"/>
        <w:rPr>
          <w:sz w:val="48"/>
          <w:szCs w:val="48"/>
        </w:rPr>
      </w:pPr>
    </w:p>
    <w:p w:rsidR="00DE3171" w:rsidRPr="00136D9D" w:rsidRDefault="001F26F5" w:rsidP="00DE3171">
      <w:pPr>
        <w:pStyle w:val="a3"/>
        <w:jc w:val="center"/>
        <w:rPr>
          <w:b/>
          <w:bCs/>
          <w:sz w:val="48"/>
          <w:szCs w:val="48"/>
          <w:u w:val="single"/>
        </w:rPr>
      </w:pPr>
      <w:r>
        <w:rPr>
          <w:b/>
          <w:bCs/>
          <w:sz w:val="48"/>
          <w:szCs w:val="48"/>
          <w:u w:val="single"/>
        </w:rPr>
        <w:t>N 4 (май</w:t>
      </w:r>
      <w:r w:rsidR="00F81A79" w:rsidRPr="00136D9D">
        <w:rPr>
          <w:b/>
          <w:bCs/>
          <w:sz w:val="48"/>
          <w:szCs w:val="48"/>
          <w:u w:val="single"/>
        </w:rPr>
        <w:t xml:space="preserve">) </w:t>
      </w:r>
    </w:p>
    <w:p w:rsidR="00DE3171" w:rsidRPr="00136D9D" w:rsidRDefault="00DE3171" w:rsidP="00DE3171">
      <w:pPr>
        <w:pStyle w:val="a3"/>
        <w:jc w:val="center"/>
        <w:rPr>
          <w:b/>
          <w:bCs/>
          <w:sz w:val="48"/>
          <w:szCs w:val="48"/>
          <w:u w:val="single"/>
        </w:rPr>
      </w:pPr>
      <w:r w:rsidRPr="00136D9D">
        <w:rPr>
          <w:b/>
          <w:bCs/>
          <w:sz w:val="48"/>
          <w:szCs w:val="48"/>
          <w:u w:val="single"/>
        </w:rPr>
        <w:t>"</w:t>
      </w:r>
      <w:r w:rsidR="001F26F5">
        <w:rPr>
          <w:b/>
          <w:bCs/>
          <w:sz w:val="48"/>
          <w:szCs w:val="48"/>
          <w:u w:val="single"/>
        </w:rPr>
        <w:t>10</w:t>
      </w:r>
      <w:r w:rsidRPr="00136D9D">
        <w:rPr>
          <w:b/>
          <w:bCs/>
          <w:sz w:val="48"/>
          <w:szCs w:val="48"/>
          <w:u w:val="single"/>
        </w:rPr>
        <w:t xml:space="preserve">" </w:t>
      </w:r>
      <w:r w:rsidR="001F26F5">
        <w:rPr>
          <w:b/>
          <w:bCs/>
          <w:sz w:val="48"/>
          <w:szCs w:val="48"/>
          <w:u w:val="single"/>
        </w:rPr>
        <w:t>июня</w:t>
      </w:r>
      <w:r w:rsidRPr="00136D9D">
        <w:rPr>
          <w:b/>
          <w:bCs/>
          <w:sz w:val="48"/>
          <w:szCs w:val="48"/>
          <w:u w:val="single"/>
        </w:rPr>
        <w:t xml:space="preserve"> 20</w:t>
      </w:r>
      <w:r w:rsidR="00FA52DD">
        <w:rPr>
          <w:b/>
          <w:bCs/>
          <w:sz w:val="48"/>
          <w:szCs w:val="48"/>
          <w:u w:val="single"/>
        </w:rPr>
        <w:t>26</w:t>
      </w:r>
      <w:r w:rsidRPr="00136D9D">
        <w:rPr>
          <w:b/>
          <w:bCs/>
          <w:sz w:val="48"/>
          <w:szCs w:val="48"/>
          <w:u w:val="single"/>
        </w:rPr>
        <w:t xml:space="preserve"> года</w:t>
      </w:r>
    </w:p>
    <w:p w:rsidR="00DE3171" w:rsidRDefault="00DE3171" w:rsidP="00927204">
      <w:pPr>
        <w:pStyle w:val="a3"/>
        <w:ind w:firstLine="709"/>
        <w:jc w:val="center"/>
        <w:rPr>
          <w:b/>
          <w:bCs/>
        </w:rPr>
      </w:pPr>
    </w:p>
    <w:p w:rsidR="00DE3171" w:rsidRDefault="00DE3171" w:rsidP="00927204">
      <w:pPr>
        <w:pStyle w:val="a3"/>
        <w:ind w:firstLine="709"/>
        <w:jc w:val="center"/>
        <w:rPr>
          <w:b/>
          <w:bCs/>
        </w:rPr>
      </w:pPr>
    </w:p>
    <w:p w:rsidR="00DE3171" w:rsidRDefault="00DE3171" w:rsidP="00927204">
      <w:pPr>
        <w:pStyle w:val="a3"/>
        <w:ind w:firstLine="709"/>
        <w:jc w:val="center"/>
        <w:rPr>
          <w:b/>
          <w:bCs/>
        </w:rPr>
      </w:pPr>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113D86" w:rsidRDefault="00927204" w:rsidP="0040523F">
      <w:pPr>
        <w:pStyle w:val="a3"/>
        <w:ind w:firstLine="709"/>
        <w:jc w:val="center"/>
        <w:rPr>
          <w:b/>
          <w:bCs/>
        </w:rPr>
      </w:pPr>
      <w:r w:rsidRPr="00113D86">
        <w:rPr>
          <w:b/>
          <w:bCs/>
          <w:sz w:val="28"/>
          <w:szCs w:val="28"/>
        </w:rPr>
        <w:t xml:space="preserve">с. </w:t>
      </w:r>
      <w:r w:rsidR="004439E3">
        <w:rPr>
          <w:b/>
          <w:bCs/>
          <w:sz w:val="28"/>
          <w:szCs w:val="28"/>
        </w:rPr>
        <w:t>Верх-Камышенка</w:t>
      </w:r>
    </w:p>
    <w:p w:rsidR="0040523F" w:rsidRDefault="0040523F" w:rsidP="0040523F">
      <w:pPr>
        <w:pStyle w:val="a3"/>
        <w:ind w:firstLine="709"/>
        <w:jc w:val="center"/>
        <w:rPr>
          <w:b/>
          <w:bCs/>
        </w:rPr>
      </w:pPr>
    </w:p>
    <w:p w:rsidR="00574E66" w:rsidRDefault="00574E66" w:rsidP="0040523F">
      <w:pPr>
        <w:pStyle w:val="a3"/>
        <w:ind w:firstLine="709"/>
        <w:jc w:val="center"/>
        <w:rPr>
          <w:b/>
          <w:bCs/>
        </w:rPr>
      </w:pPr>
    </w:p>
    <w:p w:rsidR="00574E66" w:rsidRPr="0040523F" w:rsidRDefault="00574E66" w:rsidP="0040523F">
      <w:pPr>
        <w:pStyle w:val="a3"/>
        <w:ind w:firstLine="709"/>
        <w:jc w:val="center"/>
        <w:rPr>
          <w:b/>
          <w:bCs/>
        </w:rPr>
      </w:pPr>
    </w:p>
    <w:p w:rsidR="004328AE" w:rsidRPr="00F81A79" w:rsidRDefault="004328AE" w:rsidP="004328AE">
      <w:pPr>
        <w:pStyle w:val="a3"/>
        <w:jc w:val="center"/>
        <w:rPr>
          <w:sz w:val="32"/>
          <w:szCs w:val="32"/>
        </w:rPr>
      </w:pPr>
      <w:r w:rsidRPr="00F81A79">
        <w:rPr>
          <w:b/>
          <w:bCs/>
          <w:sz w:val="32"/>
          <w:szCs w:val="32"/>
        </w:rPr>
        <w:lastRenderedPageBreak/>
        <w:t>СБОРНИК</w:t>
      </w:r>
    </w:p>
    <w:p w:rsidR="004328AE" w:rsidRPr="00F81A79" w:rsidRDefault="004328AE" w:rsidP="009250AB">
      <w:pPr>
        <w:pStyle w:val="a3"/>
        <w:jc w:val="center"/>
        <w:rPr>
          <w:sz w:val="32"/>
          <w:szCs w:val="32"/>
        </w:rPr>
      </w:pPr>
      <w:r w:rsidRPr="00F81A79">
        <w:rPr>
          <w:b/>
          <w:bCs/>
          <w:sz w:val="32"/>
          <w:szCs w:val="32"/>
        </w:rPr>
        <w:t>муниципальных правовых актов органов местного самоуправления муниципального образования сельское поселение</w:t>
      </w:r>
      <w:r w:rsidR="001D231F">
        <w:rPr>
          <w:b/>
          <w:bCs/>
          <w:sz w:val="32"/>
          <w:szCs w:val="32"/>
        </w:rPr>
        <w:t xml:space="preserve"> </w:t>
      </w:r>
      <w:r w:rsidR="004439E3">
        <w:rPr>
          <w:b/>
          <w:bCs/>
          <w:sz w:val="32"/>
          <w:szCs w:val="32"/>
        </w:rPr>
        <w:t>Верх-Камышенский сельсовет Краснощё</w:t>
      </w:r>
      <w:r w:rsidRPr="00F81A79">
        <w:rPr>
          <w:b/>
          <w:bCs/>
          <w:sz w:val="32"/>
          <w:szCs w:val="32"/>
        </w:rPr>
        <w:t>ковского района Алтайского края</w:t>
      </w:r>
      <w:r w:rsidRPr="00F81A79">
        <w:rPr>
          <w:sz w:val="32"/>
          <w:szCs w:val="32"/>
        </w:rPr>
        <w:t> </w:t>
      </w:r>
    </w:p>
    <w:p w:rsidR="004328AE" w:rsidRPr="007200A1" w:rsidRDefault="004328AE" w:rsidP="004328AE">
      <w:pPr>
        <w:pStyle w:val="a3"/>
        <w:rPr>
          <w:sz w:val="32"/>
          <w:szCs w:val="32"/>
          <w:u w:val="single"/>
        </w:rPr>
      </w:pPr>
      <w:r w:rsidRPr="007200A1">
        <w:rPr>
          <w:sz w:val="32"/>
          <w:szCs w:val="32"/>
          <w:u w:val="single"/>
        </w:rPr>
        <w:t xml:space="preserve">N </w:t>
      </w:r>
      <w:r w:rsidR="001F26F5">
        <w:rPr>
          <w:sz w:val="32"/>
          <w:szCs w:val="32"/>
          <w:u w:val="single"/>
        </w:rPr>
        <w:t>34(май</w:t>
      </w:r>
      <w:r w:rsidR="00F81A79" w:rsidRPr="007200A1">
        <w:rPr>
          <w:sz w:val="32"/>
          <w:szCs w:val="32"/>
          <w:u w:val="single"/>
        </w:rPr>
        <w:t>)</w:t>
      </w:r>
      <w:r w:rsidRPr="007200A1">
        <w:rPr>
          <w:sz w:val="32"/>
          <w:szCs w:val="32"/>
          <w:u w:val="single"/>
        </w:rPr>
        <w:t xml:space="preserve">  "</w:t>
      </w:r>
      <w:r w:rsidR="001F26F5">
        <w:rPr>
          <w:sz w:val="32"/>
          <w:szCs w:val="32"/>
          <w:u w:val="single"/>
        </w:rPr>
        <w:t>10</w:t>
      </w:r>
      <w:r w:rsidRPr="007200A1">
        <w:rPr>
          <w:sz w:val="32"/>
          <w:szCs w:val="32"/>
          <w:u w:val="single"/>
        </w:rPr>
        <w:t xml:space="preserve">" </w:t>
      </w:r>
      <w:r w:rsidR="001F26F5">
        <w:rPr>
          <w:sz w:val="32"/>
          <w:szCs w:val="32"/>
          <w:u w:val="single"/>
        </w:rPr>
        <w:t>июня</w:t>
      </w:r>
      <w:r w:rsidRPr="007200A1">
        <w:rPr>
          <w:sz w:val="32"/>
          <w:szCs w:val="32"/>
          <w:u w:val="single"/>
        </w:rPr>
        <w:t xml:space="preserve"> 20</w:t>
      </w:r>
      <w:r w:rsidR="00FA52DD" w:rsidRPr="007200A1">
        <w:rPr>
          <w:sz w:val="32"/>
          <w:szCs w:val="32"/>
          <w:u w:val="single"/>
        </w:rPr>
        <w:t>26</w:t>
      </w:r>
      <w:r w:rsidRPr="007200A1">
        <w:rPr>
          <w:sz w:val="32"/>
          <w:szCs w:val="32"/>
          <w:u w:val="single"/>
        </w:rPr>
        <w:t>года</w:t>
      </w:r>
    </w:p>
    <w:p w:rsidR="004328AE" w:rsidRPr="007200A1" w:rsidRDefault="004328AE" w:rsidP="004F4352">
      <w:pPr>
        <w:pStyle w:val="a3"/>
        <w:spacing w:after="0" w:afterAutospacing="0"/>
        <w:rPr>
          <w:sz w:val="32"/>
          <w:szCs w:val="32"/>
        </w:rPr>
      </w:pPr>
      <w:r w:rsidRPr="007200A1">
        <w:rPr>
          <w:sz w:val="32"/>
          <w:szCs w:val="32"/>
        </w:rPr>
        <w:t> Официальное издание</w:t>
      </w:r>
    </w:p>
    <w:p w:rsidR="004328AE" w:rsidRPr="007200A1" w:rsidRDefault="004328AE" w:rsidP="00F81A79">
      <w:pPr>
        <w:pStyle w:val="a3"/>
        <w:spacing w:after="0" w:afterAutospacing="0"/>
        <w:jc w:val="center"/>
        <w:rPr>
          <w:sz w:val="32"/>
          <w:szCs w:val="32"/>
        </w:rPr>
      </w:pPr>
      <w:r w:rsidRPr="007200A1">
        <w:rPr>
          <w:b/>
          <w:bCs/>
          <w:sz w:val="32"/>
          <w:szCs w:val="32"/>
        </w:rPr>
        <w:t>СОДЕРЖАНИЕ</w:t>
      </w:r>
    </w:p>
    <w:p w:rsidR="004328AE" w:rsidRPr="007200A1" w:rsidRDefault="004328AE" w:rsidP="004439E3">
      <w:pPr>
        <w:pStyle w:val="a3"/>
        <w:spacing w:after="0" w:afterAutospacing="0"/>
        <w:rPr>
          <w:b/>
          <w:sz w:val="32"/>
          <w:szCs w:val="32"/>
        </w:rPr>
      </w:pPr>
      <w:r w:rsidRPr="007200A1">
        <w:rPr>
          <w:b/>
          <w:sz w:val="32"/>
          <w:szCs w:val="32"/>
        </w:rPr>
        <w:t xml:space="preserve">Раздел 1. Решения Совета депутатов </w:t>
      </w:r>
      <w:r w:rsidR="004439E3" w:rsidRPr="007200A1">
        <w:rPr>
          <w:b/>
          <w:sz w:val="32"/>
          <w:szCs w:val="32"/>
        </w:rPr>
        <w:t>Верх-Камышенского</w:t>
      </w:r>
      <w:r w:rsidR="00FA52DD" w:rsidRPr="007200A1">
        <w:rPr>
          <w:b/>
          <w:sz w:val="32"/>
          <w:szCs w:val="32"/>
        </w:rPr>
        <w:t xml:space="preserve"> </w:t>
      </w:r>
      <w:r w:rsidRPr="007200A1">
        <w:rPr>
          <w:b/>
          <w:sz w:val="32"/>
          <w:szCs w:val="32"/>
        </w:rPr>
        <w:t xml:space="preserve">сельсовета </w:t>
      </w:r>
      <w:r w:rsidR="004439E3" w:rsidRPr="007200A1">
        <w:rPr>
          <w:b/>
          <w:sz w:val="32"/>
          <w:szCs w:val="32"/>
        </w:rPr>
        <w:t>Краснощё</w:t>
      </w:r>
      <w:r w:rsidR="00F62246" w:rsidRPr="007200A1">
        <w:rPr>
          <w:b/>
          <w:sz w:val="32"/>
          <w:szCs w:val="32"/>
        </w:rPr>
        <w:t>ковского</w:t>
      </w:r>
      <w:r w:rsidRPr="007200A1">
        <w:rPr>
          <w:b/>
          <w:sz w:val="32"/>
          <w:szCs w:val="32"/>
        </w:rPr>
        <w:t xml:space="preserve"> района Алтайского края</w:t>
      </w:r>
      <w:r w:rsidR="00A67D4D">
        <w:rPr>
          <w:b/>
          <w:sz w:val="32"/>
          <w:szCs w:val="32"/>
        </w:rPr>
        <w:t>.</w:t>
      </w:r>
    </w:p>
    <w:p w:rsidR="009E1B12" w:rsidRPr="007200A1" w:rsidRDefault="009E1B12" w:rsidP="009E1B12">
      <w:pPr>
        <w:pStyle w:val="a3"/>
        <w:spacing w:after="0" w:afterAutospacing="0"/>
        <w:rPr>
          <w:b/>
          <w:sz w:val="32"/>
          <w:szCs w:val="32"/>
        </w:rPr>
      </w:pPr>
      <w:r w:rsidRPr="007200A1">
        <w:rPr>
          <w:b/>
          <w:sz w:val="32"/>
          <w:szCs w:val="32"/>
        </w:rPr>
        <w:t>Раздел 2. Постановления Администрации Верх-Камышенского  сельсовета Краснощёковского района Алтайского края</w:t>
      </w:r>
      <w:r w:rsidR="00A67D4D">
        <w:rPr>
          <w:b/>
          <w:sz w:val="32"/>
          <w:szCs w:val="32"/>
        </w:rPr>
        <w:t>.</w:t>
      </w:r>
    </w:p>
    <w:p w:rsidR="009E1B12" w:rsidRPr="00B555B6" w:rsidRDefault="009E1B12" w:rsidP="001D231F">
      <w:pPr>
        <w:pStyle w:val="210"/>
        <w:ind w:firstLine="0"/>
        <w:jc w:val="left"/>
        <w:rPr>
          <w:sz w:val="32"/>
          <w:szCs w:val="32"/>
          <w:u w:val="single"/>
        </w:rPr>
      </w:pPr>
      <w:r w:rsidRPr="00B555B6">
        <w:rPr>
          <w:sz w:val="32"/>
          <w:szCs w:val="32"/>
          <w:u w:val="single"/>
        </w:rPr>
        <w:t>1. №</w:t>
      </w:r>
      <w:r w:rsidR="001F26F5" w:rsidRPr="00B555B6">
        <w:rPr>
          <w:sz w:val="32"/>
          <w:szCs w:val="32"/>
          <w:u w:val="single"/>
        </w:rPr>
        <w:t xml:space="preserve"> 10 от 04</w:t>
      </w:r>
      <w:r w:rsidRPr="00B555B6">
        <w:rPr>
          <w:sz w:val="32"/>
          <w:szCs w:val="32"/>
          <w:u w:val="single"/>
        </w:rPr>
        <w:t>.</w:t>
      </w:r>
      <w:r w:rsidR="001F26F5" w:rsidRPr="00B555B6">
        <w:rPr>
          <w:sz w:val="32"/>
          <w:szCs w:val="32"/>
          <w:u w:val="single"/>
        </w:rPr>
        <w:t>05</w:t>
      </w:r>
      <w:r w:rsidRPr="00B555B6">
        <w:rPr>
          <w:sz w:val="32"/>
          <w:szCs w:val="32"/>
          <w:u w:val="single"/>
        </w:rPr>
        <w:t>.2026 г.</w:t>
      </w:r>
      <w:r w:rsidR="00D36832" w:rsidRPr="00B555B6">
        <w:rPr>
          <w:sz w:val="32"/>
          <w:szCs w:val="32"/>
          <w:u w:val="single"/>
        </w:rPr>
        <w:t xml:space="preserve"> «Об утверждении Порядка уведомления муниципальными служащими представителя нанимателя (работодателя) о намерении выполнять иную оплачиваемую работу». </w:t>
      </w:r>
      <w:r w:rsidR="00574E66">
        <w:rPr>
          <w:sz w:val="32"/>
          <w:szCs w:val="32"/>
          <w:u w:val="single"/>
        </w:rPr>
        <w:t xml:space="preserve">                    </w:t>
      </w:r>
      <w:r w:rsidR="00574E66" w:rsidRPr="00B555B6">
        <w:rPr>
          <w:sz w:val="32"/>
          <w:szCs w:val="32"/>
          <w:u w:val="single"/>
        </w:rPr>
        <w:t>стр. 5-8</w:t>
      </w:r>
      <w:r w:rsidR="00D36832" w:rsidRPr="00B555B6">
        <w:rPr>
          <w:sz w:val="32"/>
          <w:szCs w:val="32"/>
          <w:u w:val="single"/>
        </w:rPr>
        <w:t xml:space="preserve">                                                     </w:t>
      </w:r>
      <w:r w:rsidR="00574E66">
        <w:rPr>
          <w:sz w:val="32"/>
          <w:szCs w:val="32"/>
          <w:u w:val="single"/>
        </w:rPr>
        <w:t xml:space="preserve">                           </w:t>
      </w:r>
      <w:r w:rsidR="001E1435" w:rsidRPr="00B555B6">
        <w:rPr>
          <w:sz w:val="32"/>
          <w:szCs w:val="32"/>
          <w:u w:val="single"/>
        </w:rPr>
        <w:t xml:space="preserve">                            </w:t>
      </w:r>
      <w:r w:rsidR="001C2E0D" w:rsidRPr="00B555B6">
        <w:rPr>
          <w:sz w:val="32"/>
          <w:szCs w:val="32"/>
          <w:u w:val="single"/>
        </w:rPr>
        <w:t xml:space="preserve">                                                                    </w:t>
      </w:r>
    </w:p>
    <w:p w:rsidR="00F81A79" w:rsidRPr="00B555B6" w:rsidRDefault="00D36832" w:rsidP="00D36832">
      <w:pPr>
        <w:spacing w:after="0"/>
        <w:rPr>
          <w:rFonts w:ascii="Times New Roman" w:eastAsia="Times New Roman" w:hAnsi="Times New Roman" w:cs="Times New Roman"/>
          <w:sz w:val="32"/>
          <w:szCs w:val="32"/>
          <w:u w:val="single"/>
        </w:rPr>
      </w:pPr>
      <w:r w:rsidRPr="00B555B6">
        <w:rPr>
          <w:rFonts w:ascii="Times New Roman" w:eastAsia="Times New Roman" w:hAnsi="Times New Roman" w:cs="Times New Roman"/>
          <w:sz w:val="32"/>
          <w:szCs w:val="32"/>
          <w:u w:val="single"/>
        </w:rPr>
        <w:t>2. №</w:t>
      </w:r>
      <w:r w:rsidR="00A67D4D">
        <w:rPr>
          <w:rFonts w:ascii="Times New Roman" w:eastAsia="Times New Roman" w:hAnsi="Times New Roman" w:cs="Times New Roman"/>
          <w:sz w:val="32"/>
          <w:szCs w:val="32"/>
          <w:u w:val="single"/>
        </w:rPr>
        <w:t xml:space="preserve"> </w:t>
      </w:r>
      <w:r w:rsidR="00B555B6" w:rsidRPr="00B555B6">
        <w:rPr>
          <w:rFonts w:ascii="Times New Roman" w:eastAsia="Times New Roman" w:hAnsi="Times New Roman" w:cs="Times New Roman"/>
          <w:sz w:val="32"/>
          <w:szCs w:val="32"/>
          <w:u w:val="single"/>
        </w:rPr>
        <w:t>11 от 04.05.2026 г. «</w:t>
      </w:r>
      <w:r w:rsidR="00B555B6" w:rsidRPr="00B555B6">
        <w:rPr>
          <w:sz w:val="32"/>
          <w:szCs w:val="32"/>
          <w:u w:val="single"/>
        </w:rPr>
        <w:t>О соблюдении лицами, поступающими на должность руководителя муниципального учреждения, а также руководителями муниципальных учреждений статьи 28.1 Трудового кодекса Российской Федерации.</w:t>
      </w:r>
      <w:r w:rsidR="00A67D4D" w:rsidRPr="00A67D4D">
        <w:rPr>
          <w:sz w:val="32"/>
          <w:szCs w:val="32"/>
          <w:u w:val="single"/>
        </w:rPr>
        <w:t xml:space="preserve"> </w:t>
      </w:r>
      <w:r w:rsidR="00A67D4D">
        <w:rPr>
          <w:sz w:val="32"/>
          <w:szCs w:val="32"/>
          <w:u w:val="single"/>
        </w:rPr>
        <w:t xml:space="preserve">                           </w:t>
      </w:r>
      <w:r w:rsidR="001F72E2">
        <w:rPr>
          <w:sz w:val="32"/>
          <w:szCs w:val="32"/>
          <w:u w:val="single"/>
        </w:rPr>
        <w:t xml:space="preserve">                             </w:t>
      </w:r>
      <w:r w:rsidR="00A67D4D">
        <w:rPr>
          <w:sz w:val="32"/>
          <w:szCs w:val="32"/>
          <w:u w:val="single"/>
        </w:rPr>
        <w:t xml:space="preserve"> </w:t>
      </w:r>
      <w:r w:rsidR="00A67D4D" w:rsidRPr="00B555B6">
        <w:rPr>
          <w:sz w:val="32"/>
          <w:szCs w:val="32"/>
          <w:u w:val="single"/>
        </w:rPr>
        <w:t>с</w:t>
      </w:r>
      <w:r w:rsidR="001F72E2">
        <w:rPr>
          <w:sz w:val="32"/>
          <w:szCs w:val="32"/>
          <w:u w:val="single"/>
        </w:rPr>
        <w:t>тр. 9-15</w:t>
      </w:r>
      <w:r w:rsidR="00A67D4D" w:rsidRPr="00B555B6">
        <w:rPr>
          <w:sz w:val="32"/>
          <w:szCs w:val="32"/>
          <w:u w:val="single"/>
        </w:rPr>
        <w:t xml:space="preserve">.                                                                                                </w:t>
      </w:r>
    </w:p>
    <w:p w:rsidR="001F72E2" w:rsidRDefault="00B555B6" w:rsidP="00B555B6">
      <w:pPr>
        <w:spacing w:after="0"/>
        <w:rPr>
          <w:sz w:val="32"/>
          <w:szCs w:val="32"/>
          <w:u w:val="single"/>
        </w:rPr>
      </w:pPr>
      <w:r w:rsidRPr="004C74B1">
        <w:rPr>
          <w:rFonts w:ascii="Times New Roman" w:eastAsia="Times New Roman" w:hAnsi="Times New Roman" w:cs="Times New Roman"/>
          <w:sz w:val="32"/>
          <w:szCs w:val="32"/>
          <w:u w:val="single"/>
        </w:rPr>
        <w:t>3. №</w:t>
      </w:r>
      <w:r w:rsidR="00A67D4D">
        <w:rPr>
          <w:rFonts w:ascii="Times New Roman" w:eastAsia="Times New Roman" w:hAnsi="Times New Roman" w:cs="Times New Roman"/>
          <w:sz w:val="32"/>
          <w:szCs w:val="32"/>
          <w:u w:val="single"/>
        </w:rPr>
        <w:t xml:space="preserve"> </w:t>
      </w:r>
      <w:r w:rsidRPr="004C74B1">
        <w:rPr>
          <w:rFonts w:ascii="Times New Roman" w:eastAsia="Times New Roman" w:hAnsi="Times New Roman" w:cs="Times New Roman"/>
          <w:sz w:val="32"/>
          <w:szCs w:val="32"/>
          <w:u w:val="single"/>
        </w:rPr>
        <w:t>12 от 04.05.2026 г.</w:t>
      </w:r>
      <w:r w:rsidRPr="004C74B1">
        <w:rPr>
          <w:sz w:val="32"/>
          <w:szCs w:val="32"/>
          <w:u w:val="single"/>
        </w:rPr>
        <w:t xml:space="preserve">  «Об утверждении Правил проверки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муниципальных учреждений, и лицами, замещающими эти должности</w:t>
      </w:r>
      <w:r w:rsidR="004C74B1">
        <w:rPr>
          <w:sz w:val="32"/>
          <w:szCs w:val="32"/>
          <w:u w:val="single"/>
        </w:rPr>
        <w:t>»</w:t>
      </w:r>
      <w:r w:rsidRPr="004C74B1">
        <w:rPr>
          <w:sz w:val="32"/>
          <w:szCs w:val="32"/>
          <w:u w:val="single"/>
        </w:rPr>
        <w:t>.</w:t>
      </w:r>
      <w:r w:rsidR="00A67D4D" w:rsidRPr="00A67D4D">
        <w:rPr>
          <w:sz w:val="32"/>
          <w:szCs w:val="32"/>
          <w:u w:val="single"/>
        </w:rPr>
        <w:t xml:space="preserve"> </w:t>
      </w:r>
      <w:r w:rsidR="00A67D4D">
        <w:rPr>
          <w:sz w:val="32"/>
          <w:szCs w:val="32"/>
          <w:u w:val="single"/>
        </w:rPr>
        <w:t xml:space="preserve">                                               </w:t>
      </w:r>
      <w:r w:rsidR="001F72E2">
        <w:rPr>
          <w:sz w:val="32"/>
          <w:szCs w:val="32"/>
          <w:u w:val="single"/>
        </w:rPr>
        <w:t xml:space="preserve">    </w:t>
      </w:r>
    </w:p>
    <w:p w:rsidR="009E1B12" w:rsidRPr="004C74B1" w:rsidRDefault="001F72E2" w:rsidP="00B555B6">
      <w:pPr>
        <w:spacing w:after="0"/>
        <w:rPr>
          <w:rFonts w:ascii="Times New Roman" w:eastAsia="Times New Roman" w:hAnsi="Times New Roman" w:cs="Times New Roman"/>
          <w:sz w:val="32"/>
          <w:szCs w:val="32"/>
          <w:u w:val="single"/>
        </w:rPr>
      </w:pPr>
      <w:r>
        <w:rPr>
          <w:sz w:val="32"/>
          <w:szCs w:val="32"/>
          <w:u w:val="single"/>
        </w:rPr>
        <w:t xml:space="preserve">                                                                                                                       </w:t>
      </w:r>
      <w:r w:rsidR="00A67D4D" w:rsidRPr="00B555B6">
        <w:rPr>
          <w:sz w:val="32"/>
          <w:szCs w:val="32"/>
          <w:u w:val="single"/>
        </w:rPr>
        <w:t>с</w:t>
      </w:r>
      <w:r>
        <w:rPr>
          <w:sz w:val="32"/>
          <w:szCs w:val="32"/>
          <w:u w:val="single"/>
        </w:rPr>
        <w:t>тр. 16-19</w:t>
      </w:r>
      <w:r w:rsidR="00A67D4D" w:rsidRPr="00B555B6">
        <w:rPr>
          <w:sz w:val="32"/>
          <w:szCs w:val="32"/>
          <w:u w:val="single"/>
        </w:rPr>
        <w:t xml:space="preserve">.                                                                                                </w:t>
      </w:r>
    </w:p>
    <w:p w:rsidR="009E1B12" w:rsidRPr="00A67D4D" w:rsidRDefault="00A67D4D" w:rsidP="00A67D4D">
      <w:pPr>
        <w:spacing w:after="0"/>
        <w:rPr>
          <w:rFonts w:ascii="Times New Roman" w:eastAsia="Times New Roman" w:hAnsi="Times New Roman" w:cs="Times New Roman"/>
          <w:sz w:val="32"/>
          <w:szCs w:val="32"/>
          <w:u w:val="single"/>
        </w:rPr>
      </w:pPr>
      <w:r w:rsidRPr="00A67D4D">
        <w:rPr>
          <w:rFonts w:ascii="Times New Roman" w:eastAsia="Times New Roman" w:hAnsi="Times New Roman" w:cs="Times New Roman"/>
          <w:sz w:val="32"/>
          <w:szCs w:val="32"/>
          <w:u w:val="single"/>
        </w:rPr>
        <w:t>4.</w:t>
      </w:r>
      <w:r>
        <w:rPr>
          <w:rFonts w:ascii="Times New Roman" w:eastAsia="Times New Roman" w:hAnsi="Times New Roman" w:cs="Times New Roman"/>
          <w:sz w:val="32"/>
          <w:szCs w:val="32"/>
          <w:u w:val="single"/>
        </w:rPr>
        <w:t xml:space="preserve"> № 13 от13.05.2026 г. </w:t>
      </w:r>
      <w:r w:rsidRPr="00A67D4D">
        <w:rPr>
          <w:rFonts w:ascii="Times New Roman" w:eastAsia="Times New Roman" w:hAnsi="Times New Roman" w:cs="Times New Roman"/>
          <w:sz w:val="32"/>
          <w:szCs w:val="32"/>
          <w:u w:val="single"/>
        </w:rPr>
        <w:t>«</w:t>
      </w:r>
      <w:r w:rsidRPr="00A67D4D">
        <w:rPr>
          <w:sz w:val="32"/>
          <w:szCs w:val="32"/>
          <w:u w:val="single"/>
        </w:rPr>
        <w:t xml:space="preserve"> О внесении изменений в постановление администрации Верх-Камышенского сельсовета Краснощёковского района Алтайского края от 29.12.2023 г. № 62» </w:t>
      </w:r>
      <w:r>
        <w:rPr>
          <w:sz w:val="32"/>
          <w:szCs w:val="32"/>
          <w:u w:val="single"/>
        </w:rPr>
        <w:t xml:space="preserve">                    </w:t>
      </w:r>
      <w:r w:rsidR="001F72E2">
        <w:rPr>
          <w:sz w:val="32"/>
          <w:szCs w:val="32"/>
          <w:u w:val="single"/>
        </w:rPr>
        <w:t xml:space="preserve">        </w:t>
      </w:r>
      <w:r w:rsidRPr="00B555B6">
        <w:rPr>
          <w:sz w:val="32"/>
          <w:szCs w:val="32"/>
          <w:u w:val="single"/>
        </w:rPr>
        <w:t>с</w:t>
      </w:r>
      <w:r w:rsidR="001F72E2">
        <w:rPr>
          <w:sz w:val="32"/>
          <w:szCs w:val="32"/>
          <w:u w:val="single"/>
        </w:rPr>
        <w:t>тр. 20-27</w:t>
      </w:r>
      <w:r w:rsidRPr="00B555B6">
        <w:rPr>
          <w:sz w:val="32"/>
          <w:szCs w:val="32"/>
          <w:u w:val="single"/>
        </w:rPr>
        <w:t xml:space="preserve">.                                                                                                </w:t>
      </w:r>
      <w:r>
        <w:rPr>
          <w:rFonts w:ascii="Times New Roman" w:eastAsia="Times New Roman" w:hAnsi="Times New Roman" w:cs="Times New Roman"/>
          <w:sz w:val="32"/>
          <w:szCs w:val="32"/>
          <w:u w:val="single"/>
        </w:rPr>
        <w:t xml:space="preserve">  </w:t>
      </w:r>
    </w:p>
    <w:p w:rsidR="009E1B12" w:rsidRPr="00A67D4D" w:rsidRDefault="00A67D4D" w:rsidP="00A67D4D">
      <w:pPr>
        <w:spacing w:after="0"/>
        <w:rPr>
          <w:rFonts w:ascii="Times New Roman" w:eastAsia="Times New Roman" w:hAnsi="Times New Roman" w:cs="Times New Roman"/>
          <w:sz w:val="32"/>
          <w:szCs w:val="32"/>
          <w:u w:val="single"/>
        </w:rPr>
      </w:pPr>
      <w:r>
        <w:rPr>
          <w:rFonts w:ascii="Times New Roman" w:eastAsia="Times New Roman" w:hAnsi="Times New Roman" w:cs="Times New Roman"/>
          <w:sz w:val="32"/>
          <w:szCs w:val="32"/>
          <w:u w:val="single"/>
        </w:rPr>
        <w:t xml:space="preserve">5. № 13.1 от 29.05.2026 г. </w:t>
      </w:r>
      <w:r w:rsidRPr="00A67D4D">
        <w:rPr>
          <w:rFonts w:ascii="Times New Roman" w:eastAsia="Times New Roman" w:hAnsi="Times New Roman" w:cs="Times New Roman"/>
          <w:sz w:val="32"/>
          <w:szCs w:val="32"/>
          <w:u w:val="single"/>
        </w:rPr>
        <w:t>«</w:t>
      </w:r>
      <w:r w:rsidRPr="00A67D4D">
        <w:rPr>
          <w:sz w:val="32"/>
          <w:szCs w:val="32"/>
          <w:u w:val="single"/>
        </w:rPr>
        <w:t>Об утверждении Регламента реализации Администрацией Верх-Камышенского муниципального образования полномочий администратора доходов бюджета по взысканию задолженности по платежам в бюджет, пеням и штрафам по ним».</w:t>
      </w:r>
    </w:p>
    <w:p w:rsidR="009E1B12" w:rsidRPr="009E1B12" w:rsidRDefault="001F72E2" w:rsidP="00F81A79">
      <w:pPr>
        <w:spacing w:after="0"/>
        <w:jc w:val="center"/>
        <w:rPr>
          <w:rFonts w:ascii="Times New Roman" w:eastAsia="Times New Roman" w:hAnsi="Times New Roman" w:cs="Times New Roman"/>
          <w:b/>
          <w:sz w:val="40"/>
          <w:szCs w:val="40"/>
          <w:u w:val="single"/>
        </w:rPr>
      </w:pPr>
      <w:r>
        <w:rPr>
          <w:sz w:val="32"/>
          <w:szCs w:val="32"/>
          <w:u w:val="single"/>
        </w:rPr>
        <w:t xml:space="preserve">                                                                                                                </w:t>
      </w:r>
      <w:r w:rsidRPr="00B555B6">
        <w:rPr>
          <w:sz w:val="32"/>
          <w:szCs w:val="32"/>
          <w:u w:val="single"/>
        </w:rPr>
        <w:t>с</w:t>
      </w:r>
      <w:r>
        <w:rPr>
          <w:sz w:val="32"/>
          <w:szCs w:val="32"/>
          <w:u w:val="single"/>
        </w:rPr>
        <w:t>тр. 28-35</w:t>
      </w:r>
      <w:r w:rsidRPr="00B555B6">
        <w:rPr>
          <w:sz w:val="32"/>
          <w:szCs w:val="32"/>
          <w:u w:val="single"/>
        </w:rPr>
        <w:t xml:space="preserve">.                                                                                                </w:t>
      </w:r>
      <w:r>
        <w:rPr>
          <w:rFonts w:ascii="Times New Roman" w:eastAsia="Times New Roman" w:hAnsi="Times New Roman" w:cs="Times New Roman"/>
          <w:sz w:val="32"/>
          <w:szCs w:val="32"/>
          <w:u w:val="single"/>
        </w:rPr>
        <w:t xml:space="preserve">  </w:t>
      </w:r>
    </w:p>
    <w:p w:rsidR="009E1B12" w:rsidRPr="001C2E0D" w:rsidRDefault="009E1B12" w:rsidP="00F81A79">
      <w:pPr>
        <w:spacing w:after="0"/>
        <w:jc w:val="center"/>
        <w:rPr>
          <w:rFonts w:ascii="Times New Roman" w:eastAsia="Times New Roman" w:hAnsi="Times New Roman" w:cs="Times New Roman"/>
          <w:b/>
          <w:sz w:val="40"/>
          <w:szCs w:val="40"/>
          <w:u w:val="single"/>
        </w:rPr>
      </w:pPr>
    </w:p>
    <w:p w:rsidR="009E1B12" w:rsidRPr="009E1B12" w:rsidRDefault="009E1B12" w:rsidP="00F81A79">
      <w:pPr>
        <w:spacing w:after="0"/>
        <w:jc w:val="center"/>
        <w:rPr>
          <w:rFonts w:ascii="Times New Roman" w:eastAsia="Times New Roman" w:hAnsi="Times New Roman" w:cs="Times New Roman"/>
          <w:b/>
          <w:sz w:val="40"/>
          <w:szCs w:val="40"/>
          <w:u w:val="single"/>
        </w:rPr>
      </w:pPr>
    </w:p>
    <w:p w:rsidR="009E1B12" w:rsidRPr="009E1B12" w:rsidRDefault="009E1B12" w:rsidP="00F81A79">
      <w:pPr>
        <w:spacing w:after="0"/>
        <w:jc w:val="center"/>
        <w:rPr>
          <w:rFonts w:ascii="Times New Roman" w:eastAsia="Times New Roman" w:hAnsi="Times New Roman" w:cs="Times New Roman"/>
          <w:b/>
          <w:sz w:val="40"/>
          <w:szCs w:val="40"/>
          <w:u w:val="single"/>
        </w:rPr>
      </w:pPr>
    </w:p>
    <w:p w:rsidR="009E1B12" w:rsidRPr="009E1B12" w:rsidRDefault="009E1B12" w:rsidP="00F81A79">
      <w:pPr>
        <w:spacing w:after="0"/>
        <w:jc w:val="center"/>
        <w:rPr>
          <w:rFonts w:ascii="Times New Roman" w:eastAsia="Times New Roman" w:hAnsi="Times New Roman" w:cs="Times New Roman"/>
          <w:b/>
          <w:sz w:val="40"/>
          <w:szCs w:val="40"/>
          <w:u w:val="single"/>
        </w:rPr>
      </w:pPr>
    </w:p>
    <w:p w:rsidR="001E1435" w:rsidRDefault="001E1435" w:rsidP="00222FC0">
      <w:pPr>
        <w:spacing w:after="0"/>
        <w:rPr>
          <w:rFonts w:ascii="Times New Roman" w:eastAsia="Times New Roman" w:hAnsi="Times New Roman" w:cs="Times New Roman"/>
          <w:b/>
          <w:sz w:val="40"/>
          <w:szCs w:val="40"/>
          <w:u w:val="single"/>
        </w:rPr>
      </w:pPr>
    </w:p>
    <w:p w:rsidR="001E1435" w:rsidRDefault="001E1435"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u w:val="single"/>
        </w:rPr>
      </w:pPr>
      <w:r w:rsidRPr="00F81A79">
        <w:rPr>
          <w:rFonts w:ascii="Times New Roman" w:eastAsia="Times New Roman" w:hAnsi="Times New Roman" w:cs="Times New Roman"/>
          <w:b/>
          <w:sz w:val="40"/>
          <w:szCs w:val="40"/>
          <w:u w:val="single"/>
        </w:rPr>
        <w:t xml:space="preserve">Раздел </w:t>
      </w:r>
      <w:r>
        <w:rPr>
          <w:rFonts w:ascii="Times New Roman" w:eastAsia="Times New Roman" w:hAnsi="Times New Roman" w:cs="Times New Roman"/>
          <w:b/>
          <w:sz w:val="40"/>
          <w:szCs w:val="40"/>
          <w:u w:val="single"/>
        </w:rPr>
        <w:t>первый</w:t>
      </w:r>
    </w:p>
    <w:p w:rsidR="00F81A79" w:rsidRP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u w:val="single"/>
        </w:rPr>
      </w:pPr>
    </w:p>
    <w:p w:rsidR="00F81A79" w:rsidRDefault="00025A47" w:rsidP="00F81A79">
      <w:pPr>
        <w:spacing w:after="0"/>
        <w:jc w:val="center"/>
        <w:rPr>
          <w:rFonts w:ascii="Times New Roman" w:eastAsia="Times New Roman" w:hAnsi="Times New Roman" w:cs="Times New Roman"/>
          <w:b/>
          <w:sz w:val="40"/>
          <w:szCs w:val="40"/>
          <w:u w:val="single"/>
        </w:rPr>
      </w:pPr>
      <w:r>
        <w:rPr>
          <w:rFonts w:ascii="Times New Roman" w:eastAsia="Times New Roman" w:hAnsi="Times New Roman" w:cs="Times New Roman"/>
          <w:b/>
          <w:sz w:val="40"/>
          <w:szCs w:val="40"/>
          <w:u w:val="single"/>
        </w:rPr>
        <w:t>Решения Совета депутатов Верх-Камышенского  сельсовета Краснощё</w:t>
      </w:r>
      <w:r w:rsidR="00F81A79" w:rsidRPr="00F81A79">
        <w:rPr>
          <w:rFonts w:ascii="Times New Roman" w:eastAsia="Times New Roman" w:hAnsi="Times New Roman" w:cs="Times New Roman"/>
          <w:b/>
          <w:sz w:val="40"/>
          <w:szCs w:val="40"/>
          <w:u w:val="single"/>
        </w:rPr>
        <w:t>ковского района</w:t>
      </w:r>
    </w:p>
    <w:p w:rsidR="00F81A79" w:rsidRDefault="00F81A79" w:rsidP="00F81A79">
      <w:pPr>
        <w:spacing w:after="0"/>
        <w:jc w:val="center"/>
        <w:rPr>
          <w:rFonts w:ascii="Times New Roman" w:eastAsia="Times New Roman" w:hAnsi="Times New Roman" w:cs="Times New Roman"/>
          <w:b/>
          <w:sz w:val="40"/>
          <w:szCs w:val="40"/>
          <w:u w:val="single"/>
        </w:rPr>
      </w:pPr>
      <w:r w:rsidRPr="00F81A79">
        <w:rPr>
          <w:rFonts w:ascii="Times New Roman" w:eastAsia="Times New Roman" w:hAnsi="Times New Roman" w:cs="Times New Roman"/>
          <w:b/>
          <w:sz w:val="40"/>
          <w:szCs w:val="40"/>
          <w:u w:val="single"/>
        </w:rPr>
        <w:t xml:space="preserve"> Алтайского края</w:t>
      </w: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C31D3E" w:rsidRDefault="00C31D3E" w:rsidP="00F81A79">
      <w:pPr>
        <w:spacing w:after="0"/>
        <w:jc w:val="center"/>
        <w:rPr>
          <w:rFonts w:ascii="Times New Roman" w:eastAsia="Times New Roman" w:hAnsi="Times New Roman" w:cs="Times New Roman"/>
          <w:b/>
          <w:sz w:val="40"/>
          <w:szCs w:val="40"/>
          <w:u w:val="single"/>
        </w:rPr>
      </w:pPr>
    </w:p>
    <w:p w:rsidR="00C31D3E" w:rsidRDefault="00C31D3E" w:rsidP="00F81A79">
      <w:pPr>
        <w:spacing w:after="0"/>
        <w:jc w:val="center"/>
        <w:rPr>
          <w:rFonts w:ascii="Times New Roman" w:eastAsia="Times New Roman" w:hAnsi="Times New Roman" w:cs="Times New Roman"/>
          <w:b/>
          <w:sz w:val="40"/>
          <w:szCs w:val="40"/>
          <w:u w:val="single"/>
        </w:rPr>
      </w:pPr>
    </w:p>
    <w:p w:rsidR="00C31D3E" w:rsidRDefault="00C31D3E" w:rsidP="00F81A79">
      <w:pPr>
        <w:spacing w:after="0"/>
        <w:jc w:val="center"/>
        <w:rPr>
          <w:rFonts w:ascii="Times New Roman" w:eastAsia="Times New Roman" w:hAnsi="Times New Roman" w:cs="Times New Roman"/>
          <w:b/>
          <w:sz w:val="40"/>
          <w:szCs w:val="40"/>
          <w:u w:val="single"/>
        </w:rPr>
      </w:pPr>
    </w:p>
    <w:p w:rsidR="00C31D3E" w:rsidRDefault="001C2E0D" w:rsidP="00F81A79">
      <w:pPr>
        <w:spacing w:after="0"/>
        <w:jc w:val="center"/>
        <w:rPr>
          <w:rFonts w:ascii="Times New Roman" w:eastAsia="Times New Roman" w:hAnsi="Times New Roman" w:cs="Times New Roman"/>
          <w:b/>
          <w:sz w:val="40"/>
          <w:szCs w:val="40"/>
          <w:u w:val="single"/>
        </w:rPr>
      </w:pPr>
      <w:r>
        <w:rPr>
          <w:rFonts w:ascii="Times New Roman" w:eastAsia="Times New Roman" w:hAnsi="Times New Roman" w:cs="Times New Roman"/>
          <w:b/>
          <w:sz w:val="40"/>
          <w:szCs w:val="40"/>
          <w:u w:val="single"/>
        </w:rPr>
        <w:t xml:space="preserve">      </w:t>
      </w:r>
    </w:p>
    <w:p w:rsidR="001C2E0D" w:rsidRDefault="001C2E0D" w:rsidP="00F81A79">
      <w:pPr>
        <w:spacing w:after="0"/>
        <w:jc w:val="center"/>
        <w:rPr>
          <w:rFonts w:ascii="Times New Roman" w:eastAsia="Times New Roman" w:hAnsi="Times New Roman" w:cs="Times New Roman"/>
          <w:b/>
          <w:sz w:val="40"/>
          <w:szCs w:val="40"/>
          <w:u w:val="single"/>
        </w:rPr>
      </w:pPr>
    </w:p>
    <w:p w:rsidR="001C2E0D" w:rsidRDefault="001C2E0D" w:rsidP="00F81A79">
      <w:pPr>
        <w:spacing w:after="0"/>
        <w:jc w:val="center"/>
        <w:rPr>
          <w:rFonts w:ascii="Times New Roman" w:eastAsia="Times New Roman" w:hAnsi="Times New Roman" w:cs="Times New Roman"/>
          <w:b/>
          <w:sz w:val="40"/>
          <w:szCs w:val="40"/>
          <w:u w:val="single"/>
        </w:rPr>
      </w:pPr>
    </w:p>
    <w:p w:rsidR="001C2E0D" w:rsidRDefault="001C2E0D" w:rsidP="00F81A79">
      <w:pPr>
        <w:spacing w:after="0"/>
        <w:jc w:val="center"/>
        <w:rPr>
          <w:rFonts w:ascii="Times New Roman" w:eastAsia="Times New Roman" w:hAnsi="Times New Roman" w:cs="Times New Roman"/>
          <w:b/>
          <w:sz w:val="40"/>
          <w:szCs w:val="40"/>
          <w:u w:val="single"/>
        </w:rPr>
      </w:pPr>
    </w:p>
    <w:p w:rsidR="00063594" w:rsidRDefault="00063594" w:rsidP="00063594"/>
    <w:p w:rsidR="001E1435" w:rsidRPr="00DE7209" w:rsidRDefault="001E1435" w:rsidP="001E1435"/>
    <w:p w:rsidR="001E1435" w:rsidRDefault="001E1435" w:rsidP="001E1435">
      <w:pPr>
        <w:autoSpaceDE w:val="0"/>
        <w:autoSpaceDN w:val="0"/>
        <w:adjustRightInd w:val="0"/>
        <w:spacing w:after="0" w:line="240" w:lineRule="auto"/>
        <w:jc w:val="center"/>
        <w:rPr>
          <w:rFonts w:ascii="Times New Roman" w:eastAsia="Times New Roman" w:hAnsi="Times New Roman" w:cs="Times New Roman"/>
          <w:b/>
          <w:sz w:val="40"/>
          <w:szCs w:val="40"/>
          <w:u w:val="single"/>
        </w:rPr>
      </w:pPr>
    </w:p>
    <w:p w:rsidR="001E1435" w:rsidRDefault="001E1435" w:rsidP="00222FC0">
      <w:pPr>
        <w:autoSpaceDE w:val="0"/>
        <w:autoSpaceDN w:val="0"/>
        <w:adjustRightInd w:val="0"/>
        <w:spacing w:after="0" w:line="240" w:lineRule="auto"/>
        <w:rPr>
          <w:rFonts w:ascii="Times New Roman" w:eastAsia="Times New Roman" w:hAnsi="Times New Roman" w:cs="Times New Roman"/>
          <w:b/>
          <w:sz w:val="40"/>
          <w:szCs w:val="40"/>
          <w:u w:val="single"/>
        </w:rPr>
      </w:pPr>
    </w:p>
    <w:p w:rsidR="001E1435" w:rsidRDefault="001E1435" w:rsidP="001E1435">
      <w:pPr>
        <w:autoSpaceDE w:val="0"/>
        <w:autoSpaceDN w:val="0"/>
        <w:adjustRightInd w:val="0"/>
        <w:spacing w:after="0" w:line="240" w:lineRule="auto"/>
        <w:jc w:val="center"/>
        <w:rPr>
          <w:rFonts w:ascii="Times New Roman" w:eastAsia="Times New Roman" w:hAnsi="Times New Roman" w:cs="Times New Roman"/>
          <w:b/>
          <w:sz w:val="40"/>
          <w:szCs w:val="40"/>
          <w:u w:val="single"/>
        </w:rPr>
      </w:pPr>
    </w:p>
    <w:p w:rsidR="001E1435" w:rsidRDefault="001E1435" w:rsidP="001E1435">
      <w:pPr>
        <w:autoSpaceDE w:val="0"/>
        <w:autoSpaceDN w:val="0"/>
        <w:adjustRightInd w:val="0"/>
        <w:spacing w:after="0" w:line="240" w:lineRule="auto"/>
        <w:jc w:val="center"/>
        <w:rPr>
          <w:rFonts w:ascii="Times New Roman" w:eastAsia="Times New Roman" w:hAnsi="Times New Roman" w:cs="Times New Roman"/>
          <w:b/>
          <w:sz w:val="40"/>
          <w:szCs w:val="40"/>
          <w:u w:val="single"/>
        </w:rPr>
      </w:pPr>
    </w:p>
    <w:p w:rsidR="001E1435" w:rsidRDefault="001E1435" w:rsidP="00222FC0">
      <w:pPr>
        <w:spacing w:after="0"/>
        <w:rPr>
          <w:rFonts w:ascii="Times New Roman" w:eastAsia="Times New Roman" w:hAnsi="Times New Roman" w:cs="Times New Roman"/>
          <w:b/>
          <w:sz w:val="40"/>
          <w:szCs w:val="40"/>
          <w:u w:val="single"/>
        </w:rPr>
      </w:pPr>
    </w:p>
    <w:p w:rsidR="001E1435" w:rsidRDefault="001E1435" w:rsidP="001E1435">
      <w:pPr>
        <w:spacing w:after="0"/>
        <w:jc w:val="center"/>
        <w:rPr>
          <w:rFonts w:ascii="Times New Roman" w:eastAsia="Times New Roman" w:hAnsi="Times New Roman" w:cs="Times New Roman"/>
          <w:b/>
          <w:sz w:val="40"/>
          <w:szCs w:val="40"/>
          <w:u w:val="single"/>
        </w:rPr>
      </w:pPr>
    </w:p>
    <w:p w:rsidR="00574E66" w:rsidRDefault="00574E66" w:rsidP="001E1435">
      <w:pPr>
        <w:spacing w:after="0"/>
        <w:jc w:val="center"/>
        <w:rPr>
          <w:rFonts w:ascii="Times New Roman" w:eastAsia="Times New Roman" w:hAnsi="Times New Roman" w:cs="Times New Roman"/>
          <w:b/>
          <w:sz w:val="40"/>
          <w:szCs w:val="40"/>
          <w:u w:val="single"/>
        </w:rPr>
      </w:pPr>
    </w:p>
    <w:p w:rsidR="00574E66" w:rsidRDefault="00574E66" w:rsidP="001E1435">
      <w:pPr>
        <w:spacing w:after="0"/>
        <w:jc w:val="center"/>
        <w:rPr>
          <w:rFonts w:ascii="Times New Roman" w:eastAsia="Times New Roman" w:hAnsi="Times New Roman" w:cs="Times New Roman"/>
          <w:b/>
          <w:sz w:val="40"/>
          <w:szCs w:val="40"/>
          <w:u w:val="single"/>
        </w:rPr>
      </w:pPr>
    </w:p>
    <w:p w:rsidR="00574E66" w:rsidRDefault="00574E66" w:rsidP="001E1435">
      <w:pPr>
        <w:spacing w:after="0"/>
        <w:jc w:val="center"/>
        <w:rPr>
          <w:rFonts w:ascii="Times New Roman" w:eastAsia="Times New Roman" w:hAnsi="Times New Roman" w:cs="Times New Roman"/>
          <w:b/>
          <w:sz w:val="40"/>
          <w:szCs w:val="40"/>
          <w:u w:val="single"/>
        </w:rPr>
      </w:pPr>
    </w:p>
    <w:p w:rsidR="00574E66" w:rsidRDefault="00574E66" w:rsidP="001E1435">
      <w:pPr>
        <w:spacing w:after="0"/>
        <w:jc w:val="center"/>
        <w:rPr>
          <w:rFonts w:ascii="Times New Roman" w:eastAsia="Times New Roman" w:hAnsi="Times New Roman" w:cs="Times New Roman"/>
          <w:b/>
          <w:sz w:val="40"/>
          <w:szCs w:val="40"/>
          <w:u w:val="single"/>
        </w:rPr>
      </w:pPr>
    </w:p>
    <w:p w:rsidR="00574E66" w:rsidRDefault="00574E66" w:rsidP="001E1435">
      <w:pPr>
        <w:spacing w:after="0"/>
        <w:jc w:val="center"/>
        <w:rPr>
          <w:rFonts w:ascii="Times New Roman" w:eastAsia="Times New Roman" w:hAnsi="Times New Roman" w:cs="Times New Roman"/>
          <w:b/>
          <w:sz w:val="40"/>
          <w:szCs w:val="40"/>
          <w:u w:val="single"/>
        </w:rPr>
      </w:pPr>
    </w:p>
    <w:p w:rsidR="001E1435" w:rsidRPr="00F81A79" w:rsidRDefault="001E1435" w:rsidP="001E1435">
      <w:pPr>
        <w:spacing w:after="0"/>
        <w:jc w:val="center"/>
        <w:rPr>
          <w:rFonts w:ascii="Times New Roman" w:eastAsia="Times New Roman" w:hAnsi="Times New Roman" w:cs="Times New Roman"/>
          <w:b/>
          <w:sz w:val="40"/>
          <w:szCs w:val="40"/>
          <w:u w:val="single"/>
        </w:rPr>
      </w:pPr>
      <w:r>
        <w:rPr>
          <w:rFonts w:ascii="Times New Roman" w:eastAsia="Times New Roman" w:hAnsi="Times New Roman" w:cs="Times New Roman"/>
          <w:b/>
          <w:sz w:val="40"/>
          <w:szCs w:val="40"/>
          <w:u w:val="single"/>
        </w:rPr>
        <w:t>Раздел второй</w:t>
      </w:r>
    </w:p>
    <w:p w:rsidR="001E1435" w:rsidRPr="00F81A79" w:rsidRDefault="001E1435" w:rsidP="001E1435">
      <w:pPr>
        <w:spacing w:after="0"/>
        <w:rPr>
          <w:rFonts w:ascii="Times New Roman" w:eastAsia="Times New Roman" w:hAnsi="Times New Roman" w:cs="Times New Roman"/>
          <w:b/>
          <w:sz w:val="40"/>
          <w:szCs w:val="40"/>
          <w:u w:val="single"/>
        </w:rPr>
      </w:pPr>
    </w:p>
    <w:p w:rsidR="001E1435" w:rsidRPr="00F81A79" w:rsidRDefault="001E1435" w:rsidP="001E1435">
      <w:pPr>
        <w:spacing w:after="0"/>
        <w:jc w:val="center"/>
        <w:rPr>
          <w:rFonts w:ascii="Times New Roman" w:eastAsia="Times New Roman" w:hAnsi="Times New Roman" w:cs="Times New Roman"/>
          <w:b/>
          <w:sz w:val="40"/>
          <w:szCs w:val="40"/>
        </w:rPr>
      </w:pPr>
      <w:r w:rsidRPr="00F81A79">
        <w:rPr>
          <w:rFonts w:ascii="Times New Roman" w:eastAsia="Times New Roman" w:hAnsi="Times New Roman" w:cs="Times New Roman"/>
          <w:b/>
          <w:sz w:val="40"/>
          <w:szCs w:val="40"/>
        </w:rPr>
        <w:t>Постановления</w:t>
      </w:r>
      <w:r>
        <w:rPr>
          <w:rFonts w:ascii="Times New Roman" w:eastAsia="Times New Roman" w:hAnsi="Times New Roman" w:cs="Times New Roman"/>
          <w:b/>
          <w:sz w:val="40"/>
          <w:szCs w:val="40"/>
        </w:rPr>
        <w:t xml:space="preserve">  </w:t>
      </w:r>
      <w:r w:rsidRPr="00F81A79">
        <w:rPr>
          <w:rFonts w:ascii="Times New Roman" w:eastAsia="Times New Roman" w:hAnsi="Times New Roman" w:cs="Times New Roman"/>
          <w:b/>
          <w:sz w:val="40"/>
          <w:szCs w:val="40"/>
        </w:rPr>
        <w:t>Администрации</w:t>
      </w:r>
    </w:p>
    <w:p w:rsidR="001E1435" w:rsidRDefault="001E1435" w:rsidP="001E1435">
      <w:pPr>
        <w:spacing w:after="0" w:line="24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Верх-Камышенского сельсовета</w:t>
      </w:r>
    </w:p>
    <w:p w:rsidR="001E1435" w:rsidRPr="00F81A79" w:rsidRDefault="001E1435" w:rsidP="001E1435">
      <w:pPr>
        <w:spacing w:after="0" w:line="24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40"/>
          <w:szCs w:val="40"/>
        </w:rPr>
        <w:t>Краснощёковского</w:t>
      </w:r>
      <w:r w:rsidRPr="00F81A79">
        <w:rPr>
          <w:rFonts w:ascii="Times New Roman" w:eastAsia="Times New Roman" w:hAnsi="Times New Roman" w:cs="Times New Roman"/>
          <w:b/>
          <w:sz w:val="40"/>
          <w:szCs w:val="40"/>
        </w:rPr>
        <w:t xml:space="preserve"> района</w:t>
      </w:r>
      <w:r>
        <w:rPr>
          <w:rFonts w:ascii="Times New Roman" w:eastAsia="Times New Roman" w:hAnsi="Times New Roman" w:cs="Times New Roman"/>
          <w:b/>
          <w:sz w:val="40"/>
          <w:szCs w:val="40"/>
        </w:rPr>
        <w:t xml:space="preserve">                                   Алтайского края</w:t>
      </w:r>
    </w:p>
    <w:p w:rsidR="001E1435" w:rsidRDefault="001E1435" w:rsidP="001E1435">
      <w:pPr>
        <w:jc w:val="center"/>
        <w:rPr>
          <w:rFonts w:ascii="Times New Roman" w:eastAsia="Times New Roman" w:hAnsi="Times New Roman" w:cs="Times New Roman"/>
          <w:b/>
          <w:sz w:val="32"/>
          <w:szCs w:val="32"/>
        </w:rPr>
      </w:pPr>
    </w:p>
    <w:p w:rsidR="001E1435" w:rsidRDefault="001E1435" w:rsidP="001E1435">
      <w:pPr>
        <w:jc w:val="center"/>
        <w:rPr>
          <w:rFonts w:ascii="Times New Roman" w:eastAsia="Times New Roman" w:hAnsi="Times New Roman" w:cs="Times New Roman"/>
          <w:b/>
          <w:sz w:val="32"/>
          <w:szCs w:val="32"/>
        </w:rPr>
      </w:pPr>
    </w:p>
    <w:p w:rsidR="00FF4727" w:rsidRDefault="00FF4727" w:rsidP="001E1435">
      <w:pPr>
        <w:jc w:val="center"/>
        <w:rPr>
          <w:rFonts w:ascii="Times New Roman" w:eastAsia="Times New Roman" w:hAnsi="Times New Roman" w:cs="Times New Roman"/>
          <w:b/>
          <w:sz w:val="32"/>
          <w:szCs w:val="32"/>
        </w:rPr>
      </w:pPr>
    </w:p>
    <w:p w:rsidR="00FF4727" w:rsidRDefault="00FF4727" w:rsidP="001E1435">
      <w:pPr>
        <w:jc w:val="center"/>
        <w:rPr>
          <w:rFonts w:ascii="Times New Roman" w:eastAsia="Times New Roman" w:hAnsi="Times New Roman" w:cs="Times New Roman"/>
          <w:b/>
          <w:sz w:val="32"/>
          <w:szCs w:val="32"/>
        </w:rPr>
      </w:pPr>
    </w:p>
    <w:p w:rsidR="00FF4727" w:rsidRDefault="00FF4727" w:rsidP="001E1435">
      <w:pPr>
        <w:jc w:val="center"/>
        <w:rPr>
          <w:rFonts w:ascii="Times New Roman" w:eastAsia="Times New Roman" w:hAnsi="Times New Roman" w:cs="Times New Roman"/>
          <w:b/>
          <w:sz w:val="32"/>
          <w:szCs w:val="32"/>
        </w:rPr>
      </w:pPr>
    </w:p>
    <w:p w:rsidR="00FF4727" w:rsidRDefault="00FF4727" w:rsidP="001E1435">
      <w:pPr>
        <w:jc w:val="center"/>
        <w:rPr>
          <w:rFonts w:ascii="Times New Roman" w:eastAsia="Times New Roman" w:hAnsi="Times New Roman" w:cs="Times New Roman"/>
          <w:b/>
          <w:sz w:val="32"/>
          <w:szCs w:val="32"/>
        </w:rPr>
      </w:pPr>
    </w:p>
    <w:p w:rsidR="00FF4727" w:rsidRDefault="00FF4727" w:rsidP="001E1435">
      <w:pPr>
        <w:jc w:val="center"/>
        <w:rPr>
          <w:rFonts w:ascii="Times New Roman" w:eastAsia="Times New Roman" w:hAnsi="Times New Roman" w:cs="Times New Roman"/>
          <w:b/>
          <w:sz w:val="32"/>
          <w:szCs w:val="32"/>
        </w:rPr>
      </w:pPr>
    </w:p>
    <w:p w:rsidR="00FF4727" w:rsidRDefault="00FF4727" w:rsidP="001E1435">
      <w:pPr>
        <w:jc w:val="center"/>
        <w:rPr>
          <w:rFonts w:ascii="Times New Roman" w:eastAsia="Times New Roman" w:hAnsi="Times New Roman" w:cs="Times New Roman"/>
          <w:b/>
          <w:sz w:val="32"/>
          <w:szCs w:val="32"/>
        </w:rPr>
      </w:pPr>
    </w:p>
    <w:p w:rsidR="00FF4727" w:rsidRDefault="00FF4727" w:rsidP="001E1435">
      <w:pPr>
        <w:jc w:val="center"/>
        <w:rPr>
          <w:rFonts w:ascii="Times New Roman" w:eastAsia="Times New Roman" w:hAnsi="Times New Roman" w:cs="Times New Roman"/>
          <w:b/>
          <w:sz w:val="32"/>
          <w:szCs w:val="32"/>
        </w:rPr>
      </w:pPr>
    </w:p>
    <w:p w:rsidR="000451D8" w:rsidRDefault="000451D8" w:rsidP="001E1435">
      <w:pPr>
        <w:jc w:val="center"/>
        <w:rPr>
          <w:rFonts w:ascii="Times New Roman" w:eastAsia="Times New Roman" w:hAnsi="Times New Roman" w:cs="Times New Roman"/>
          <w:b/>
          <w:sz w:val="32"/>
          <w:szCs w:val="32"/>
        </w:rPr>
      </w:pPr>
    </w:p>
    <w:p w:rsidR="000451D8" w:rsidRDefault="000451D8" w:rsidP="001E1435">
      <w:pPr>
        <w:jc w:val="center"/>
        <w:rPr>
          <w:rFonts w:ascii="Times New Roman" w:eastAsia="Times New Roman" w:hAnsi="Times New Roman" w:cs="Times New Roman"/>
          <w:b/>
          <w:sz w:val="32"/>
          <w:szCs w:val="32"/>
        </w:rPr>
      </w:pPr>
    </w:p>
    <w:p w:rsidR="00222FC0" w:rsidRDefault="00222FC0" w:rsidP="001E1435">
      <w:pPr>
        <w:jc w:val="center"/>
        <w:rPr>
          <w:rFonts w:ascii="Times New Roman" w:eastAsia="Times New Roman" w:hAnsi="Times New Roman" w:cs="Times New Roman"/>
          <w:b/>
          <w:sz w:val="32"/>
          <w:szCs w:val="32"/>
        </w:rPr>
      </w:pPr>
    </w:p>
    <w:p w:rsidR="00FF4727" w:rsidRDefault="00FF4727" w:rsidP="001E1435">
      <w:pPr>
        <w:jc w:val="center"/>
        <w:rPr>
          <w:rFonts w:ascii="Times New Roman" w:eastAsia="Times New Roman" w:hAnsi="Times New Roman" w:cs="Times New Roman"/>
          <w:b/>
          <w:sz w:val="32"/>
          <w:szCs w:val="32"/>
        </w:rPr>
      </w:pPr>
    </w:p>
    <w:p w:rsidR="00574E66" w:rsidRDefault="00574E66" w:rsidP="001E1435">
      <w:pPr>
        <w:jc w:val="center"/>
        <w:rPr>
          <w:rFonts w:ascii="Times New Roman" w:eastAsia="Times New Roman" w:hAnsi="Times New Roman" w:cs="Times New Roman"/>
          <w:b/>
          <w:sz w:val="32"/>
          <w:szCs w:val="32"/>
        </w:rPr>
      </w:pPr>
    </w:p>
    <w:p w:rsidR="00574E66" w:rsidRDefault="00574E66" w:rsidP="001E1435">
      <w:pPr>
        <w:jc w:val="center"/>
        <w:rPr>
          <w:rFonts w:ascii="Times New Roman" w:eastAsia="Times New Roman" w:hAnsi="Times New Roman" w:cs="Times New Roman"/>
          <w:b/>
          <w:sz w:val="32"/>
          <w:szCs w:val="32"/>
        </w:rPr>
      </w:pPr>
    </w:p>
    <w:p w:rsidR="00222FC0" w:rsidRDefault="00222FC0" w:rsidP="00222FC0">
      <w:pPr>
        <w:pStyle w:val="ConsPlusTitle"/>
        <w:widowControl/>
        <w:jc w:val="center"/>
        <w:rPr>
          <w:rFonts w:ascii="Times New Roman" w:hAnsi="Times New Roman"/>
          <w:sz w:val="28"/>
          <w:szCs w:val="28"/>
        </w:rPr>
      </w:pPr>
      <w:r>
        <w:rPr>
          <w:rFonts w:ascii="Times New Roman" w:hAnsi="Times New Roman"/>
          <w:sz w:val="28"/>
          <w:szCs w:val="28"/>
        </w:rPr>
        <w:lastRenderedPageBreak/>
        <w:t>АДМИНИСТРАЦИЯ ВЕРХ-КАМЫШЕНСКОГО СЕЛЬСОВЕТА КРАСНОЩЁКОВСКОГО РАЙОНА АЛТАЙСКОГО КРАЯ</w:t>
      </w:r>
    </w:p>
    <w:p w:rsidR="00222FC0" w:rsidRDefault="00222FC0" w:rsidP="00222FC0">
      <w:pPr>
        <w:pStyle w:val="ConsPlusTitle"/>
        <w:widowControl/>
        <w:jc w:val="center"/>
        <w:rPr>
          <w:rFonts w:ascii="Times New Roman" w:hAnsi="Times New Roman"/>
          <w:sz w:val="28"/>
          <w:szCs w:val="28"/>
        </w:rPr>
      </w:pPr>
    </w:p>
    <w:p w:rsidR="00222FC0" w:rsidRDefault="00222FC0" w:rsidP="00222FC0">
      <w:pPr>
        <w:pStyle w:val="ConsPlusTitle"/>
        <w:widowControl/>
        <w:jc w:val="center"/>
        <w:rPr>
          <w:rFonts w:ascii="Times New Roman" w:hAnsi="Times New Roman"/>
          <w:sz w:val="28"/>
          <w:szCs w:val="28"/>
        </w:rPr>
      </w:pPr>
    </w:p>
    <w:p w:rsidR="00222FC0" w:rsidRDefault="00222FC0" w:rsidP="00222FC0">
      <w:pPr>
        <w:pStyle w:val="ConsPlusTitle"/>
        <w:widowControl/>
        <w:jc w:val="center"/>
        <w:rPr>
          <w:rFonts w:ascii="Times New Roman" w:hAnsi="Times New Roman"/>
          <w:sz w:val="28"/>
          <w:szCs w:val="28"/>
        </w:rPr>
      </w:pPr>
      <w:r>
        <w:rPr>
          <w:rFonts w:ascii="Times New Roman" w:hAnsi="Times New Roman"/>
          <w:sz w:val="28"/>
          <w:szCs w:val="28"/>
        </w:rPr>
        <w:t xml:space="preserve">ПОСТАНОВЛЕНИЕ </w:t>
      </w:r>
    </w:p>
    <w:p w:rsidR="00222FC0" w:rsidRDefault="00222FC0" w:rsidP="00222FC0">
      <w:pPr>
        <w:pStyle w:val="ConsPlusTitle"/>
        <w:widowControl/>
        <w:jc w:val="center"/>
        <w:rPr>
          <w:rFonts w:ascii="Times New Roman" w:hAnsi="Times New Roman"/>
          <w:sz w:val="28"/>
          <w:szCs w:val="28"/>
        </w:rPr>
      </w:pPr>
    </w:p>
    <w:p w:rsidR="00222FC0" w:rsidRDefault="00222FC0" w:rsidP="00222FC0">
      <w:pPr>
        <w:pStyle w:val="ConsPlusTitle"/>
        <w:widowControl/>
        <w:rPr>
          <w:rFonts w:ascii="Times New Roman" w:hAnsi="Times New Roman"/>
          <w:sz w:val="28"/>
          <w:szCs w:val="28"/>
        </w:rPr>
      </w:pPr>
      <w:r>
        <w:rPr>
          <w:rFonts w:ascii="Times New Roman" w:hAnsi="Times New Roman"/>
          <w:sz w:val="28"/>
          <w:szCs w:val="28"/>
        </w:rPr>
        <w:t>от 04 мая 2026 года</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10                         с.Верх-Камышенка</w:t>
      </w:r>
    </w:p>
    <w:p w:rsidR="00222FC0" w:rsidRDefault="00222FC0" w:rsidP="00222FC0">
      <w:pPr>
        <w:pStyle w:val="ConsPlusTitle"/>
        <w:widowControl/>
        <w:jc w:val="center"/>
        <w:rPr>
          <w:rFonts w:ascii="Times New Roman" w:hAnsi="Times New Roman"/>
          <w:sz w:val="28"/>
          <w:szCs w:val="28"/>
        </w:rPr>
      </w:pPr>
    </w:p>
    <w:p w:rsidR="00222FC0" w:rsidRDefault="00222FC0" w:rsidP="00222FC0">
      <w:pPr>
        <w:pStyle w:val="ConsPlusTitle"/>
        <w:widowControl/>
        <w:jc w:val="center"/>
        <w:rPr>
          <w:rFonts w:ascii="Times New Roman" w:hAnsi="Times New Roman"/>
          <w:sz w:val="28"/>
          <w:szCs w:val="28"/>
        </w:rPr>
      </w:pPr>
    </w:p>
    <w:tbl>
      <w:tblPr>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Look w:val="04A0"/>
      </w:tblPr>
      <w:tblGrid>
        <w:gridCol w:w="4219"/>
      </w:tblGrid>
      <w:tr w:rsidR="00222FC0" w:rsidRPr="00F32AE0" w:rsidTr="00870641">
        <w:tc>
          <w:tcPr>
            <w:tcW w:w="4219" w:type="dxa"/>
            <w:tcBorders>
              <w:top w:val="nil"/>
              <w:left w:val="nil"/>
              <w:bottom w:val="nil"/>
              <w:right w:val="nil"/>
            </w:tcBorders>
          </w:tcPr>
          <w:p w:rsidR="00222FC0" w:rsidRPr="00F32AE0" w:rsidRDefault="00222FC0" w:rsidP="00870641">
            <w:pPr>
              <w:pStyle w:val="ConsPlusTitle"/>
              <w:widowControl/>
              <w:spacing w:line="240" w:lineRule="exact"/>
              <w:jc w:val="both"/>
              <w:rPr>
                <w:rFonts w:ascii="Times New Roman" w:hAnsi="Times New Roman"/>
                <w:b w:val="0"/>
                <w:color w:val="000000"/>
                <w:sz w:val="28"/>
                <w:szCs w:val="28"/>
              </w:rPr>
            </w:pPr>
            <w:r w:rsidRPr="00F32AE0">
              <w:rPr>
                <w:rFonts w:ascii="Times New Roman" w:hAnsi="Times New Roman"/>
                <w:b w:val="0"/>
                <w:color w:val="000000"/>
                <w:sz w:val="28"/>
                <w:szCs w:val="28"/>
              </w:rPr>
              <w:t xml:space="preserve">Об утверждении Порядка уведомления муниципальными служащими представителя нанимателя (работодателя) о намерении выполнять иную оплачиваемую работу </w:t>
            </w:r>
          </w:p>
        </w:tc>
      </w:tr>
    </w:tbl>
    <w:p w:rsidR="00222FC0" w:rsidRDefault="00222FC0" w:rsidP="00222FC0">
      <w:pPr>
        <w:pStyle w:val="ConsPlusTitle"/>
        <w:widowControl/>
        <w:jc w:val="center"/>
        <w:rPr>
          <w:rFonts w:ascii="Times New Roman" w:hAnsi="Times New Roman"/>
          <w:sz w:val="28"/>
          <w:szCs w:val="28"/>
        </w:rPr>
      </w:pPr>
    </w:p>
    <w:p w:rsidR="00222FC0" w:rsidRDefault="00222FC0" w:rsidP="00222FC0">
      <w:pPr>
        <w:pStyle w:val="ConsPlusNormal"/>
        <w:widowControl/>
        <w:ind w:firstLine="540"/>
        <w:jc w:val="both"/>
        <w:rPr>
          <w:rFonts w:ascii="Times New Roman" w:hAnsi="Times New Roman"/>
          <w:sz w:val="28"/>
          <w:szCs w:val="28"/>
        </w:rPr>
      </w:pPr>
    </w:p>
    <w:p w:rsidR="00222FC0" w:rsidRDefault="00222FC0" w:rsidP="00222FC0">
      <w:pPr>
        <w:pStyle w:val="ConsPlusNormal"/>
        <w:widowControl/>
        <w:ind w:firstLine="539"/>
        <w:jc w:val="both"/>
        <w:rPr>
          <w:rFonts w:ascii="Times New Roman" w:hAnsi="Times New Roman"/>
          <w:sz w:val="28"/>
          <w:szCs w:val="28"/>
        </w:rPr>
      </w:pPr>
      <w:r>
        <w:rPr>
          <w:rFonts w:ascii="Times New Roman" w:hAnsi="Times New Roman"/>
          <w:sz w:val="28"/>
          <w:szCs w:val="28"/>
        </w:rPr>
        <w:t xml:space="preserve">В соответствии с </w:t>
      </w:r>
      <w:hyperlink r:id="rId8" w:history="1">
        <w:r>
          <w:rPr>
            <w:rStyle w:val="a4"/>
            <w:rFonts w:ascii="Times New Roman" w:hAnsi="Times New Roman"/>
            <w:color w:val="000000"/>
            <w:sz w:val="28"/>
            <w:szCs w:val="28"/>
          </w:rPr>
          <w:t>частью 2 статьи 11</w:t>
        </w:r>
      </w:hyperlink>
      <w:r>
        <w:rPr>
          <w:rFonts w:ascii="Times New Roman" w:hAnsi="Times New Roman"/>
          <w:sz w:val="28"/>
          <w:szCs w:val="28"/>
        </w:rPr>
        <w:t xml:space="preserve"> Федерального закона от 02.03.2007 № 25-ФЗ «О муниципальной службе в Российской Федерации» администрация Верх-Камышенского сельсовета Краснощёковского района Алтайского края,</w:t>
      </w:r>
    </w:p>
    <w:p w:rsidR="00222FC0" w:rsidRDefault="00222FC0" w:rsidP="00222FC0">
      <w:pPr>
        <w:pStyle w:val="ConsPlusNormal"/>
        <w:widowControl/>
        <w:ind w:firstLine="539"/>
        <w:rPr>
          <w:rFonts w:ascii="Times New Roman" w:hAnsi="Times New Roman"/>
          <w:sz w:val="28"/>
          <w:szCs w:val="28"/>
        </w:rPr>
      </w:pPr>
    </w:p>
    <w:p w:rsidR="00222FC0" w:rsidRDefault="00222FC0" w:rsidP="00222FC0">
      <w:pPr>
        <w:pStyle w:val="ConsPlusNormal"/>
        <w:widowControl/>
        <w:ind w:firstLine="539"/>
        <w:jc w:val="center"/>
        <w:rPr>
          <w:rFonts w:ascii="Times New Roman" w:hAnsi="Times New Roman"/>
          <w:sz w:val="28"/>
          <w:szCs w:val="28"/>
        </w:rPr>
      </w:pPr>
      <w:r>
        <w:rPr>
          <w:rFonts w:ascii="Times New Roman" w:hAnsi="Times New Roman"/>
          <w:sz w:val="28"/>
          <w:szCs w:val="28"/>
        </w:rPr>
        <w:t>ПОСТАНОВЛЯЕТ:</w:t>
      </w:r>
    </w:p>
    <w:p w:rsidR="00222FC0" w:rsidRDefault="00222FC0" w:rsidP="00222FC0">
      <w:pPr>
        <w:spacing w:after="0" w:line="240" w:lineRule="auto"/>
        <w:rPr>
          <w:rFonts w:ascii="Times New Roman" w:hAnsi="Times New Roman"/>
          <w:sz w:val="28"/>
          <w:szCs w:val="28"/>
        </w:rPr>
      </w:pPr>
    </w:p>
    <w:p w:rsidR="00222FC0" w:rsidRDefault="00222FC0" w:rsidP="00222FC0">
      <w:pPr>
        <w:widowControl w:val="0"/>
        <w:tabs>
          <w:tab w:val="left" w:pos="9356"/>
        </w:tabs>
        <w:spacing w:after="0" w:line="240" w:lineRule="auto"/>
        <w:jc w:val="both"/>
        <w:rPr>
          <w:rFonts w:ascii="Times New Roman" w:hAnsi="Times New Roman"/>
          <w:sz w:val="28"/>
          <w:szCs w:val="28"/>
        </w:rPr>
      </w:pPr>
      <w:r>
        <w:rPr>
          <w:rFonts w:ascii="Times New Roman" w:hAnsi="Times New Roman"/>
          <w:sz w:val="28"/>
          <w:szCs w:val="28"/>
        </w:rPr>
        <w:t xml:space="preserve">    1. Утвердить прилагаемый </w:t>
      </w:r>
      <w:hyperlink w:anchor="P34" w:history="1">
        <w:r>
          <w:rPr>
            <w:rFonts w:ascii="Times New Roman" w:hAnsi="Times New Roman"/>
            <w:sz w:val="28"/>
            <w:szCs w:val="28"/>
          </w:rPr>
          <w:t>Порядок</w:t>
        </w:r>
      </w:hyperlink>
      <w:r>
        <w:rPr>
          <w:rFonts w:ascii="Times New Roman" w:hAnsi="Times New Roman"/>
          <w:sz w:val="28"/>
          <w:szCs w:val="28"/>
        </w:rPr>
        <w:t xml:space="preserve"> уведомления муниципальными служащими администрации Верх-Камышенского сельсовета Краснощёковского района Алтайского края представителя нанимателя (работодателя) о намерении выполнять иную оплачиваемую работу.</w:t>
      </w:r>
    </w:p>
    <w:p w:rsidR="00222FC0" w:rsidRDefault="00222FC0" w:rsidP="00222FC0">
      <w:pPr>
        <w:spacing w:after="0" w:line="240" w:lineRule="auto"/>
        <w:jc w:val="both"/>
        <w:rPr>
          <w:rFonts w:ascii="Times New Roman" w:hAnsi="Times New Roman"/>
          <w:sz w:val="28"/>
          <w:szCs w:val="28"/>
        </w:rPr>
      </w:pPr>
      <w:r>
        <w:rPr>
          <w:rFonts w:ascii="Times New Roman" w:hAnsi="Times New Roman"/>
          <w:sz w:val="28"/>
          <w:szCs w:val="28"/>
        </w:rPr>
        <w:t xml:space="preserve">    2. Опубликовать (обнародовать) настоящее постановление в установленном порядке.</w:t>
      </w:r>
    </w:p>
    <w:p w:rsidR="00222FC0" w:rsidRDefault="00222FC0" w:rsidP="00222FC0">
      <w:pPr>
        <w:widowControl w:val="0"/>
        <w:spacing w:after="0" w:line="240" w:lineRule="auto"/>
        <w:rPr>
          <w:rFonts w:ascii="Times New Roman" w:hAnsi="Times New Roman"/>
          <w:sz w:val="28"/>
          <w:szCs w:val="28"/>
        </w:rPr>
      </w:pPr>
      <w:r>
        <w:rPr>
          <w:rFonts w:ascii="Times New Roman" w:hAnsi="Times New Roman"/>
          <w:sz w:val="28"/>
          <w:szCs w:val="28"/>
        </w:rPr>
        <w:t xml:space="preserve">    3. Контроль за исполнением настоящего постановления оставляю за собой.</w:t>
      </w:r>
    </w:p>
    <w:p w:rsidR="00222FC0" w:rsidRDefault="00222FC0" w:rsidP="00222FC0">
      <w:pPr>
        <w:widowControl w:val="0"/>
        <w:spacing w:after="0" w:line="240" w:lineRule="auto"/>
        <w:rPr>
          <w:rFonts w:ascii="Times New Roman" w:hAnsi="Times New Roman"/>
          <w:sz w:val="28"/>
          <w:szCs w:val="28"/>
        </w:rPr>
      </w:pPr>
    </w:p>
    <w:p w:rsidR="00222FC0" w:rsidRDefault="00222FC0" w:rsidP="00222FC0">
      <w:pPr>
        <w:widowControl w:val="0"/>
        <w:spacing w:after="0" w:line="240" w:lineRule="auto"/>
        <w:rPr>
          <w:rFonts w:ascii="Times New Roman" w:hAnsi="Times New Roman"/>
          <w:sz w:val="28"/>
          <w:szCs w:val="28"/>
        </w:rPr>
      </w:pPr>
    </w:p>
    <w:p w:rsidR="00222FC0" w:rsidRDefault="00222FC0" w:rsidP="00222FC0">
      <w:pPr>
        <w:widowControl w:val="0"/>
        <w:spacing w:after="0" w:line="240" w:lineRule="auto"/>
        <w:rPr>
          <w:rFonts w:ascii="Times New Roman" w:hAnsi="Times New Roman"/>
          <w:sz w:val="28"/>
          <w:szCs w:val="28"/>
        </w:rPr>
      </w:pPr>
    </w:p>
    <w:p w:rsidR="00222FC0" w:rsidRDefault="00222FC0" w:rsidP="00222FC0">
      <w:pPr>
        <w:widowControl w:val="0"/>
        <w:spacing w:after="0" w:line="240" w:lineRule="auto"/>
        <w:rPr>
          <w:rFonts w:ascii="Times New Roman" w:hAnsi="Times New Roman"/>
          <w:sz w:val="28"/>
          <w:szCs w:val="28"/>
        </w:rPr>
      </w:pPr>
      <w:r>
        <w:rPr>
          <w:rFonts w:ascii="Times New Roman" w:hAnsi="Times New Roman"/>
          <w:sz w:val="28"/>
          <w:szCs w:val="28"/>
        </w:rPr>
        <w:t xml:space="preserve">      Глава  Аминистрации</w:t>
      </w:r>
    </w:p>
    <w:p w:rsidR="00222FC0" w:rsidRDefault="00222FC0" w:rsidP="00222FC0">
      <w:pPr>
        <w:widowControl w:val="0"/>
        <w:spacing w:after="0" w:line="240" w:lineRule="auto"/>
        <w:rPr>
          <w:rFonts w:ascii="Times New Roman" w:hAnsi="Times New Roman"/>
          <w:sz w:val="28"/>
          <w:szCs w:val="28"/>
        </w:rPr>
      </w:pPr>
      <w:r>
        <w:rPr>
          <w:rFonts w:ascii="Times New Roman" w:hAnsi="Times New Roman"/>
          <w:sz w:val="28"/>
          <w:szCs w:val="28"/>
        </w:rPr>
        <w:t xml:space="preserve">      Верх-Камышенского сельсовета:                                  В.А.Кретинин</w:t>
      </w:r>
    </w:p>
    <w:p w:rsidR="00222FC0" w:rsidRDefault="00222FC0" w:rsidP="00222FC0">
      <w:pPr>
        <w:rPr>
          <w:rFonts w:ascii="Times New Roman" w:hAnsi="Times New Roman"/>
          <w:sz w:val="28"/>
          <w:szCs w:val="28"/>
        </w:rPr>
      </w:pPr>
    </w:p>
    <w:p w:rsidR="00222FC0" w:rsidRDefault="00222FC0" w:rsidP="00222FC0">
      <w:pPr>
        <w:rPr>
          <w:rFonts w:ascii="Times New Roman" w:hAnsi="Times New Roman"/>
          <w:sz w:val="28"/>
          <w:szCs w:val="28"/>
        </w:rPr>
      </w:pPr>
    </w:p>
    <w:p w:rsidR="00222FC0" w:rsidRDefault="00222FC0" w:rsidP="00222FC0">
      <w:pPr>
        <w:rPr>
          <w:rFonts w:ascii="Times New Roman" w:hAnsi="Times New Roman"/>
          <w:sz w:val="28"/>
          <w:szCs w:val="28"/>
        </w:rPr>
      </w:pPr>
    </w:p>
    <w:p w:rsidR="00222FC0" w:rsidRDefault="00222FC0" w:rsidP="00222FC0">
      <w:pPr>
        <w:rPr>
          <w:rFonts w:ascii="Times New Roman" w:hAnsi="Times New Roman"/>
          <w:sz w:val="28"/>
          <w:szCs w:val="28"/>
        </w:rPr>
      </w:pPr>
    </w:p>
    <w:p w:rsidR="00222FC0" w:rsidRDefault="00222FC0" w:rsidP="00222FC0">
      <w:pPr>
        <w:rPr>
          <w:rFonts w:ascii="Times New Roman" w:hAnsi="Times New Roman"/>
          <w:sz w:val="28"/>
          <w:szCs w:val="28"/>
        </w:rPr>
      </w:pPr>
    </w:p>
    <w:p w:rsidR="00095D31" w:rsidRDefault="00095D31" w:rsidP="00222FC0">
      <w:pPr>
        <w:rPr>
          <w:rFonts w:ascii="Times New Roman" w:hAnsi="Times New Roman"/>
          <w:sz w:val="28"/>
          <w:szCs w:val="28"/>
        </w:rPr>
      </w:pPr>
    </w:p>
    <w:p w:rsidR="00095D31" w:rsidRDefault="00095D31" w:rsidP="00222FC0">
      <w:pPr>
        <w:rPr>
          <w:rFonts w:ascii="Times New Roman" w:hAnsi="Times New Roman"/>
          <w:sz w:val="28"/>
          <w:szCs w:val="28"/>
        </w:rPr>
      </w:pPr>
    </w:p>
    <w:p w:rsidR="00222FC0" w:rsidRDefault="00222FC0" w:rsidP="00222FC0">
      <w:pPr>
        <w:rPr>
          <w:rFonts w:ascii="Times New Roman" w:hAnsi="Times New Roman"/>
          <w:sz w:val="28"/>
          <w:szCs w:val="28"/>
        </w:rPr>
      </w:pPr>
    </w:p>
    <w:p w:rsidR="00222FC0" w:rsidRDefault="00222FC0" w:rsidP="00222FC0">
      <w:pPr>
        <w:pStyle w:val="ConsPlusNormal"/>
        <w:widowControl/>
        <w:jc w:val="right"/>
        <w:outlineLvl w:val="0"/>
        <w:rPr>
          <w:rFonts w:ascii="Times New Roman" w:hAnsi="Times New Roman"/>
          <w:sz w:val="28"/>
          <w:szCs w:val="28"/>
        </w:rPr>
      </w:pPr>
      <w:r>
        <w:rPr>
          <w:rFonts w:ascii="Times New Roman" w:hAnsi="Times New Roman"/>
          <w:sz w:val="28"/>
          <w:szCs w:val="28"/>
        </w:rPr>
        <w:lastRenderedPageBreak/>
        <w:t>Утвержден</w:t>
      </w:r>
    </w:p>
    <w:p w:rsidR="00222FC0" w:rsidRDefault="00222FC0" w:rsidP="00222FC0">
      <w:pPr>
        <w:pStyle w:val="ConsPlusNormal"/>
        <w:widowControl/>
        <w:jc w:val="right"/>
        <w:rPr>
          <w:rFonts w:ascii="Times New Roman" w:hAnsi="Times New Roman"/>
          <w:sz w:val="28"/>
          <w:szCs w:val="28"/>
        </w:rPr>
      </w:pPr>
      <w:r>
        <w:rPr>
          <w:rFonts w:ascii="Times New Roman" w:hAnsi="Times New Roman"/>
          <w:sz w:val="28"/>
          <w:szCs w:val="28"/>
        </w:rPr>
        <w:t xml:space="preserve">постановлением администрации </w:t>
      </w:r>
    </w:p>
    <w:p w:rsidR="00222FC0" w:rsidRDefault="00222FC0" w:rsidP="00222FC0">
      <w:pPr>
        <w:pStyle w:val="ConsPlusNormal"/>
        <w:widowControl/>
        <w:ind w:left="4248" w:firstLine="708"/>
        <w:jc w:val="right"/>
        <w:rPr>
          <w:rFonts w:ascii="Times New Roman" w:hAnsi="Times New Roman"/>
          <w:sz w:val="28"/>
          <w:szCs w:val="28"/>
        </w:rPr>
      </w:pPr>
      <w:r>
        <w:rPr>
          <w:rFonts w:ascii="Times New Roman" w:hAnsi="Times New Roman"/>
          <w:sz w:val="28"/>
          <w:szCs w:val="28"/>
        </w:rPr>
        <w:t xml:space="preserve">Верх-Камышенского сельсовета Краснощёковского района </w:t>
      </w:r>
    </w:p>
    <w:p w:rsidR="00222FC0" w:rsidRDefault="00222FC0" w:rsidP="00222FC0">
      <w:pPr>
        <w:pStyle w:val="ConsPlusNormal"/>
        <w:widowControl/>
        <w:ind w:left="4248" w:firstLine="708"/>
        <w:jc w:val="right"/>
        <w:rPr>
          <w:rFonts w:ascii="Times New Roman" w:hAnsi="Times New Roman"/>
          <w:sz w:val="28"/>
          <w:szCs w:val="28"/>
        </w:rPr>
      </w:pPr>
      <w:r>
        <w:rPr>
          <w:rFonts w:ascii="Times New Roman" w:hAnsi="Times New Roman"/>
          <w:sz w:val="28"/>
          <w:szCs w:val="28"/>
        </w:rPr>
        <w:t xml:space="preserve">Алтайского края </w:t>
      </w:r>
    </w:p>
    <w:p w:rsidR="00222FC0" w:rsidRDefault="00222FC0" w:rsidP="00222FC0">
      <w:pPr>
        <w:pStyle w:val="ConsPlusNormal"/>
        <w:widowControl/>
        <w:ind w:left="4248" w:firstLine="708"/>
        <w:jc w:val="right"/>
        <w:rPr>
          <w:rFonts w:ascii="Times New Roman" w:hAnsi="Times New Roman"/>
          <w:sz w:val="28"/>
          <w:szCs w:val="28"/>
        </w:rPr>
      </w:pPr>
      <w:r>
        <w:rPr>
          <w:rFonts w:ascii="Times New Roman" w:hAnsi="Times New Roman"/>
          <w:sz w:val="28"/>
          <w:szCs w:val="28"/>
        </w:rPr>
        <w:t>от 04.05.2026 г. № 10</w:t>
      </w:r>
    </w:p>
    <w:p w:rsidR="00222FC0" w:rsidRDefault="00222FC0" w:rsidP="00222FC0">
      <w:pPr>
        <w:pStyle w:val="ConsPlusNormal"/>
        <w:widowControl/>
        <w:jc w:val="both"/>
        <w:rPr>
          <w:rFonts w:ascii="Times New Roman" w:hAnsi="Times New Roman"/>
          <w:sz w:val="28"/>
          <w:szCs w:val="28"/>
        </w:rPr>
      </w:pPr>
    </w:p>
    <w:p w:rsidR="00222FC0" w:rsidRDefault="00222FC0" w:rsidP="00222FC0">
      <w:pPr>
        <w:pStyle w:val="ConsPlusTitle"/>
        <w:widowControl/>
        <w:jc w:val="center"/>
        <w:rPr>
          <w:rFonts w:ascii="Times New Roman" w:hAnsi="Times New Roman"/>
          <w:sz w:val="28"/>
          <w:szCs w:val="28"/>
        </w:rPr>
      </w:pPr>
    </w:p>
    <w:p w:rsidR="00222FC0" w:rsidRDefault="00222FC0" w:rsidP="00222FC0">
      <w:pPr>
        <w:pStyle w:val="ConsPlusTitle"/>
        <w:widowControl/>
        <w:jc w:val="center"/>
        <w:rPr>
          <w:rFonts w:ascii="Times New Roman" w:hAnsi="Times New Roman"/>
          <w:b w:val="0"/>
          <w:sz w:val="28"/>
          <w:szCs w:val="28"/>
        </w:rPr>
      </w:pPr>
      <w:r>
        <w:rPr>
          <w:rFonts w:ascii="Times New Roman" w:hAnsi="Times New Roman"/>
          <w:b w:val="0"/>
          <w:sz w:val="28"/>
          <w:szCs w:val="28"/>
        </w:rPr>
        <w:t>ПОРЯДОК</w:t>
      </w:r>
    </w:p>
    <w:p w:rsidR="00222FC0" w:rsidRDefault="00222FC0" w:rsidP="00222FC0">
      <w:pPr>
        <w:pStyle w:val="ConsPlusTitle"/>
        <w:widowControl/>
        <w:jc w:val="center"/>
        <w:rPr>
          <w:rFonts w:ascii="Times New Roman" w:hAnsi="Times New Roman"/>
          <w:b w:val="0"/>
          <w:sz w:val="28"/>
          <w:szCs w:val="28"/>
        </w:rPr>
      </w:pPr>
      <w:r>
        <w:rPr>
          <w:rFonts w:ascii="Times New Roman" w:hAnsi="Times New Roman"/>
          <w:b w:val="0"/>
          <w:sz w:val="28"/>
          <w:szCs w:val="28"/>
        </w:rPr>
        <w:t xml:space="preserve">уведомления муниципальными служащими администрации Верх-Камышенского сельсовета Краснощёковского района Алтайского края представителя нанимателя (работодателя) о намерении выполнять иную оплачиваемую работу </w:t>
      </w:r>
    </w:p>
    <w:p w:rsidR="00222FC0" w:rsidRDefault="00222FC0" w:rsidP="00222FC0">
      <w:pPr>
        <w:pStyle w:val="ConsPlusNormal"/>
        <w:widowControl/>
        <w:ind w:firstLine="540"/>
        <w:jc w:val="both"/>
        <w:rPr>
          <w:rFonts w:ascii="Times New Roman" w:hAnsi="Times New Roman"/>
          <w:sz w:val="28"/>
          <w:szCs w:val="28"/>
        </w:rPr>
      </w:pPr>
    </w:p>
    <w:p w:rsidR="00222FC0" w:rsidRDefault="00222FC0" w:rsidP="00222FC0">
      <w:pPr>
        <w:pStyle w:val="ConsPlusNormal"/>
        <w:widowControl/>
        <w:ind w:firstLine="539"/>
        <w:jc w:val="both"/>
        <w:rPr>
          <w:rFonts w:ascii="Times New Roman" w:hAnsi="Times New Roman"/>
          <w:sz w:val="28"/>
          <w:szCs w:val="28"/>
        </w:rPr>
      </w:pPr>
      <w:r>
        <w:rPr>
          <w:rFonts w:ascii="Times New Roman" w:hAnsi="Times New Roman"/>
          <w:sz w:val="28"/>
          <w:szCs w:val="28"/>
        </w:rPr>
        <w:t>1. Настоящий Порядок определяет процедуру уведомления муниципальными служащими в администрации  Верх-Камышенского сельсовета Краснощёковского района Алтайского края  (далее – «муниципальный служащий») о намерении выполнять иную оплачиваемую работу.</w:t>
      </w:r>
    </w:p>
    <w:p w:rsidR="00222FC0" w:rsidRDefault="00222FC0" w:rsidP="00222FC0">
      <w:pPr>
        <w:pStyle w:val="ConsPlusNormal"/>
        <w:widowControl/>
        <w:ind w:firstLine="539"/>
        <w:jc w:val="both"/>
        <w:rPr>
          <w:rFonts w:ascii="Times New Roman" w:hAnsi="Times New Roman"/>
          <w:sz w:val="28"/>
          <w:szCs w:val="28"/>
        </w:rPr>
      </w:pPr>
      <w:r>
        <w:rPr>
          <w:rFonts w:ascii="Times New Roman" w:hAnsi="Times New Roman"/>
          <w:sz w:val="28"/>
          <w:szCs w:val="28"/>
        </w:rPr>
        <w:t>2. Уведомление о намерении выполнять иную оплачиваемую работу (далее – «уведомление») подается представителю нанимателя (работодателю) до начала выполнения иной оплачиваемой работы.</w:t>
      </w:r>
    </w:p>
    <w:p w:rsidR="00222FC0" w:rsidRDefault="00222FC0" w:rsidP="00222FC0">
      <w:pPr>
        <w:pStyle w:val="ConsPlusNormal"/>
        <w:widowControl/>
        <w:ind w:firstLine="539"/>
        <w:jc w:val="both"/>
        <w:rPr>
          <w:rFonts w:ascii="Times New Roman" w:hAnsi="Times New Roman"/>
          <w:sz w:val="28"/>
          <w:szCs w:val="28"/>
        </w:rPr>
      </w:pPr>
      <w:r>
        <w:rPr>
          <w:rFonts w:ascii="Times New Roman" w:hAnsi="Times New Roman"/>
          <w:sz w:val="28"/>
          <w:szCs w:val="28"/>
        </w:rPr>
        <w:t>В случае, если гражданин при поступлении на муниципальную службу уже выполняет иную оплачиваемую работу, он направляет уведомление представителю нанимателя в день назначения на соответствующую должность.</w:t>
      </w:r>
    </w:p>
    <w:p w:rsidR="00222FC0" w:rsidRDefault="00222FC0" w:rsidP="00222FC0">
      <w:pPr>
        <w:pStyle w:val="ConsPlusNormal"/>
        <w:widowControl/>
        <w:ind w:firstLine="539"/>
        <w:jc w:val="both"/>
        <w:rPr>
          <w:rFonts w:ascii="Times New Roman" w:hAnsi="Times New Roman"/>
          <w:sz w:val="28"/>
          <w:szCs w:val="28"/>
        </w:rPr>
      </w:pPr>
      <w:r>
        <w:rPr>
          <w:rFonts w:ascii="Times New Roman" w:hAnsi="Times New Roman"/>
          <w:sz w:val="28"/>
          <w:szCs w:val="28"/>
        </w:rPr>
        <w:t>3. </w:t>
      </w:r>
      <w:hyperlink w:anchor="P80" w:history="1">
        <w:r>
          <w:rPr>
            <w:rFonts w:ascii="Times New Roman" w:hAnsi="Times New Roman"/>
            <w:sz w:val="28"/>
            <w:szCs w:val="28"/>
          </w:rPr>
          <w:t>Уведомление</w:t>
        </w:r>
      </w:hyperlink>
      <w:r>
        <w:rPr>
          <w:rFonts w:ascii="Times New Roman" w:hAnsi="Times New Roman"/>
          <w:sz w:val="28"/>
          <w:szCs w:val="28"/>
        </w:rPr>
        <w:t xml:space="preserve"> подается в письменном виде по форме согласно приложению к настоящему Порядку.</w:t>
      </w:r>
    </w:p>
    <w:p w:rsidR="00222FC0" w:rsidRDefault="00222FC0" w:rsidP="00222FC0">
      <w:pPr>
        <w:pStyle w:val="ConsPlusNormal"/>
        <w:widowControl/>
        <w:ind w:firstLine="539"/>
        <w:jc w:val="both"/>
        <w:rPr>
          <w:rFonts w:ascii="Times New Roman" w:hAnsi="Times New Roman"/>
          <w:sz w:val="28"/>
          <w:szCs w:val="28"/>
        </w:rPr>
      </w:pPr>
      <w:r>
        <w:rPr>
          <w:rFonts w:ascii="Times New Roman" w:hAnsi="Times New Roman"/>
          <w:sz w:val="28"/>
          <w:szCs w:val="28"/>
        </w:rPr>
        <w:t xml:space="preserve">4. Иная оплачиваемая работа может осуществляться муниципальным служащим на условиях трудового договора и (или) гражданско-правового договора. Заключение трудового договора в этом случае осуществляется с учетом правил, предусмотренных </w:t>
      </w:r>
      <w:hyperlink r:id="rId9" w:history="1">
        <w:r>
          <w:rPr>
            <w:rFonts w:ascii="Times New Roman" w:hAnsi="Times New Roman"/>
            <w:sz w:val="28"/>
            <w:szCs w:val="28"/>
          </w:rPr>
          <w:t>главой 44</w:t>
        </w:r>
      </w:hyperlink>
      <w:r>
        <w:rPr>
          <w:rFonts w:ascii="Times New Roman" w:hAnsi="Times New Roman"/>
          <w:sz w:val="28"/>
          <w:szCs w:val="28"/>
        </w:rPr>
        <w:t xml:space="preserve"> Трудового кодекса Российской Федерации.</w:t>
      </w:r>
    </w:p>
    <w:p w:rsidR="00222FC0" w:rsidRDefault="00222FC0" w:rsidP="00222FC0">
      <w:pPr>
        <w:pStyle w:val="ConsPlusNormal"/>
        <w:widowControl/>
        <w:ind w:firstLine="539"/>
        <w:jc w:val="both"/>
        <w:rPr>
          <w:rFonts w:ascii="Times New Roman" w:hAnsi="Times New Roman"/>
          <w:sz w:val="28"/>
          <w:szCs w:val="28"/>
        </w:rPr>
      </w:pPr>
      <w:r>
        <w:rPr>
          <w:rFonts w:ascii="Times New Roman" w:hAnsi="Times New Roman"/>
          <w:sz w:val="28"/>
          <w:szCs w:val="28"/>
        </w:rPr>
        <w:t>5. Муниципальный служащий при выполнении иной оплачиваемой работы обязан соблюдать следующие требования:</w:t>
      </w:r>
    </w:p>
    <w:p w:rsidR="00222FC0" w:rsidRDefault="00222FC0" w:rsidP="00222FC0">
      <w:pPr>
        <w:pStyle w:val="ConsPlusNormal"/>
        <w:widowControl/>
        <w:ind w:firstLine="539"/>
        <w:jc w:val="both"/>
        <w:rPr>
          <w:rFonts w:ascii="Times New Roman" w:hAnsi="Times New Roman"/>
          <w:sz w:val="28"/>
          <w:szCs w:val="28"/>
        </w:rPr>
      </w:pPr>
      <w:r>
        <w:rPr>
          <w:rFonts w:ascii="Times New Roman" w:hAnsi="Times New Roman"/>
          <w:sz w:val="28"/>
          <w:szCs w:val="28"/>
        </w:rPr>
        <w:t>исключать случаи возникновения личной заинтересованности, которая приводит или может привести к конфликту интересов;</w:t>
      </w:r>
    </w:p>
    <w:p w:rsidR="00222FC0" w:rsidRDefault="00222FC0" w:rsidP="00222FC0">
      <w:pPr>
        <w:pStyle w:val="ConsPlusNormal"/>
        <w:widowControl/>
        <w:ind w:firstLine="539"/>
        <w:jc w:val="both"/>
        <w:rPr>
          <w:rFonts w:ascii="Times New Roman" w:hAnsi="Times New Roman"/>
          <w:sz w:val="28"/>
          <w:szCs w:val="28"/>
        </w:rPr>
      </w:pPr>
      <w:r>
        <w:rPr>
          <w:rFonts w:ascii="Times New Roman" w:hAnsi="Times New Roman"/>
          <w:sz w:val="28"/>
          <w:szCs w:val="28"/>
        </w:rPr>
        <w:t>соблюдать требования, предусмотренные статьями 14 и 14.2 Федерального закона от 02.03.2007 № 25-ФЗ «О муниципальной службе в Российской Федерации».</w:t>
      </w:r>
    </w:p>
    <w:p w:rsidR="00222FC0" w:rsidRDefault="00222FC0" w:rsidP="00222FC0">
      <w:pPr>
        <w:pStyle w:val="ConsPlusNormal"/>
        <w:widowControl/>
        <w:ind w:firstLine="539"/>
        <w:jc w:val="both"/>
        <w:rPr>
          <w:rFonts w:ascii="Times New Roman" w:hAnsi="Times New Roman"/>
          <w:sz w:val="28"/>
          <w:szCs w:val="28"/>
        </w:rPr>
      </w:pPr>
      <w:r>
        <w:rPr>
          <w:rFonts w:ascii="Times New Roman" w:hAnsi="Times New Roman"/>
          <w:sz w:val="28"/>
          <w:szCs w:val="28"/>
        </w:rPr>
        <w:t>6. Уведомление представляется муниципальным служащим представителю нанимателя (работодателю) через специалиста, ответственного за работу по профилактике коррупционных и иных правонарушений.</w:t>
      </w:r>
    </w:p>
    <w:p w:rsidR="00222FC0" w:rsidRDefault="00222FC0" w:rsidP="00222FC0">
      <w:pPr>
        <w:pStyle w:val="ConsPlusNormal"/>
        <w:widowControl/>
        <w:ind w:firstLine="539"/>
        <w:jc w:val="both"/>
        <w:rPr>
          <w:rFonts w:ascii="Times New Roman" w:hAnsi="Times New Roman"/>
          <w:sz w:val="28"/>
          <w:szCs w:val="28"/>
        </w:rPr>
      </w:pPr>
      <w:r>
        <w:rPr>
          <w:rFonts w:ascii="Times New Roman" w:hAnsi="Times New Roman"/>
          <w:sz w:val="28"/>
          <w:szCs w:val="28"/>
        </w:rPr>
        <w:t>7. Специалист, ответственный за работу по профилактике коррупционных и иных правонарушений осуществляет регистрацию уведомления в день поступления и передает его представителю нанимателя (работодателю) не позднее следующего рабочего дня после дня поступления уведомления.</w:t>
      </w:r>
    </w:p>
    <w:p w:rsidR="00222FC0" w:rsidRDefault="00222FC0" w:rsidP="00222FC0">
      <w:pPr>
        <w:pStyle w:val="ConsPlusNormal"/>
        <w:widowControl/>
        <w:ind w:firstLine="539"/>
        <w:jc w:val="both"/>
        <w:rPr>
          <w:rFonts w:ascii="Times New Roman" w:hAnsi="Times New Roman"/>
          <w:sz w:val="28"/>
          <w:szCs w:val="28"/>
        </w:rPr>
      </w:pPr>
      <w:r>
        <w:rPr>
          <w:rFonts w:ascii="Times New Roman" w:hAnsi="Times New Roman"/>
          <w:sz w:val="28"/>
          <w:szCs w:val="28"/>
        </w:rPr>
        <w:t>8. Уведомление с отметкой об ознакомлении (подпись представителя нанимателя (работодателя), дата) возвращается специалисту, ответственному за работу по профилактике коррупционных и иных правонарушений, не позднее двух рабочих дней со дня его поступления представителю нанимателя (работодателю).</w:t>
      </w:r>
    </w:p>
    <w:p w:rsidR="00222FC0" w:rsidRDefault="00222FC0" w:rsidP="00222FC0">
      <w:pPr>
        <w:pStyle w:val="ConsPlusNormal"/>
        <w:widowControl/>
        <w:ind w:firstLine="539"/>
        <w:jc w:val="both"/>
        <w:rPr>
          <w:rFonts w:ascii="Times New Roman" w:hAnsi="Times New Roman"/>
          <w:sz w:val="28"/>
          <w:szCs w:val="28"/>
        </w:rPr>
      </w:pPr>
      <w:r>
        <w:rPr>
          <w:rFonts w:ascii="Times New Roman" w:hAnsi="Times New Roman"/>
          <w:sz w:val="28"/>
          <w:szCs w:val="28"/>
        </w:rPr>
        <w:lastRenderedPageBreak/>
        <w:t>9. Представитель нанимателя (работодатель) вправе запрашивать у муниципального служащего дополнительную информацию об условиях иной оплачиваемой работы для исключения конфликта интересов.</w:t>
      </w:r>
    </w:p>
    <w:p w:rsidR="00222FC0" w:rsidRDefault="00222FC0" w:rsidP="00222FC0">
      <w:pPr>
        <w:pStyle w:val="ConsPlusNormal"/>
        <w:widowControl/>
        <w:ind w:firstLine="539"/>
        <w:jc w:val="both"/>
        <w:rPr>
          <w:rFonts w:ascii="Times New Roman" w:hAnsi="Times New Roman"/>
          <w:sz w:val="28"/>
          <w:szCs w:val="28"/>
        </w:rPr>
      </w:pPr>
      <w:r>
        <w:rPr>
          <w:rFonts w:ascii="Times New Roman" w:hAnsi="Times New Roman"/>
          <w:sz w:val="28"/>
          <w:szCs w:val="28"/>
        </w:rPr>
        <w:t>10. В случае усмотрения представителем нанимателя (работодателем) возможности возникновения конфликта интересов при выполнении муниципальным служащим иной оплачиваемой работы уведомление подлежит направлению в течение двух рабочих дней в комиссию по соблюдению требований к служебному поведению муниципальных служащих администрации Верх-Камышенского сельсовета Краснощёковского района Алтайского края, и урегулированию конфликта интересов в соответствии с Положением об этой комиссии.</w:t>
      </w:r>
    </w:p>
    <w:p w:rsidR="00222FC0" w:rsidRDefault="00222FC0" w:rsidP="00222FC0">
      <w:pPr>
        <w:pStyle w:val="ConsPlusNormal"/>
        <w:widowControl/>
        <w:ind w:firstLine="539"/>
        <w:jc w:val="both"/>
        <w:rPr>
          <w:rFonts w:ascii="Times New Roman" w:hAnsi="Times New Roman"/>
          <w:sz w:val="28"/>
          <w:szCs w:val="28"/>
        </w:rPr>
      </w:pPr>
      <w:r>
        <w:rPr>
          <w:rFonts w:ascii="Times New Roman" w:hAnsi="Times New Roman"/>
          <w:sz w:val="28"/>
          <w:szCs w:val="28"/>
        </w:rPr>
        <w:t>11. Копия зарегистрированного уведомления по запросу выдается муниципальному  служащему на руки, оригинал уведомления приобщается к его личному делу.</w:t>
      </w:r>
    </w:p>
    <w:p w:rsidR="00222FC0" w:rsidRDefault="00222FC0" w:rsidP="00222FC0">
      <w:pPr>
        <w:pStyle w:val="ConsPlusNormal"/>
        <w:widowControl/>
        <w:ind w:firstLine="539"/>
        <w:jc w:val="both"/>
        <w:rPr>
          <w:rFonts w:ascii="Times New Roman" w:hAnsi="Times New Roman"/>
          <w:sz w:val="28"/>
          <w:szCs w:val="28"/>
        </w:rPr>
      </w:pPr>
      <w:r>
        <w:rPr>
          <w:rFonts w:ascii="Times New Roman" w:hAnsi="Times New Roman"/>
          <w:sz w:val="28"/>
          <w:szCs w:val="28"/>
        </w:rPr>
        <w:t>12. В случае изменения графика выполнения иной оплачиваемой работы, а также иных обстоятельств, связанных с выполнением такой работы, муниципальный служащий уведомляет представителя нанимателя (работодателя) в соответствии с настоящим Порядком не позднее пятнадцати дней со дня возникновения таких изменений и обстоятельств.</w:t>
      </w:r>
    </w:p>
    <w:p w:rsidR="00222FC0" w:rsidRDefault="00222FC0" w:rsidP="00222FC0">
      <w:pPr>
        <w:pStyle w:val="ConsPlusNormal"/>
        <w:widowControl/>
        <w:ind w:firstLine="539"/>
        <w:jc w:val="both"/>
        <w:rPr>
          <w:rFonts w:ascii="Times New Roman" w:hAnsi="Times New Roman"/>
          <w:sz w:val="28"/>
          <w:szCs w:val="28"/>
        </w:rPr>
      </w:pPr>
    </w:p>
    <w:p w:rsidR="00222FC0" w:rsidRDefault="00222FC0" w:rsidP="00222FC0">
      <w:pPr>
        <w:pStyle w:val="ConsPlusNormal"/>
        <w:widowControl/>
        <w:jc w:val="both"/>
        <w:rPr>
          <w:rFonts w:ascii="Times New Roman" w:hAnsi="Times New Roman"/>
          <w:sz w:val="28"/>
          <w:szCs w:val="28"/>
        </w:rPr>
      </w:pPr>
    </w:p>
    <w:p w:rsidR="00222FC0" w:rsidRDefault="00222FC0" w:rsidP="00222FC0">
      <w:pPr>
        <w:pStyle w:val="ConsPlusNormal"/>
        <w:widowControl/>
        <w:jc w:val="both"/>
        <w:rPr>
          <w:rFonts w:ascii="Times New Roman" w:hAnsi="Times New Roman"/>
          <w:sz w:val="28"/>
          <w:szCs w:val="28"/>
        </w:rPr>
      </w:pPr>
    </w:p>
    <w:p w:rsidR="00222FC0" w:rsidRDefault="00222FC0" w:rsidP="00222FC0">
      <w:pPr>
        <w:pStyle w:val="ConsPlusNormal"/>
        <w:widowControl/>
        <w:jc w:val="both"/>
        <w:rPr>
          <w:rFonts w:ascii="Times New Roman" w:hAnsi="Times New Roman"/>
          <w:sz w:val="28"/>
          <w:szCs w:val="28"/>
        </w:rPr>
      </w:pPr>
    </w:p>
    <w:p w:rsidR="00222FC0" w:rsidRDefault="00222FC0" w:rsidP="00222FC0">
      <w:pPr>
        <w:pStyle w:val="ConsPlusNormal"/>
        <w:widowControl/>
        <w:jc w:val="both"/>
        <w:rPr>
          <w:rFonts w:ascii="Times New Roman" w:hAnsi="Times New Roman"/>
          <w:sz w:val="28"/>
          <w:szCs w:val="28"/>
        </w:rPr>
      </w:pPr>
    </w:p>
    <w:p w:rsidR="00222FC0" w:rsidRDefault="00222FC0" w:rsidP="00222FC0">
      <w:pPr>
        <w:pStyle w:val="ConsPlusNormal"/>
        <w:widowControl/>
        <w:jc w:val="both"/>
        <w:rPr>
          <w:rFonts w:ascii="Times New Roman" w:hAnsi="Times New Roman"/>
          <w:sz w:val="28"/>
          <w:szCs w:val="28"/>
        </w:rPr>
      </w:pPr>
    </w:p>
    <w:p w:rsidR="00222FC0" w:rsidRDefault="00222FC0" w:rsidP="00222FC0">
      <w:pPr>
        <w:pStyle w:val="ConsPlusNormal"/>
        <w:widowControl/>
        <w:jc w:val="both"/>
        <w:rPr>
          <w:rFonts w:ascii="Times New Roman" w:hAnsi="Times New Roman"/>
          <w:sz w:val="28"/>
          <w:szCs w:val="28"/>
        </w:rPr>
      </w:pPr>
    </w:p>
    <w:p w:rsidR="00222FC0" w:rsidRDefault="00222FC0" w:rsidP="00222FC0">
      <w:pPr>
        <w:pStyle w:val="ConsPlusNormal"/>
        <w:widowControl/>
        <w:jc w:val="both"/>
        <w:rPr>
          <w:rFonts w:ascii="Times New Roman" w:hAnsi="Times New Roman"/>
          <w:sz w:val="28"/>
          <w:szCs w:val="28"/>
        </w:rPr>
      </w:pPr>
    </w:p>
    <w:p w:rsidR="00222FC0" w:rsidRDefault="00222FC0" w:rsidP="00222FC0">
      <w:pPr>
        <w:pStyle w:val="ConsPlusNormal"/>
        <w:widowControl/>
        <w:jc w:val="both"/>
        <w:rPr>
          <w:rFonts w:ascii="Times New Roman" w:hAnsi="Times New Roman"/>
          <w:sz w:val="28"/>
          <w:szCs w:val="28"/>
        </w:rPr>
      </w:pPr>
    </w:p>
    <w:p w:rsidR="00222FC0" w:rsidRDefault="00222FC0" w:rsidP="00222FC0">
      <w:pPr>
        <w:pStyle w:val="ConsPlusNormal"/>
        <w:widowControl/>
        <w:jc w:val="both"/>
        <w:rPr>
          <w:rFonts w:ascii="Times New Roman" w:hAnsi="Times New Roman"/>
          <w:sz w:val="28"/>
          <w:szCs w:val="28"/>
        </w:rPr>
      </w:pPr>
    </w:p>
    <w:p w:rsidR="00222FC0" w:rsidRDefault="00222FC0" w:rsidP="00222FC0">
      <w:pPr>
        <w:pStyle w:val="ConsPlusNormal"/>
        <w:widowControl/>
        <w:jc w:val="both"/>
        <w:rPr>
          <w:rFonts w:ascii="Times New Roman" w:hAnsi="Times New Roman"/>
          <w:sz w:val="28"/>
          <w:szCs w:val="28"/>
        </w:rPr>
      </w:pPr>
    </w:p>
    <w:p w:rsidR="00222FC0" w:rsidRDefault="00222FC0" w:rsidP="00222FC0">
      <w:pPr>
        <w:pStyle w:val="ConsPlusNormal"/>
        <w:widowControl/>
        <w:jc w:val="both"/>
        <w:rPr>
          <w:rFonts w:ascii="Times New Roman" w:hAnsi="Times New Roman"/>
          <w:sz w:val="28"/>
          <w:szCs w:val="28"/>
        </w:rPr>
      </w:pPr>
    </w:p>
    <w:p w:rsidR="00222FC0" w:rsidRDefault="00222FC0" w:rsidP="00222FC0">
      <w:pPr>
        <w:pStyle w:val="ConsPlusNormal"/>
        <w:widowControl/>
        <w:jc w:val="both"/>
        <w:rPr>
          <w:rFonts w:ascii="Times New Roman" w:hAnsi="Times New Roman"/>
          <w:sz w:val="28"/>
          <w:szCs w:val="28"/>
        </w:rPr>
      </w:pPr>
    </w:p>
    <w:p w:rsidR="00222FC0" w:rsidRDefault="00222FC0" w:rsidP="00222FC0">
      <w:pPr>
        <w:pStyle w:val="ConsPlusNormal"/>
        <w:widowControl/>
        <w:jc w:val="both"/>
        <w:rPr>
          <w:rFonts w:ascii="Times New Roman" w:hAnsi="Times New Roman"/>
          <w:sz w:val="28"/>
          <w:szCs w:val="28"/>
        </w:rPr>
      </w:pPr>
    </w:p>
    <w:p w:rsidR="00095D31" w:rsidRDefault="00095D31" w:rsidP="00222FC0">
      <w:pPr>
        <w:pStyle w:val="ConsPlusNormal"/>
        <w:widowControl/>
        <w:jc w:val="both"/>
        <w:rPr>
          <w:rFonts w:ascii="Times New Roman" w:hAnsi="Times New Roman"/>
          <w:sz w:val="28"/>
          <w:szCs w:val="28"/>
        </w:rPr>
      </w:pPr>
    </w:p>
    <w:p w:rsidR="00095D31" w:rsidRDefault="00095D31" w:rsidP="00222FC0">
      <w:pPr>
        <w:pStyle w:val="ConsPlusNormal"/>
        <w:widowControl/>
        <w:jc w:val="both"/>
        <w:rPr>
          <w:rFonts w:ascii="Times New Roman" w:hAnsi="Times New Roman"/>
          <w:sz w:val="28"/>
          <w:szCs w:val="28"/>
        </w:rPr>
      </w:pPr>
    </w:p>
    <w:p w:rsidR="00095D31" w:rsidRDefault="00095D31" w:rsidP="00222FC0">
      <w:pPr>
        <w:pStyle w:val="ConsPlusNormal"/>
        <w:widowControl/>
        <w:jc w:val="both"/>
        <w:rPr>
          <w:rFonts w:ascii="Times New Roman" w:hAnsi="Times New Roman"/>
          <w:sz w:val="28"/>
          <w:szCs w:val="28"/>
        </w:rPr>
      </w:pPr>
    </w:p>
    <w:p w:rsidR="00095D31" w:rsidRDefault="00095D31" w:rsidP="00222FC0">
      <w:pPr>
        <w:pStyle w:val="ConsPlusNormal"/>
        <w:widowControl/>
        <w:jc w:val="both"/>
        <w:rPr>
          <w:rFonts w:ascii="Times New Roman" w:hAnsi="Times New Roman"/>
          <w:sz w:val="28"/>
          <w:szCs w:val="28"/>
        </w:rPr>
      </w:pPr>
    </w:p>
    <w:p w:rsidR="00095D31" w:rsidRDefault="00095D31" w:rsidP="00222FC0">
      <w:pPr>
        <w:pStyle w:val="ConsPlusNormal"/>
        <w:widowControl/>
        <w:jc w:val="both"/>
        <w:rPr>
          <w:rFonts w:ascii="Times New Roman" w:hAnsi="Times New Roman"/>
          <w:sz w:val="28"/>
          <w:szCs w:val="28"/>
        </w:rPr>
      </w:pPr>
    </w:p>
    <w:p w:rsidR="00095D31" w:rsidRDefault="00095D31" w:rsidP="00222FC0">
      <w:pPr>
        <w:pStyle w:val="ConsPlusNormal"/>
        <w:widowControl/>
        <w:jc w:val="both"/>
        <w:rPr>
          <w:rFonts w:ascii="Times New Roman" w:hAnsi="Times New Roman"/>
          <w:sz w:val="28"/>
          <w:szCs w:val="28"/>
        </w:rPr>
      </w:pPr>
    </w:p>
    <w:p w:rsidR="00095D31" w:rsidRDefault="00095D31" w:rsidP="00222FC0">
      <w:pPr>
        <w:pStyle w:val="ConsPlusNormal"/>
        <w:widowControl/>
        <w:jc w:val="both"/>
        <w:rPr>
          <w:rFonts w:ascii="Times New Roman" w:hAnsi="Times New Roman"/>
          <w:sz w:val="28"/>
          <w:szCs w:val="28"/>
        </w:rPr>
      </w:pPr>
    </w:p>
    <w:p w:rsidR="00095D31" w:rsidRDefault="00095D31" w:rsidP="00222FC0">
      <w:pPr>
        <w:pStyle w:val="ConsPlusNormal"/>
        <w:widowControl/>
        <w:jc w:val="both"/>
        <w:rPr>
          <w:rFonts w:ascii="Times New Roman" w:hAnsi="Times New Roman"/>
          <w:sz w:val="28"/>
          <w:szCs w:val="28"/>
        </w:rPr>
      </w:pPr>
    </w:p>
    <w:p w:rsidR="00095D31" w:rsidRDefault="00095D31" w:rsidP="00222FC0">
      <w:pPr>
        <w:pStyle w:val="ConsPlusNormal"/>
        <w:widowControl/>
        <w:jc w:val="both"/>
        <w:rPr>
          <w:rFonts w:ascii="Times New Roman" w:hAnsi="Times New Roman"/>
          <w:sz w:val="28"/>
          <w:szCs w:val="28"/>
        </w:rPr>
      </w:pPr>
    </w:p>
    <w:p w:rsidR="00095D31" w:rsidRDefault="00095D31" w:rsidP="00222FC0">
      <w:pPr>
        <w:pStyle w:val="ConsPlusNormal"/>
        <w:widowControl/>
        <w:jc w:val="both"/>
        <w:rPr>
          <w:rFonts w:ascii="Times New Roman" w:hAnsi="Times New Roman"/>
          <w:sz w:val="28"/>
          <w:szCs w:val="28"/>
        </w:rPr>
      </w:pPr>
    </w:p>
    <w:p w:rsidR="00095D31" w:rsidRDefault="00095D31" w:rsidP="00222FC0">
      <w:pPr>
        <w:pStyle w:val="ConsPlusNormal"/>
        <w:widowControl/>
        <w:jc w:val="both"/>
        <w:rPr>
          <w:rFonts w:ascii="Times New Roman" w:hAnsi="Times New Roman"/>
          <w:sz w:val="28"/>
          <w:szCs w:val="28"/>
        </w:rPr>
      </w:pPr>
    </w:p>
    <w:p w:rsidR="00095D31" w:rsidRDefault="00095D31" w:rsidP="00222FC0">
      <w:pPr>
        <w:pStyle w:val="ConsPlusNormal"/>
        <w:widowControl/>
        <w:jc w:val="both"/>
        <w:rPr>
          <w:rFonts w:ascii="Times New Roman" w:hAnsi="Times New Roman"/>
          <w:sz w:val="28"/>
          <w:szCs w:val="28"/>
        </w:rPr>
      </w:pPr>
    </w:p>
    <w:p w:rsidR="00095D31" w:rsidRDefault="00095D31" w:rsidP="00222FC0">
      <w:pPr>
        <w:pStyle w:val="ConsPlusNormal"/>
        <w:widowControl/>
        <w:jc w:val="both"/>
        <w:rPr>
          <w:rFonts w:ascii="Times New Roman" w:hAnsi="Times New Roman"/>
          <w:sz w:val="28"/>
          <w:szCs w:val="28"/>
        </w:rPr>
      </w:pPr>
    </w:p>
    <w:p w:rsidR="00095D31" w:rsidRDefault="00095D31" w:rsidP="00222FC0">
      <w:pPr>
        <w:pStyle w:val="ConsPlusNormal"/>
        <w:widowControl/>
        <w:jc w:val="both"/>
        <w:rPr>
          <w:rFonts w:ascii="Times New Roman" w:hAnsi="Times New Roman"/>
          <w:sz w:val="28"/>
          <w:szCs w:val="28"/>
        </w:rPr>
      </w:pPr>
    </w:p>
    <w:p w:rsidR="00222FC0" w:rsidRDefault="00222FC0" w:rsidP="00222FC0">
      <w:pPr>
        <w:pStyle w:val="ConsPlusNormal"/>
        <w:widowControl/>
        <w:jc w:val="both"/>
        <w:rPr>
          <w:rFonts w:ascii="Times New Roman" w:hAnsi="Times New Roman"/>
          <w:sz w:val="28"/>
          <w:szCs w:val="28"/>
        </w:rPr>
      </w:pPr>
    </w:p>
    <w:p w:rsidR="00222FC0" w:rsidRDefault="00222FC0" w:rsidP="00222FC0">
      <w:pPr>
        <w:pStyle w:val="ConsPlusNormal"/>
        <w:widowControl/>
        <w:jc w:val="both"/>
        <w:rPr>
          <w:rFonts w:ascii="Times New Roman" w:hAnsi="Times New Roman"/>
          <w:sz w:val="28"/>
          <w:szCs w:val="28"/>
        </w:rPr>
      </w:pPr>
    </w:p>
    <w:tbl>
      <w:tblPr>
        <w:tblW w:w="0" w:type="auto"/>
        <w:tblInd w:w="5637"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Look w:val="04A0"/>
      </w:tblPr>
      <w:tblGrid>
        <w:gridCol w:w="3934"/>
      </w:tblGrid>
      <w:tr w:rsidR="00222FC0" w:rsidRPr="00F32AE0" w:rsidTr="00870641">
        <w:tc>
          <w:tcPr>
            <w:tcW w:w="3934" w:type="dxa"/>
            <w:tcBorders>
              <w:top w:val="nil"/>
              <w:left w:val="nil"/>
              <w:bottom w:val="nil"/>
              <w:right w:val="nil"/>
            </w:tcBorders>
          </w:tcPr>
          <w:p w:rsidR="00222FC0" w:rsidRPr="00F32AE0" w:rsidRDefault="00222FC0" w:rsidP="00870641">
            <w:pPr>
              <w:pStyle w:val="ConsPlusNormal"/>
              <w:widowControl/>
              <w:spacing w:line="240" w:lineRule="exact"/>
              <w:jc w:val="both"/>
              <w:outlineLvl w:val="1"/>
              <w:rPr>
                <w:rFonts w:ascii="Times New Roman" w:hAnsi="Times New Roman"/>
                <w:color w:val="000000"/>
                <w:sz w:val="28"/>
                <w:szCs w:val="28"/>
              </w:rPr>
            </w:pPr>
            <w:r w:rsidRPr="00F32AE0">
              <w:rPr>
                <w:rFonts w:ascii="Times New Roman" w:hAnsi="Times New Roman"/>
                <w:color w:val="000000"/>
                <w:sz w:val="28"/>
                <w:szCs w:val="28"/>
              </w:rPr>
              <w:t>Приложение</w:t>
            </w:r>
          </w:p>
          <w:p w:rsidR="00222FC0" w:rsidRPr="00F32AE0" w:rsidRDefault="00222FC0" w:rsidP="00870641">
            <w:pPr>
              <w:pStyle w:val="ConsPlusNormal"/>
              <w:widowControl/>
              <w:spacing w:line="240" w:lineRule="exact"/>
              <w:jc w:val="both"/>
              <w:outlineLvl w:val="1"/>
              <w:rPr>
                <w:rFonts w:ascii="Times New Roman" w:hAnsi="Times New Roman"/>
                <w:color w:val="000000"/>
                <w:sz w:val="28"/>
                <w:szCs w:val="28"/>
              </w:rPr>
            </w:pPr>
          </w:p>
          <w:p w:rsidR="00222FC0" w:rsidRPr="00F32AE0" w:rsidRDefault="00222FC0" w:rsidP="00870641">
            <w:pPr>
              <w:pStyle w:val="ConsPlusNormal"/>
              <w:widowControl/>
              <w:spacing w:line="240" w:lineRule="exact"/>
              <w:jc w:val="both"/>
              <w:rPr>
                <w:rFonts w:ascii="Times New Roman" w:hAnsi="Times New Roman"/>
                <w:color w:val="000000"/>
                <w:sz w:val="28"/>
                <w:szCs w:val="28"/>
              </w:rPr>
            </w:pPr>
            <w:r w:rsidRPr="00F32AE0">
              <w:rPr>
                <w:rFonts w:ascii="Times New Roman" w:hAnsi="Times New Roman"/>
                <w:color w:val="000000"/>
                <w:sz w:val="28"/>
                <w:szCs w:val="28"/>
              </w:rPr>
              <w:t>к Порядку уведомления представителя нанимателя</w:t>
            </w:r>
          </w:p>
          <w:p w:rsidR="00222FC0" w:rsidRPr="00F32AE0" w:rsidRDefault="00222FC0" w:rsidP="00870641">
            <w:pPr>
              <w:pStyle w:val="ConsPlusNormal"/>
              <w:widowControl/>
              <w:spacing w:line="240" w:lineRule="exact"/>
              <w:jc w:val="both"/>
              <w:rPr>
                <w:rFonts w:ascii="Times New Roman" w:hAnsi="Times New Roman"/>
                <w:color w:val="000000"/>
                <w:sz w:val="28"/>
                <w:szCs w:val="28"/>
              </w:rPr>
            </w:pPr>
            <w:r w:rsidRPr="00F32AE0">
              <w:rPr>
                <w:rFonts w:ascii="Times New Roman" w:hAnsi="Times New Roman"/>
                <w:color w:val="000000"/>
                <w:sz w:val="28"/>
                <w:szCs w:val="28"/>
              </w:rPr>
              <w:t xml:space="preserve">о намерении выполнять иную оплачиваемую работу </w:t>
            </w:r>
          </w:p>
        </w:tc>
      </w:tr>
    </w:tbl>
    <w:p w:rsidR="00222FC0" w:rsidRDefault="00222FC0" w:rsidP="00222FC0">
      <w:pPr>
        <w:pStyle w:val="ConsPlusNormal"/>
        <w:widowControl/>
        <w:spacing w:line="240" w:lineRule="exact"/>
        <w:jc w:val="right"/>
        <w:outlineLvl w:val="1"/>
        <w:rPr>
          <w:rFonts w:ascii="Times New Roman" w:hAnsi="Times New Roman"/>
          <w:sz w:val="28"/>
          <w:szCs w:val="28"/>
        </w:rPr>
      </w:pPr>
    </w:p>
    <w:p w:rsidR="00222FC0" w:rsidRDefault="00222FC0" w:rsidP="00222FC0">
      <w:pPr>
        <w:pStyle w:val="ConsPlusNormal"/>
        <w:widowControl/>
        <w:spacing w:line="240" w:lineRule="exact"/>
        <w:jc w:val="right"/>
        <w:outlineLvl w:val="1"/>
        <w:rPr>
          <w:rFonts w:ascii="Times New Roman" w:hAnsi="Times New Roman"/>
          <w:sz w:val="28"/>
          <w:szCs w:val="28"/>
        </w:rPr>
      </w:pPr>
    </w:p>
    <w:tbl>
      <w:tblPr>
        <w:tblW w:w="0" w:type="auto"/>
        <w:tblInd w:w="4786"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Look w:val="04A0"/>
      </w:tblPr>
      <w:tblGrid>
        <w:gridCol w:w="4785"/>
      </w:tblGrid>
      <w:tr w:rsidR="00222FC0" w:rsidRPr="00F32AE0" w:rsidTr="00870641">
        <w:tc>
          <w:tcPr>
            <w:tcW w:w="4785" w:type="dxa"/>
            <w:tcBorders>
              <w:top w:val="nil"/>
              <w:left w:val="nil"/>
              <w:bottom w:val="nil"/>
              <w:right w:val="nil"/>
            </w:tcBorders>
          </w:tcPr>
          <w:p w:rsidR="00222FC0" w:rsidRPr="00F32AE0" w:rsidRDefault="00222FC0" w:rsidP="00870641">
            <w:pPr>
              <w:pStyle w:val="ConsPlusNonformat"/>
              <w:widowControl/>
              <w:jc w:val="both"/>
              <w:rPr>
                <w:rFonts w:ascii="Times New Roman" w:hAnsi="Times New Roman"/>
                <w:color w:val="000000"/>
                <w:sz w:val="28"/>
                <w:szCs w:val="28"/>
              </w:rPr>
            </w:pPr>
            <w:r w:rsidRPr="00F32AE0">
              <w:rPr>
                <w:rFonts w:ascii="Times New Roman" w:hAnsi="Times New Roman"/>
                <w:color w:val="000000"/>
                <w:sz w:val="28"/>
                <w:szCs w:val="28"/>
              </w:rPr>
              <w:t>Представителю нанимателя</w:t>
            </w:r>
          </w:p>
          <w:p w:rsidR="00222FC0" w:rsidRPr="00F32AE0" w:rsidRDefault="00222FC0" w:rsidP="00870641">
            <w:pPr>
              <w:pStyle w:val="ConsPlusNonformat"/>
              <w:widowControl/>
              <w:jc w:val="both"/>
              <w:rPr>
                <w:rFonts w:ascii="Times New Roman" w:hAnsi="Times New Roman"/>
                <w:color w:val="000000"/>
                <w:sz w:val="28"/>
                <w:szCs w:val="28"/>
              </w:rPr>
            </w:pPr>
            <w:r w:rsidRPr="00F32AE0">
              <w:rPr>
                <w:rFonts w:ascii="Times New Roman" w:hAnsi="Times New Roman"/>
                <w:color w:val="000000"/>
                <w:sz w:val="28"/>
                <w:szCs w:val="28"/>
              </w:rPr>
              <w:t>________________________________________________________________</w:t>
            </w:r>
          </w:p>
          <w:p w:rsidR="00222FC0" w:rsidRPr="00F32AE0" w:rsidRDefault="00222FC0" w:rsidP="00870641">
            <w:pPr>
              <w:pStyle w:val="ConsPlusNonformat"/>
              <w:widowControl/>
              <w:jc w:val="both"/>
              <w:rPr>
                <w:rFonts w:ascii="Times New Roman" w:hAnsi="Times New Roman"/>
                <w:color w:val="000000"/>
                <w:sz w:val="28"/>
                <w:szCs w:val="28"/>
              </w:rPr>
            </w:pPr>
            <w:r w:rsidRPr="00F32AE0">
              <w:rPr>
                <w:rFonts w:ascii="Times New Roman" w:hAnsi="Times New Roman"/>
                <w:color w:val="000000"/>
                <w:sz w:val="28"/>
                <w:szCs w:val="28"/>
              </w:rPr>
              <w:t>________________________________</w:t>
            </w:r>
          </w:p>
          <w:p w:rsidR="00222FC0" w:rsidRPr="00F32AE0" w:rsidRDefault="00222FC0" w:rsidP="00870641">
            <w:pPr>
              <w:pStyle w:val="ConsPlusNonformat"/>
              <w:widowControl/>
              <w:spacing w:line="240" w:lineRule="exact"/>
              <w:jc w:val="center"/>
              <w:rPr>
                <w:rFonts w:ascii="Times New Roman" w:hAnsi="Times New Roman"/>
                <w:color w:val="000000"/>
                <w:sz w:val="28"/>
                <w:szCs w:val="28"/>
              </w:rPr>
            </w:pPr>
            <w:r w:rsidRPr="00F32AE0">
              <w:rPr>
                <w:rFonts w:ascii="Times New Roman" w:hAnsi="Times New Roman"/>
                <w:color w:val="000000"/>
                <w:sz w:val="28"/>
                <w:szCs w:val="28"/>
              </w:rPr>
              <w:t>(наименование должности, фамилия, инициалы представителя нанимателя (работодателя))</w:t>
            </w:r>
          </w:p>
          <w:p w:rsidR="00222FC0" w:rsidRPr="00F32AE0" w:rsidRDefault="00222FC0" w:rsidP="00870641">
            <w:pPr>
              <w:pStyle w:val="ConsPlusNonformat"/>
              <w:widowControl/>
              <w:jc w:val="both"/>
              <w:rPr>
                <w:rFonts w:ascii="Times New Roman" w:hAnsi="Times New Roman"/>
                <w:color w:val="000000"/>
                <w:sz w:val="28"/>
                <w:szCs w:val="28"/>
              </w:rPr>
            </w:pPr>
          </w:p>
          <w:p w:rsidR="00222FC0" w:rsidRPr="00F32AE0" w:rsidRDefault="00222FC0" w:rsidP="00870641">
            <w:pPr>
              <w:pStyle w:val="ConsPlusNonformat"/>
              <w:widowControl/>
              <w:spacing w:line="240" w:lineRule="exact"/>
              <w:jc w:val="both"/>
              <w:rPr>
                <w:rFonts w:ascii="Times New Roman" w:hAnsi="Times New Roman"/>
                <w:color w:val="000000"/>
                <w:sz w:val="28"/>
                <w:szCs w:val="28"/>
              </w:rPr>
            </w:pPr>
            <w:r w:rsidRPr="00F32AE0">
              <w:rPr>
                <w:rFonts w:ascii="Times New Roman" w:hAnsi="Times New Roman"/>
                <w:color w:val="000000"/>
                <w:sz w:val="28"/>
                <w:szCs w:val="28"/>
              </w:rPr>
              <w:t>от _____________________________                             ________________________________________________________________ (наименование должности, фамилия, инициалы муниципального служащего)</w:t>
            </w:r>
          </w:p>
        </w:tc>
      </w:tr>
    </w:tbl>
    <w:p w:rsidR="00222FC0" w:rsidRDefault="00222FC0" w:rsidP="00222FC0">
      <w:pPr>
        <w:pStyle w:val="ConsPlusNormal"/>
        <w:widowControl/>
        <w:jc w:val="right"/>
        <w:outlineLvl w:val="1"/>
        <w:rPr>
          <w:rFonts w:ascii="Times New Roman" w:hAnsi="Times New Roman"/>
          <w:sz w:val="28"/>
          <w:szCs w:val="28"/>
        </w:rPr>
      </w:pPr>
    </w:p>
    <w:p w:rsidR="00222FC0" w:rsidRDefault="00222FC0" w:rsidP="00222FC0">
      <w:pPr>
        <w:pStyle w:val="ConsPlusNormal"/>
        <w:widowControl/>
        <w:spacing w:line="240" w:lineRule="exact"/>
        <w:outlineLvl w:val="1"/>
        <w:rPr>
          <w:rFonts w:ascii="Times New Roman" w:hAnsi="Times New Roman"/>
          <w:sz w:val="28"/>
          <w:szCs w:val="28"/>
        </w:rPr>
      </w:pPr>
    </w:p>
    <w:p w:rsidR="00222FC0" w:rsidRDefault="00222FC0" w:rsidP="00222FC0">
      <w:pPr>
        <w:pStyle w:val="ConsPlusNonformat"/>
        <w:widowControl/>
        <w:jc w:val="center"/>
        <w:rPr>
          <w:rFonts w:ascii="Times New Roman" w:hAnsi="Times New Roman"/>
          <w:sz w:val="28"/>
          <w:szCs w:val="28"/>
        </w:rPr>
      </w:pPr>
      <w:r>
        <w:rPr>
          <w:rFonts w:ascii="Times New Roman" w:hAnsi="Times New Roman"/>
          <w:sz w:val="28"/>
          <w:szCs w:val="28"/>
        </w:rPr>
        <w:t>УВЕДОМЛЕНИЕ</w:t>
      </w:r>
    </w:p>
    <w:p w:rsidR="00222FC0" w:rsidRDefault="00222FC0" w:rsidP="00222FC0">
      <w:pPr>
        <w:pStyle w:val="ConsPlusNonformat"/>
        <w:widowControl/>
        <w:jc w:val="center"/>
        <w:rPr>
          <w:rFonts w:ascii="Times New Roman" w:hAnsi="Times New Roman"/>
          <w:sz w:val="28"/>
          <w:szCs w:val="28"/>
        </w:rPr>
      </w:pPr>
      <w:r>
        <w:rPr>
          <w:rFonts w:ascii="Times New Roman" w:hAnsi="Times New Roman"/>
          <w:sz w:val="28"/>
          <w:szCs w:val="28"/>
        </w:rPr>
        <w:t>о намерении выполнять иную оплачиваемую работу</w:t>
      </w:r>
    </w:p>
    <w:p w:rsidR="00222FC0" w:rsidRDefault="00222FC0" w:rsidP="00222FC0">
      <w:pPr>
        <w:pStyle w:val="ConsPlusNonformat"/>
        <w:widowControl/>
        <w:jc w:val="both"/>
        <w:rPr>
          <w:rFonts w:ascii="Times New Roman" w:hAnsi="Times New Roman"/>
          <w:sz w:val="28"/>
          <w:szCs w:val="28"/>
        </w:rPr>
      </w:pPr>
    </w:p>
    <w:p w:rsidR="00222FC0" w:rsidRDefault="00222FC0" w:rsidP="00222FC0">
      <w:pPr>
        <w:pStyle w:val="ConsPlusNonformat"/>
        <w:widowControl/>
        <w:ind w:firstLine="709"/>
        <w:jc w:val="both"/>
        <w:rPr>
          <w:rFonts w:ascii="Times New Roman" w:hAnsi="Times New Roman"/>
          <w:sz w:val="28"/>
          <w:szCs w:val="28"/>
        </w:rPr>
      </w:pPr>
      <w:r>
        <w:rPr>
          <w:rFonts w:ascii="Times New Roman" w:hAnsi="Times New Roman"/>
          <w:sz w:val="28"/>
          <w:szCs w:val="28"/>
        </w:rPr>
        <w:t xml:space="preserve">В  соответствии  с </w:t>
      </w:r>
      <w:hyperlink r:id="rId10" w:history="1">
        <w:r>
          <w:rPr>
            <w:rFonts w:ascii="Times New Roman" w:hAnsi="Times New Roman"/>
            <w:sz w:val="28"/>
            <w:szCs w:val="28"/>
          </w:rPr>
          <w:t>частью 2 статьи 11</w:t>
        </w:r>
      </w:hyperlink>
      <w:r>
        <w:rPr>
          <w:rFonts w:ascii="Times New Roman" w:hAnsi="Times New Roman"/>
          <w:sz w:val="28"/>
          <w:szCs w:val="28"/>
        </w:rPr>
        <w:t xml:space="preserve"> Федерального закона                      от 02.03.2007 № 25-ФЗ «О муниципальной службе в Российской Федерации» уведомляю о том, что я намерен(а) выполнять иную оплачиваемую работу</w:t>
      </w:r>
    </w:p>
    <w:p w:rsidR="00222FC0" w:rsidRDefault="00222FC0" w:rsidP="00222FC0">
      <w:pPr>
        <w:pStyle w:val="ConsPlusNonformat"/>
        <w:widowControl/>
        <w:jc w:val="both"/>
        <w:rPr>
          <w:rFonts w:ascii="Times New Roman" w:hAnsi="Times New Roman"/>
          <w:sz w:val="28"/>
          <w:szCs w:val="28"/>
        </w:rPr>
      </w:pPr>
      <w:r>
        <w:rPr>
          <w:rFonts w:ascii="Times New Roman" w:hAnsi="Times New Roman"/>
          <w:sz w:val="28"/>
          <w:szCs w:val="28"/>
        </w:rPr>
        <w:t>____________________________________________________________________________________________________________________________________</w:t>
      </w:r>
    </w:p>
    <w:p w:rsidR="00222FC0" w:rsidRDefault="00222FC0" w:rsidP="00222FC0">
      <w:pPr>
        <w:pStyle w:val="ConsPlusNonformat"/>
        <w:widowControl/>
        <w:jc w:val="both"/>
        <w:rPr>
          <w:rFonts w:ascii="Times New Roman" w:hAnsi="Times New Roman"/>
          <w:sz w:val="28"/>
          <w:szCs w:val="28"/>
        </w:rPr>
      </w:pPr>
      <w:r>
        <w:rPr>
          <w:rFonts w:ascii="Times New Roman" w:hAnsi="Times New Roman"/>
          <w:sz w:val="28"/>
          <w:szCs w:val="28"/>
        </w:rPr>
        <w:t>__________________________________________________________________</w:t>
      </w:r>
    </w:p>
    <w:p w:rsidR="00222FC0" w:rsidRDefault="00222FC0" w:rsidP="00222FC0">
      <w:pPr>
        <w:pStyle w:val="ConsPlusNonformat"/>
        <w:widowControl/>
        <w:spacing w:line="220" w:lineRule="exact"/>
        <w:jc w:val="center"/>
        <w:rPr>
          <w:rFonts w:ascii="Times New Roman" w:hAnsi="Times New Roman"/>
          <w:sz w:val="28"/>
          <w:szCs w:val="28"/>
        </w:rPr>
      </w:pPr>
      <w:r>
        <w:rPr>
          <w:rFonts w:ascii="Times New Roman" w:hAnsi="Times New Roman"/>
          <w:sz w:val="28"/>
          <w:szCs w:val="28"/>
        </w:rPr>
        <w:t>(указать сведения о деятельности, которую собирается осуществлять муниципальный служащий (место работы, юридический адрес и телефон организации, должность, должностные обязанности), сроке, в течение которого будет осуществляться соответствующая деятельность)</w:t>
      </w:r>
    </w:p>
    <w:p w:rsidR="00222FC0" w:rsidRDefault="00222FC0" w:rsidP="00222FC0">
      <w:pPr>
        <w:pStyle w:val="ConsPlusNonformat"/>
        <w:widowControl/>
        <w:jc w:val="center"/>
        <w:rPr>
          <w:rFonts w:ascii="Times New Roman" w:hAnsi="Times New Roman"/>
          <w:sz w:val="28"/>
          <w:szCs w:val="28"/>
        </w:rPr>
      </w:pPr>
    </w:p>
    <w:p w:rsidR="00222FC0" w:rsidRDefault="00222FC0" w:rsidP="00222FC0">
      <w:pPr>
        <w:pStyle w:val="ConsPlusNonformat"/>
        <w:widowControl/>
        <w:ind w:firstLine="709"/>
        <w:jc w:val="both"/>
        <w:rPr>
          <w:rFonts w:ascii="Times New Roman" w:hAnsi="Times New Roman"/>
          <w:sz w:val="28"/>
          <w:szCs w:val="28"/>
        </w:rPr>
      </w:pPr>
      <w:r>
        <w:rPr>
          <w:rFonts w:ascii="Times New Roman" w:hAnsi="Times New Roman"/>
          <w:sz w:val="28"/>
          <w:szCs w:val="28"/>
        </w:rPr>
        <w:t>Выполнение иной оплачиваемой работы не повлечет за собой конфликт интересов и будет осуществляться во внерабочее время в соответствии с требованиями трудового законодательства о работе по совместительству.</w:t>
      </w:r>
    </w:p>
    <w:p w:rsidR="00222FC0" w:rsidRDefault="00222FC0" w:rsidP="00222FC0">
      <w:pPr>
        <w:pStyle w:val="ConsPlusNonformat"/>
        <w:widowControl/>
        <w:ind w:firstLine="709"/>
        <w:jc w:val="both"/>
        <w:rPr>
          <w:rFonts w:ascii="Times New Roman" w:hAnsi="Times New Roman"/>
          <w:sz w:val="28"/>
          <w:szCs w:val="28"/>
        </w:rPr>
      </w:pPr>
      <w:r>
        <w:rPr>
          <w:rFonts w:ascii="Times New Roman" w:hAnsi="Times New Roman"/>
          <w:sz w:val="28"/>
          <w:szCs w:val="28"/>
        </w:rPr>
        <w:t xml:space="preserve">При выполнении указанной работы обязуюсь соблюдать требования, предусмотренные </w:t>
      </w:r>
      <w:hyperlink r:id="rId11" w:history="1">
        <w:r>
          <w:rPr>
            <w:rFonts w:ascii="Times New Roman" w:hAnsi="Times New Roman"/>
            <w:sz w:val="28"/>
            <w:szCs w:val="28"/>
          </w:rPr>
          <w:t>статьями 14</w:t>
        </w:r>
      </w:hyperlink>
      <w:r>
        <w:rPr>
          <w:rFonts w:ascii="Times New Roman" w:hAnsi="Times New Roman"/>
          <w:sz w:val="28"/>
          <w:szCs w:val="28"/>
        </w:rPr>
        <w:t xml:space="preserve"> и </w:t>
      </w:r>
      <w:hyperlink r:id="rId12" w:history="1">
        <w:r>
          <w:rPr>
            <w:rFonts w:ascii="Times New Roman" w:hAnsi="Times New Roman"/>
            <w:sz w:val="28"/>
            <w:szCs w:val="28"/>
          </w:rPr>
          <w:t>14.2</w:t>
        </w:r>
      </w:hyperlink>
      <w:r>
        <w:rPr>
          <w:rFonts w:ascii="Times New Roman" w:hAnsi="Times New Roman"/>
          <w:sz w:val="28"/>
          <w:szCs w:val="28"/>
        </w:rPr>
        <w:t xml:space="preserve"> Федерального закона от 02.03.2007                 № 25-ФЗ «О муниципальной службе в Российской Федерации».</w:t>
      </w:r>
    </w:p>
    <w:p w:rsidR="00222FC0" w:rsidRDefault="00222FC0" w:rsidP="00222FC0">
      <w:pPr>
        <w:pStyle w:val="ConsPlusNonformat"/>
        <w:widowControl/>
        <w:jc w:val="both"/>
        <w:rPr>
          <w:rFonts w:ascii="Times New Roman" w:hAnsi="Times New Roman"/>
          <w:sz w:val="28"/>
          <w:szCs w:val="28"/>
        </w:rPr>
      </w:pPr>
    </w:p>
    <w:p w:rsidR="00222FC0" w:rsidRDefault="00222FC0" w:rsidP="00222FC0">
      <w:pPr>
        <w:pStyle w:val="ConsPlusNonformat"/>
        <w:widowControl/>
        <w:jc w:val="both"/>
        <w:rPr>
          <w:rFonts w:ascii="Times New Roman" w:hAnsi="Times New Roman"/>
          <w:sz w:val="28"/>
          <w:szCs w:val="28"/>
        </w:rPr>
      </w:pPr>
      <w:r>
        <w:rPr>
          <w:rFonts w:ascii="Times New Roman" w:hAnsi="Times New Roman"/>
          <w:sz w:val="28"/>
          <w:szCs w:val="28"/>
        </w:rPr>
        <w:t xml:space="preserve">    ________________                        _______________________________</w:t>
      </w:r>
    </w:p>
    <w:p w:rsidR="00222FC0" w:rsidRDefault="00222FC0" w:rsidP="00222FC0">
      <w:pPr>
        <w:pStyle w:val="ConsPlusNonformat"/>
        <w:widowControl/>
        <w:jc w:val="both"/>
        <w:rPr>
          <w:rFonts w:ascii="Times New Roman" w:hAnsi="Times New Roman"/>
          <w:sz w:val="28"/>
          <w:szCs w:val="28"/>
        </w:rPr>
      </w:pPr>
      <w:r>
        <w:rPr>
          <w:rFonts w:ascii="Times New Roman" w:hAnsi="Times New Roman"/>
          <w:sz w:val="28"/>
          <w:szCs w:val="28"/>
        </w:rPr>
        <w:t xml:space="preserve">          (подпись)                                                 (инициалы, фамилия)</w:t>
      </w:r>
    </w:p>
    <w:p w:rsidR="00222FC0" w:rsidRDefault="00222FC0" w:rsidP="00222FC0">
      <w:pPr>
        <w:pStyle w:val="ConsPlusNonformat"/>
        <w:widowControl/>
        <w:rPr>
          <w:rFonts w:ascii="Times New Roman" w:hAnsi="Times New Roman"/>
          <w:sz w:val="28"/>
          <w:szCs w:val="28"/>
        </w:rPr>
      </w:pPr>
      <w:r>
        <w:rPr>
          <w:rFonts w:ascii="Times New Roman" w:hAnsi="Times New Roman"/>
          <w:sz w:val="28"/>
          <w:szCs w:val="28"/>
        </w:rPr>
        <w:t xml:space="preserve">                                                                                                                               </w:t>
      </w:r>
    </w:p>
    <w:p w:rsidR="00222FC0" w:rsidRDefault="00222FC0" w:rsidP="00222FC0">
      <w:pPr>
        <w:pStyle w:val="ConsPlusNonformat"/>
        <w:widowControl/>
        <w:rPr>
          <w:rFonts w:ascii="Times New Roman" w:hAnsi="Times New Roman"/>
          <w:sz w:val="28"/>
          <w:szCs w:val="28"/>
        </w:rPr>
      </w:pPr>
      <w:r>
        <w:rPr>
          <w:rFonts w:ascii="Times New Roman" w:hAnsi="Times New Roman"/>
          <w:sz w:val="28"/>
          <w:szCs w:val="28"/>
        </w:rPr>
        <w:t xml:space="preserve">    Дата</w:t>
      </w:r>
    </w:p>
    <w:p w:rsidR="00095D31" w:rsidRDefault="00095D31" w:rsidP="00222FC0">
      <w:pPr>
        <w:pStyle w:val="ConsPlusNonformat"/>
        <w:widowControl/>
        <w:rPr>
          <w:rFonts w:ascii="Times New Roman" w:hAnsi="Times New Roman"/>
          <w:sz w:val="28"/>
          <w:szCs w:val="28"/>
        </w:rPr>
      </w:pPr>
    </w:p>
    <w:p w:rsidR="00095D31" w:rsidRDefault="00095D31" w:rsidP="00222FC0">
      <w:pPr>
        <w:pStyle w:val="ConsPlusNonformat"/>
        <w:widowControl/>
        <w:rPr>
          <w:rFonts w:ascii="Times New Roman" w:hAnsi="Times New Roman"/>
          <w:sz w:val="28"/>
          <w:szCs w:val="28"/>
        </w:rPr>
      </w:pPr>
    </w:p>
    <w:p w:rsidR="00095D31" w:rsidRDefault="00095D31" w:rsidP="00222FC0">
      <w:pPr>
        <w:pStyle w:val="ConsPlusNonformat"/>
        <w:widowControl/>
        <w:rPr>
          <w:rFonts w:ascii="Times New Roman" w:hAnsi="Times New Roman"/>
          <w:sz w:val="28"/>
          <w:szCs w:val="28"/>
        </w:rPr>
      </w:pPr>
    </w:p>
    <w:p w:rsidR="00F73E97" w:rsidRDefault="00F73E97" w:rsidP="00F73E97">
      <w:pPr>
        <w:widowControl w:val="0"/>
        <w:jc w:val="center"/>
        <w:rPr>
          <w:b/>
          <w:sz w:val="28"/>
          <w:szCs w:val="28"/>
        </w:rPr>
      </w:pPr>
      <w:r>
        <w:rPr>
          <w:b/>
          <w:sz w:val="28"/>
          <w:szCs w:val="28"/>
        </w:rPr>
        <w:lastRenderedPageBreak/>
        <w:t>АДМИНИСТРАЦИЯ ВЕРХ-КАМЫШЕНСКОГО СЕЛЬСОВЕТА</w:t>
      </w:r>
    </w:p>
    <w:p w:rsidR="00F73E97" w:rsidRDefault="00F73E97" w:rsidP="00F73E97">
      <w:pPr>
        <w:widowControl w:val="0"/>
        <w:jc w:val="center"/>
        <w:rPr>
          <w:b/>
          <w:sz w:val="28"/>
          <w:szCs w:val="28"/>
        </w:rPr>
      </w:pPr>
      <w:r>
        <w:rPr>
          <w:b/>
          <w:sz w:val="28"/>
          <w:szCs w:val="28"/>
        </w:rPr>
        <w:t>КРАСНОЩЁКОВСКОГО РАЙОНА АЛТАЙСКОГО КРАЯ</w:t>
      </w:r>
    </w:p>
    <w:p w:rsidR="00F73E97" w:rsidRDefault="00F73E97" w:rsidP="00F73E97">
      <w:pPr>
        <w:widowControl w:val="0"/>
        <w:jc w:val="center"/>
        <w:rPr>
          <w:b/>
          <w:sz w:val="28"/>
          <w:szCs w:val="28"/>
        </w:rPr>
      </w:pPr>
    </w:p>
    <w:p w:rsidR="00F73E97" w:rsidRDefault="00F73E97" w:rsidP="00F73E97">
      <w:pPr>
        <w:widowControl w:val="0"/>
        <w:jc w:val="center"/>
        <w:rPr>
          <w:b/>
          <w:sz w:val="28"/>
          <w:szCs w:val="28"/>
        </w:rPr>
      </w:pPr>
      <w:r>
        <w:rPr>
          <w:b/>
          <w:sz w:val="28"/>
          <w:szCs w:val="28"/>
        </w:rPr>
        <w:t>ПОСТАНОВЛЕНИЕ</w:t>
      </w:r>
    </w:p>
    <w:p w:rsidR="00F73E97" w:rsidRDefault="00F73E97" w:rsidP="00F73E97">
      <w:pPr>
        <w:widowControl w:val="0"/>
        <w:jc w:val="both"/>
        <w:rPr>
          <w:b/>
          <w:sz w:val="28"/>
          <w:szCs w:val="28"/>
        </w:rPr>
      </w:pPr>
      <w:r>
        <w:rPr>
          <w:b/>
          <w:sz w:val="28"/>
          <w:szCs w:val="28"/>
        </w:rPr>
        <w:t xml:space="preserve">от 04.05.2026 года. </w:t>
      </w:r>
      <w:r>
        <w:rPr>
          <w:b/>
          <w:sz w:val="28"/>
          <w:szCs w:val="28"/>
        </w:rPr>
        <w:tab/>
      </w:r>
      <w:r>
        <w:rPr>
          <w:b/>
          <w:sz w:val="28"/>
          <w:szCs w:val="28"/>
        </w:rPr>
        <w:tab/>
      </w:r>
      <w:r>
        <w:rPr>
          <w:b/>
          <w:sz w:val="28"/>
          <w:szCs w:val="28"/>
        </w:rPr>
        <w:tab/>
        <w:t xml:space="preserve">   № 11                            с.Верх-Камышенка</w:t>
      </w:r>
    </w:p>
    <w:p w:rsidR="00F73E97" w:rsidRDefault="00F73E97" w:rsidP="00F73E97">
      <w:pPr>
        <w:pStyle w:val="ConsPlusTitle"/>
        <w:widowControl/>
        <w:ind w:right="4855"/>
        <w:jc w:val="both"/>
        <w:rPr>
          <w:b w:val="0"/>
          <w:i/>
          <w:sz w:val="28"/>
          <w:szCs w:val="28"/>
          <w:u w:val="single"/>
        </w:rPr>
      </w:pPr>
      <w:r>
        <w:rPr>
          <w:b w:val="0"/>
          <w:sz w:val="28"/>
          <w:szCs w:val="28"/>
        </w:rPr>
        <w:t>О соблюдении лицами, поступающими на должность руководителя муниципального учреждения, а также руководителями муниципальных учреждений статьи 281.1 Трудового кодекса Российской Федерации.</w:t>
      </w:r>
    </w:p>
    <w:p w:rsidR="00F73E97" w:rsidRDefault="00F73E97" w:rsidP="00F73E97">
      <w:pPr>
        <w:widowControl w:val="0"/>
        <w:rPr>
          <w:sz w:val="28"/>
          <w:szCs w:val="28"/>
        </w:rPr>
      </w:pPr>
    </w:p>
    <w:p w:rsidR="00F73E97" w:rsidRDefault="00F73E97" w:rsidP="00F73E97">
      <w:pPr>
        <w:widowControl w:val="0"/>
        <w:ind w:firstLine="709"/>
        <w:jc w:val="both"/>
        <w:rPr>
          <w:sz w:val="28"/>
          <w:szCs w:val="28"/>
        </w:rPr>
      </w:pPr>
      <w:r>
        <w:rPr>
          <w:sz w:val="28"/>
          <w:szCs w:val="28"/>
        </w:rPr>
        <w:t>В соответствии со статьей 281.1 Трудового кодекса Российской Федерации администрация Верх-Камышенского сельсовета Краснощёковского района Алтайского края,</w:t>
      </w:r>
    </w:p>
    <w:p w:rsidR="00F73E97" w:rsidRDefault="00F73E97" w:rsidP="00F73E97">
      <w:pPr>
        <w:ind w:firstLine="539"/>
        <w:jc w:val="center"/>
        <w:rPr>
          <w:sz w:val="28"/>
          <w:szCs w:val="28"/>
        </w:rPr>
      </w:pPr>
      <w:r>
        <w:rPr>
          <w:sz w:val="28"/>
          <w:szCs w:val="28"/>
        </w:rPr>
        <w:t>ПОСТАНОВЛЯЕТ:</w:t>
      </w:r>
    </w:p>
    <w:p w:rsidR="00F73E97" w:rsidRDefault="00F73E97" w:rsidP="00F73E97">
      <w:pPr>
        <w:widowControl w:val="0"/>
        <w:jc w:val="both"/>
        <w:rPr>
          <w:sz w:val="28"/>
          <w:szCs w:val="28"/>
        </w:rPr>
      </w:pPr>
      <w:r>
        <w:rPr>
          <w:sz w:val="28"/>
          <w:szCs w:val="28"/>
        </w:rPr>
        <w:t xml:space="preserve">     1. Утвердить Положение о порядке представления лицом, поступающим на должность руководителя муниципального учреждения, а также руководителем муниципального учреждения сведений о доходах, об имуществе и обязательствах имущественного характера (приложение 1);</w:t>
      </w:r>
    </w:p>
    <w:p w:rsidR="00F73E97" w:rsidRDefault="00F73E97" w:rsidP="00F73E97">
      <w:pPr>
        <w:widowControl w:val="0"/>
        <w:ind w:firstLine="720"/>
        <w:rPr>
          <w:sz w:val="28"/>
          <w:szCs w:val="28"/>
        </w:rPr>
      </w:pPr>
      <w:r w:rsidRPr="00266A2D">
        <w:rPr>
          <w:rStyle w:val="a4"/>
          <w:color w:val="000000"/>
          <w:sz w:val="28"/>
          <w:szCs w:val="28"/>
          <w:u w:val="none"/>
        </w:rPr>
        <w:t>Утвердить Порядок</w:t>
      </w:r>
      <w:r>
        <w:rPr>
          <w:sz w:val="28"/>
          <w:szCs w:val="28"/>
        </w:rPr>
        <w:t xml:space="preserve"> рассмотрения заявления руководителя муниципального учреждения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(приложение 2).                                                                                                      2.   Опубликовать настоящее постановление в установленном порядке.          3.</w:t>
      </w:r>
      <w:r w:rsidR="00266A2D">
        <w:rPr>
          <w:sz w:val="28"/>
          <w:szCs w:val="28"/>
        </w:rPr>
        <w:t xml:space="preserve">  </w:t>
      </w:r>
      <w:r>
        <w:rPr>
          <w:sz w:val="28"/>
          <w:szCs w:val="28"/>
        </w:rPr>
        <w:t xml:space="preserve"> Контроль за исполнением настоящего постановления оставляю за собой.</w:t>
      </w:r>
    </w:p>
    <w:p w:rsidR="00F73E97" w:rsidRDefault="00F73E97" w:rsidP="00F73E97">
      <w:pPr>
        <w:widowControl w:val="0"/>
        <w:ind w:firstLine="709"/>
        <w:jc w:val="both"/>
        <w:rPr>
          <w:sz w:val="28"/>
          <w:szCs w:val="28"/>
        </w:rPr>
      </w:pPr>
    </w:p>
    <w:p w:rsidR="00F73E97" w:rsidRDefault="00F73E97" w:rsidP="00F73E97">
      <w:pPr>
        <w:widowControl w:val="0"/>
        <w:ind w:firstLine="709"/>
        <w:jc w:val="both"/>
        <w:rPr>
          <w:sz w:val="28"/>
          <w:szCs w:val="28"/>
        </w:rPr>
      </w:pPr>
      <w:r>
        <w:rPr>
          <w:sz w:val="28"/>
          <w:szCs w:val="28"/>
        </w:rPr>
        <w:t xml:space="preserve">Глава Администрации </w:t>
      </w:r>
    </w:p>
    <w:p w:rsidR="00F73E97" w:rsidRDefault="00F73E97" w:rsidP="00F73E97">
      <w:pPr>
        <w:widowControl w:val="0"/>
        <w:ind w:firstLine="709"/>
        <w:jc w:val="both"/>
        <w:rPr>
          <w:sz w:val="28"/>
          <w:szCs w:val="28"/>
        </w:rPr>
      </w:pPr>
      <w:r>
        <w:rPr>
          <w:sz w:val="28"/>
          <w:szCs w:val="28"/>
        </w:rPr>
        <w:t>Верх-Камышенского сельсовета:                                 В.А.Кретинин</w:t>
      </w:r>
    </w:p>
    <w:p w:rsidR="00095D31" w:rsidRDefault="00095D31" w:rsidP="00F73E97">
      <w:pPr>
        <w:widowControl w:val="0"/>
        <w:ind w:firstLine="709"/>
        <w:jc w:val="both"/>
        <w:rPr>
          <w:sz w:val="28"/>
          <w:szCs w:val="28"/>
        </w:rPr>
      </w:pPr>
    </w:p>
    <w:p w:rsidR="00095D31" w:rsidRDefault="00095D31" w:rsidP="00F73E97">
      <w:pPr>
        <w:widowControl w:val="0"/>
        <w:ind w:firstLine="709"/>
        <w:jc w:val="both"/>
        <w:rPr>
          <w:sz w:val="28"/>
          <w:szCs w:val="28"/>
        </w:rPr>
      </w:pPr>
    </w:p>
    <w:p w:rsidR="00095D31" w:rsidRDefault="00095D31" w:rsidP="00F73E97">
      <w:pPr>
        <w:widowControl w:val="0"/>
        <w:ind w:firstLine="709"/>
        <w:jc w:val="both"/>
        <w:rPr>
          <w:sz w:val="28"/>
          <w:szCs w:val="28"/>
        </w:rPr>
      </w:pPr>
    </w:p>
    <w:p w:rsidR="00F73E97" w:rsidRDefault="00095D31" w:rsidP="00095D31">
      <w:pPr>
        <w:widowControl w:val="0"/>
        <w:rPr>
          <w:sz w:val="28"/>
          <w:szCs w:val="28"/>
        </w:rPr>
      </w:pPr>
      <w:r>
        <w:rPr>
          <w:sz w:val="28"/>
          <w:szCs w:val="28"/>
        </w:rPr>
        <w:lastRenderedPageBreak/>
        <w:t xml:space="preserve">                                                                                      </w:t>
      </w:r>
      <w:r w:rsidR="00F73E97">
        <w:rPr>
          <w:sz w:val="28"/>
          <w:szCs w:val="28"/>
        </w:rPr>
        <w:t>Приложение 1</w:t>
      </w:r>
    </w:p>
    <w:p w:rsidR="00F73E97" w:rsidRDefault="00F73E97" w:rsidP="00F73E97">
      <w:pPr>
        <w:widowControl w:val="0"/>
        <w:rPr>
          <w:sz w:val="28"/>
          <w:szCs w:val="28"/>
        </w:rPr>
      </w:pPr>
      <w:r>
        <w:rPr>
          <w:sz w:val="28"/>
          <w:szCs w:val="28"/>
        </w:rPr>
        <w:t xml:space="preserve">                                                                                      Утверждено постановлением         </w:t>
      </w:r>
    </w:p>
    <w:p w:rsidR="00F73E97" w:rsidRDefault="00F73E97" w:rsidP="00F73E97">
      <w:pPr>
        <w:widowControl w:val="0"/>
        <w:rPr>
          <w:sz w:val="28"/>
          <w:szCs w:val="28"/>
        </w:rPr>
      </w:pPr>
      <w:r>
        <w:rPr>
          <w:sz w:val="28"/>
          <w:szCs w:val="28"/>
        </w:rPr>
        <w:t xml:space="preserve">                                                                                администрации муниципального  </w:t>
      </w:r>
    </w:p>
    <w:p w:rsidR="00F73E97" w:rsidRDefault="00F73E97" w:rsidP="00F73E97">
      <w:pPr>
        <w:widowControl w:val="0"/>
        <w:rPr>
          <w:sz w:val="28"/>
          <w:szCs w:val="28"/>
        </w:rPr>
      </w:pPr>
      <w:r>
        <w:rPr>
          <w:sz w:val="28"/>
          <w:szCs w:val="28"/>
        </w:rPr>
        <w:t xml:space="preserve">                                                                                образования Верх-Камышенский  </w:t>
      </w:r>
    </w:p>
    <w:p w:rsidR="00F73E97" w:rsidRDefault="00F73E97" w:rsidP="00F73E97">
      <w:pPr>
        <w:widowControl w:val="0"/>
        <w:rPr>
          <w:sz w:val="28"/>
          <w:szCs w:val="28"/>
        </w:rPr>
      </w:pPr>
      <w:r>
        <w:rPr>
          <w:sz w:val="28"/>
          <w:szCs w:val="28"/>
        </w:rPr>
        <w:t xml:space="preserve">                                                                                сельсовет Краснощёковского  </w:t>
      </w:r>
    </w:p>
    <w:p w:rsidR="00F73E97" w:rsidRDefault="00F73E97" w:rsidP="00F73E97">
      <w:pPr>
        <w:widowControl w:val="0"/>
        <w:rPr>
          <w:sz w:val="28"/>
          <w:szCs w:val="28"/>
        </w:rPr>
      </w:pPr>
      <w:r>
        <w:rPr>
          <w:sz w:val="28"/>
          <w:szCs w:val="28"/>
        </w:rPr>
        <w:t xml:space="preserve">                                                                                района Алтайского края </w:t>
      </w:r>
    </w:p>
    <w:p w:rsidR="00F73E97" w:rsidRDefault="00F73E97" w:rsidP="00F73E97">
      <w:pPr>
        <w:widowControl w:val="0"/>
        <w:rPr>
          <w:sz w:val="28"/>
          <w:szCs w:val="28"/>
        </w:rPr>
      </w:pPr>
      <w:r>
        <w:rPr>
          <w:sz w:val="28"/>
          <w:szCs w:val="28"/>
        </w:rPr>
        <w:t xml:space="preserve">                                                                                от «04» мая 2026 г. №11</w:t>
      </w:r>
    </w:p>
    <w:p w:rsidR="00F73E97" w:rsidRDefault="00F73E97" w:rsidP="00F73E97">
      <w:pPr>
        <w:widowControl w:val="0"/>
        <w:jc w:val="center"/>
        <w:outlineLvl w:val="0"/>
        <w:rPr>
          <w:sz w:val="28"/>
          <w:szCs w:val="28"/>
        </w:rPr>
      </w:pPr>
    </w:p>
    <w:p w:rsidR="00F73E97" w:rsidRDefault="00F73E97" w:rsidP="00F73E97">
      <w:pPr>
        <w:widowControl w:val="0"/>
        <w:spacing w:line="240" w:lineRule="exact"/>
        <w:jc w:val="center"/>
        <w:outlineLvl w:val="0"/>
        <w:rPr>
          <w:sz w:val="28"/>
          <w:szCs w:val="28"/>
        </w:rPr>
      </w:pPr>
      <w:r>
        <w:rPr>
          <w:sz w:val="28"/>
          <w:szCs w:val="28"/>
        </w:rPr>
        <w:t>ПОЛОЖЕНИЕ</w:t>
      </w:r>
    </w:p>
    <w:p w:rsidR="00F73E97" w:rsidRDefault="00F73E97" w:rsidP="00F73E97">
      <w:pPr>
        <w:pStyle w:val="ConsPlusNonformat"/>
        <w:widowControl/>
        <w:spacing w:line="240" w:lineRule="exact"/>
        <w:jc w:val="center"/>
        <w:rPr>
          <w:rFonts w:ascii="Times New Roman" w:hAnsi="Times New Roman"/>
          <w:sz w:val="28"/>
          <w:szCs w:val="28"/>
        </w:rPr>
      </w:pPr>
      <w:r>
        <w:rPr>
          <w:rFonts w:ascii="Times New Roman" w:hAnsi="Times New Roman"/>
          <w:sz w:val="28"/>
          <w:szCs w:val="28"/>
        </w:rPr>
        <w:t xml:space="preserve">о порядке представления лицом, поступающим на должность руководителя муниципального учреждения, а также руководителем муниципального учреждения сведений о доходах, об имуществе и обязательствах  имущественного характера </w:t>
      </w:r>
    </w:p>
    <w:p w:rsidR="00F73E97" w:rsidRDefault="00F73E97" w:rsidP="00F73E97">
      <w:pPr>
        <w:pStyle w:val="ConsPlusNonformat"/>
        <w:widowControl/>
        <w:jc w:val="center"/>
        <w:rPr>
          <w:rFonts w:ascii="Times New Roman" w:hAnsi="Times New Roman"/>
          <w:sz w:val="28"/>
          <w:szCs w:val="28"/>
        </w:rPr>
      </w:pPr>
    </w:p>
    <w:p w:rsidR="00F73E97" w:rsidRDefault="00F73E97" w:rsidP="00F73E97">
      <w:pPr>
        <w:pStyle w:val="a3"/>
        <w:widowControl w:val="0"/>
        <w:spacing w:line="288" w:lineRule="atLeast"/>
        <w:ind w:firstLine="540"/>
        <w:jc w:val="both"/>
        <w:rPr>
          <w:sz w:val="28"/>
          <w:szCs w:val="28"/>
        </w:rPr>
      </w:pPr>
      <w:r>
        <w:rPr>
          <w:sz w:val="28"/>
          <w:szCs w:val="28"/>
        </w:rPr>
        <w:t xml:space="preserve">1. Настоящим положением определяется порядок представления лицом, поступающим  на должность руководителя муниципального учреждения, а также руководителем муниципального учреждения сведений о доходах, об имуществе и обязательствах имущественного характера, предусмотренных Федеральным </w:t>
      </w:r>
      <w:hyperlink r:id="rId13" w:history="1">
        <w:r>
          <w:rPr>
            <w:sz w:val="28"/>
            <w:szCs w:val="28"/>
          </w:rPr>
          <w:t>законом</w:t>
        </w:r>
      </w:hyperlink>
      <w:r>
        <w:rPr>
          <w:sz w:val="28"/>
          <w:szCs w:val="28"/>
        </w:rPr>
        <w:t xml:space="preserve"> от 25.12.2008 № 273-ФЗ «О противодействии коррупции», в случаях, установленных данным Федеральным </w:t>
      </w:r>
      <w:hyperlink r:id="rId14" w:history="1">
        <w:r>
          <w:rPr>
            <w:sz w:val="28"/>
            <w:szCs w:val="28"/>
          </w:rPr>
          <w:t>законом</w:t>
        </w:r>
      </w:hyperlink>
      <w:r>
        <w:rPr>
          <w:sz w:val="28"/>
          <w:szCs w:val="28"/>
        </w:rPr>
        <w:t xml:space="preserve"> (далее – «сведения о доходах, об имуществе и обязательствах имущественного характера»).</w:t>
      </w:r>
    </w:p>
    <w:p w:rsidR="00F73E97" w:rsidRDefault="00F73E97" w:rsidP="00F73E97">
      <w:pPr>
        <w:widowControl w:val="0"/>
        <w:ind w:firstLine="708"/>
        <w:jc w:val="both"/>
        <w:rPr>
          <w:sz w:val="28"/>
          <w:szCs w:val="28"/>
        </w:rPr>
      </w:pPr>
      <w:r>
        <w:rPr>
          <w:sz w:val="28"/>
          <w:szCs w:val="28"/>
        </w:rPr>
        <w:t xml:space="preserve">2. Сведения о доходах, об имуществе и обязательствах имущественного характера представляются по форме </w:t>
      </w:r>
      <w:hyperlink r:id="rId15" w:tooltip="Указ Президента РФ от 23.06.2014 N 460 (ред. от 25.01.2024)" w:history="1">
        <w:r>
          <w:rPr>
            <w:rStyle w:val="a4"/>
            <w:color w:val="000000"/>
            <w:sz w:val="28"/>
            <w:szCs w:val="28"/>
          </w:rPr>
          <w:t>справки</w:t>
        </w:r>
      </w:hyperlink>
      <w:r>
        <w:rPr>
          <w:sz w:val="28"/>
          <w:szCs w:val="28"/>
        </w:rPr>
        <w:t>, утвержденной Указом Президента Российской Федерации от 23.06.2014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(далее – «утвержденная Указом Президента Российской Федерации форма справки»), заполненной с использованием специального программного обеспечения «Справки БК», размещенного на официальном сайте государственной информационной системы в области государственной службы в информационно-телекоммуникационной сети «Интернет» -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w:t>
      </w:r>
    </w:p>
    <w:p w:rsidR="00F73E97" w:rsidRDefault="00F73E97" w:rsidP="00F73E97">
      <w:pPr>
        <w:widowControl w:val="0"/>
        <w:ind w:firstLine="708"/>
        <w:jc w:val="both"/>
        <w:rPr>
          <w:sz w:val="28"/>
          <w:szCs w:val="28"/>
        </w:rPr>
      </w:pPr>
      <w:r>
        <w:rPr>
          <w:sz w:val="28"/>
          <w:szCs w:val="28"/>
        </w:rPr>
        <w:t xml:space="preserve">3. Лицо, поступающее на должность руководителя муниципального учреждения, представляет по утвержденной Указом Президента Российской Федерации </w:t>
      </w:r>
      <w:hyperlink r:id="rId16" w:tooltip="Указ Президента РФ от 23.06.2014 N 460 (ред. от 25.01.2024)" w:history="1">
        <w:r>
          <w:rPr>
            <w:sz w:val="28"/>
            <w:szCs w:val="28"/>
          </w:rPr>
          <w:t>форме</w:t>
        </w:r>
      </w:hyperlink>
      <w:r>
        <w:rPr>
          <w:sz w:val="28"/>
          <w:szCs w:val="28"/>
        </w:rPr>
        <w:t xml:space="preserve"> справки:</w:t>
      </w:r>
    </w:p>
    <w:p w:rsidR="00F73E97" w:rsidRDefault="00F73E97" w:rsidP="00F73E97">
      <w:pPr>
        <w:widowControl w:val="0"/>
        <w:ind w:firstLine="708"/>
        <w:jc w:val="both"/>
        <w:rPr>
          <w:sz w:val="28"/>
          <w:szCs w:val="28"/>
        </w:rPr>
      </w:pPr>
      <w:r>
        <w:rPr>
          <w:sz w:val="28"/>
          <w:szCs w:val="28"/>
        </w:rPr>
        <w:lastRenderedPageBreak/>
        <w:t xml:space="preserve">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поступления на должность руководителя муниципального учреждения,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 подачи документов для поступления на должность руководителя муниципального учреждения;  </w:t>
      </w:r>
    </w:p>
    <w:p w:rsidR="00F73E97" w:rsidRDefault="00F73E97" w:rsidP="00F73E97">
      <w:pPr>
        <w:widowControl w:val="0"/>
        <w:ind w:firstLine="708"/>
        <w:jc w:val="both"/>
        <w:rPr>
          <w:sz w:val="28"/>
          <w:szCs w:val="28"/>
        </w:rPr>
      </w:pPr>
      <w:r>
        <w:rPr>
          <w:sz w:val="28"/>
          <w:szCs w:val="28"/>
        </w:rPr>
        <w:t>сведения о доходах своих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лицом документов для поступления на должность руководителя муниципального учреждения,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лицом документов для поступления надолжность руководителя муниципального учреждения.</w:t>
      </w:r>
    </w:p>
    <w:p w:rsidR="00F73E97" w:rsidRDefault="00F73E97" w:rsidP="00F73E97">
      <w:pPr>
        <w:widowControl w:val="0"/>
        <w:ind w:firstLine="708"/>
        <w:jc w:val="both"/>
        <w:rPr>
          <w:sz w:val="28"/>
          <w:szCs w:val="28"/>
        </w:rPr>
      </w:pPr>
      <w:r>
        <w:rPr>
          <w:sz w:val="28"/>
          <w:szCs w:val="28"/>
        </w:rPr>
        <w:t xml:space="preserve">4. Руководитель муниципального учреждения представляет в случае возникновения оснований для представления сведений о расходах в соответствии с Федеральным </w:t>
      </w:r>
      <w:hyperlink r:id="rId17" w:history="1">
        <w:r w:rsidRPr="00266A2D">
          <w:rPr>
            <w:rStyle w:val="a4"/>
            <w:color w:val="000000"/>
            <w:sz w:val="28"/>
            <w:szCs w:val="28"/>
            <w:u w:val="none"/>
          </w:rPr>
          <w:t>законом</w:t>
        </w:r>
      </w:hyperlink>
      <w:r w:rsidRPr="00266A2D">
        <w:rPr>
          <w:sz w:val="28"/>
          <w:szCs w:val="28"/>
        </w:rPr>
        <w:t xml:space="preserve"> </w:t>
      </w:r>
      <w:r>
        <w:rPr>
          <w:sz w:val="28"/>
          <w:szCs w:val="28"/>
        </w:rPr>
        <w:t xml:space="preserve">от 03.12.2012 № 230-ФЗ «О контроле за соответствием расходов лиц, замещающих государственные должности, и иных лиц их доходам» не позднее 30 апреля года, следующего за годом, в котором возникли такие основания, по утвержденной Указом Президента Российской Федерации </w:t>
      </w:r>
      <w:hyperlink r:id="rId18" w:tooltip="Указ Президента РФ от 23.06.2014 N 460 (ред. от 25.01.2024)" w:history="1">
        <w:r>
          <w:rPr>
            <w:rStyle w:val="a4"/>
            <w:color w:val="000000"/>
            <w:sz w:val="28"/>
            <w:szCs w:val="28"/>
          </w:rPr>
          <w:t>форме</w:t>
        </w:r>
      </w:hyperlink>
      <w:r>
        <w:rPr>
          <w:sz w:val="28"/>
          <w:szCs w:val="28"/>
        </w:rPr>
        <w:t xml:space="preserve"> справки:</w:t>
      </w:r>
    </w:p>
    <w:p w:rsidR="00F73E97" w:rsidRDefault="00F73E97" w:rsidP="00F73E97">
      <w:pPr>
        <w:widowControl w:val="0"/>
        <w:ind w:firstLine="708"/>
        <w:jc w:val="both"/>
        <w:rPr>
          <w:sz w:val="28"/>
          <w:szCs w:val="28"/>
        </w:rPr>
      </w:pPr>
      <w:r>
        <w:rPr>
          <w:sz w:val="28"/>
          <w:szCs w:val="28"/>
        </w:rPr>
        <w:t>сведения о своих доходах, полученных с 1 января по 31 декабря года, в котором возникли основания для представления сведений о расходах (отчетный период), от всех источников (включая денежное вознаграждение,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
    <w:p w:rsidR="00F73E97" w:rsidRDefault="00F73E97" w:rsidP="00F73E97">
      <w:pPr>
        <w:widowControl w:val="0"/>
        <w:ind w:firstLine="708"/>
        <w:jc w:val="both"/>
        <w:rPr>
          <w:sz w:val="28"/>
          <w:szCs w:val="28"/>
        </w:rPr>
      </w:pPr>
      <w:r>
        <w:rPr>
          <w:sz w:val="28"/>
          <w:szCs w:val="28"/>
        </w:rPr>
        <w:t>сведения о доходах своих супруги (супруга) и несовершеннолетних детей, полученных с 1 января по 31 декабря года, в котором возникли основания для представления сведений о расходах (отчетный период),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
    <w:p w:rsidR="00F73E97" w:rsidRDefault="00F73E97" w:rsidP="00F73E97">
      <w:pPr>
        <w:widowControl w:val="0"/>
        <w:ind w:firstLine="708"/>
        <w:jc w:val="both"/>
        <w:rPr>
          <w:sz w:val="28"/>
          <w:szCs w:val="28"/>
        </w:rPr>
      </w:pPr>
      <w:r>
        <w:rPr>
          <w:sz w:val="28"/>
          <w:szCs w:val="28"/>
        </w:rPr>
        <w:t xml:space="preserve">5. Сведения, указанные в пунктах 3, 4 настоящего Положения представляются </w:t>
      </w:r>
      <w:r>
        <w:rPr>
          <w:sz w:val="28"/>
          <w:szCs w:val="28"/>
        </w:rPr>
        <w:lastRenderedPageBreak/>
        <w:t>руководителю органа местного самоуправления, осуществляющего функции и полномочия учредителя муниципального учреждения, через специалиста, ответственного за работу по профилактике коррупционных и иных правонарушений.</w:t>
      </w:r>
    </w:p>
    <w:p w:rsidR="00F73E97" w:rsidRDefault="00F73E97" w:rsidP="00F73E97">
      <w:pPr>
        <w:widowControl w:val="0"/>
        <w:ind w:firstLine="709"/>
        <w:jc w:val="both"/>
        <w:rPr>
          <w:sz w:val="28"/>
          <w:szCs w:val="28"/>
        </w:rPr>
      </w:pPr>
      <w:r>
        <w:rPr>
          <w:sz w:val="28"/>
          <w:szCs w:val="28"/>
        </w:rPr>
        <w:t>6. В случае, если лицо, поступающее на должность руководителя муниципального учреждения, обнаружило, что в представленных им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оно вправе представить уточненные сведения в течение одного месяца со дня представления сведений в соответствии с пунктом 3 настоящего Положения.</w:t>
      </w:r>
    </w:p>
    <w:p w:rsidR="00F73E97" w:rsidRDefault="00F73E97" w:rsidP="00F73E97">
      <w:pPr>
        <w:widowControl w:val="0"/>
        <w:ind w:firstLine="709"/>
        <w:jc w:val="both"/>
        <w:rPr>
          <w:sz w:val="28"/>
          <w:szCs w:val="28"/>
        </w:rPr>
      </w:pPr>
      <w:r>
        <w:rPr>
          <w:sz w:val="28"/>
          <w:szCs w:val="28"/>
        </w:rPr>
        <w:t>7. В случае если руководитель муниципального учреждения обнаружил, что в представленных им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 вправе представить уточненные сведения в течение одного месяца после окончания срока представления справки, указанного в пункте 4 настоящего Положения.</w:t>
      </w:r>
    </w:p>
    <w:p w:rsidR="00F73E97" w:rsidRDefault="00F73E97" w:rsidP="00F73E97">
      <w:pPr>
        <w:widowControl w:val="0"/>
        <w:ind w:firstLine="708"/>
        <w:jc w:val="both"/>
        <w:rPr>
          <w:sz w:val="28"/>
          <w:szCs w:val="28"/>
        </w:rPr>
      </w:pPr>
      <w:r>
        <w:rPr>
          <w:sz w:val="28"/>
          <w:szCs w:val="28"/>
        </w:rPr>
        <w:t>8. В случае, если руководитель муниципального учреждения не может по объективным причинам представить сведения о доходах, об имуществе и обязательствах имущественного характера своих супруги (супруга) и (или) несовершеннолетних детей, он подает руководителю органа местного самоуправления, осуществляющего функции и полномочия учредителя муниципального учреждения, соответствующее заявление, которое рассматривается в порядке, утвержденном настоящим постановлением.</w:t>
      </w:r>
    </w:p>
    <w:p w:rsidR="00F73E97" w:rsidRDefault="00F73E97" w:rsidP="00F73E97">
      <w:pPr>
        <w:widowControl w:val="0"/>
        <w:ind w:firstLine="708"/>
        <w:jc w:val="both"/>
        <w:rPr>
          <w:sz w:val="28"/>
          <w:szCs w:val="28"/>
        </w:rPr>
      </w:pPr>
      <w:r>
        <w:rPr>
          <w:sz w:val="28"/>
          <w:szCs w:val="28"/>
        </w:rPr>
        <w:t>В заявлении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руководитель муниципального учреждения обосновывает причины невозможности представления указанных сведений.</w:t>
      </w:r>
    </w:p>
    <w:p w:rsidR="00F73E97" w:rsidRDefault="00F73E97" w:rsidP="00F73E97">
      <w:pPr>
        <w:widowControl w:val="0"/>
        <w:ind w:firstLine="708"/>
        <w:jc w:val="both"/>
        <w:rPr>
          <w:sz w:val="28"/>
          <w:szCs w:val="28"/>
        </w:rPr>
      </w:pPr>
      <w:r>
        <w:rPr>
          <w:sz w:val="28"/>
          <w:szCs w:val="28"/>
        </w:rPr>
        <w:t>Данное заявление подается в срок, установленный для подачи сведений о доходах, об имуществе и обязательствах имущественного характера.</w:t>
      </w:r>
    </w:p>
    <w:p w:rsidR="00F73E97" w:rsidRPr="00095D31" w:rsidRDefault="00F73E97" w:rsidP="00095D31">
      <w:pPr>
        <w:widowControl w:val="0"/>
        <w:ind w:firstLine="708"/>
        <w:jc w:val="both"/>
        <w:rPr>
          <w:sz w:val="28"/>
          <w:szCs w:val="28"/>
        </w:rPr>
      </w:pPr>
      <w:r>
        <w:rPr>
          <w:sz w:val="28"/>
          <w:szCs w:val="28"/>
        </w:rPr>
        <w:t>9. Сведения о доходах, об имуществе и обязательствах имущественного характера, представляемые в соответствии с настоящим Положением лицом, поступающим на должность руководителя муниципального учреждения, а также руководителем муниципального учреждения являются сведениями конфиденциального характера, если федеральным законом они не отнесены к сведениям, составляющим государственную тайну, и приобщаются к личному делу работника.</w:t>
      </w:r>
    </w:p>
    <w:p w:rsidR="00574E66" w:rsidRDefault="00574E66" w:rsidP="00F73E97">
      <w:pPr>
        <w:widowControl w:val="0"/>
        <w:rPr>
          <w:b/>
          <w:sz w:val="28"/>
          <w:szCs w:val="28"/>
        </w:rPr>
      </w:pPr>
    </w:p>
    <w:p w:rsidR="00F73E97" w:rsidRDefault="00095D31" w:rsidP="00095D31">
      <w:pPr>
        <w:widowControl w:val="0"/>
        <w:ind w:left="5040"/>
        <w:rPr>
          <w:sz w:val="28"/>
          <w:szCs w:val="28"/>
        </w:rPr>
      </w:pPr>
      <w:r>
        <w:rPr>
          <w:sz w:val="28"/>
          <w:szCs w:val="28"/>
        </w:rPr>
        <w:t xml:space="preserve">                         </w:t>
      </w:r>
      <w:r w:rsidR="00F73E97">
        <w:rPr>
          <w:sz w:val="28"/>
          <w:szCs w:val="28"/>
        </w:rPr>
        <w:t>Приложение 2</w:t>
      </w:r>
    </w:p>
    <w:p w:rsidR="00F73E97" w:rsidRDefault="00F73E97" w:rsidP="00F73E97">
      <w:pPr>
        <w:widowControl w:val="0"/>
        <w:ind w:left="5529"/>
        <w:rPr>
          <w:sz w:val="28"/>
          <w:szCs w:val="28"/>
        </w:rPr>
      </w:pPr>
      <w:r>
        <w:rPr>
          <w:sz w:val="28"/>
          <w:szCs w:val="28"/>
        </w:rPr>
        <w:t xml:space="preserve">Утверждено постановлением администрации муниципального образования Верх-Камышенский сельсовет Краснощёковского района Алтайского края </w:t>
      </w:r>
    </w:p>
    <w:p w:rsidR="00F73E97" w:rsidRDefault="00F73E97" w:rsidP="00F73E97">
      <w:pPr>
        <w:widowControl w:val="0"/>
        <w:ind w:left="3540" w:firstLine="708"/>
        <w:jc w:val="center"/>
        <w:rPr>
          <w:b/>
          <w:sz w:val="28"/>
          <w:szCs w:val="28"/>
        </w:rPr>
      </w:pPr>
      <w:r>
        <w:rPr>
          <w:sz w:val="28"/>
          <w:szCs w:val="28"/>
        </w:rPr>
        <w:t xml:space="preserve">   от  «04» мая 2026 г. № 11</w:t>
      </w:r>
    </w:p>
    <w:p w:rsidR="00F73E97" w:rsidRDefault="00F73E97" w:rsidP="00F73E97">
      <w:pPr>
        <w:widowControl w:val="0"/>
        <w:rPr>
          <w:sz w:val="28"/>
          <w:szCs w:val="28"/>
        </w:rPr>
      </w:pPr>
    </w:p>
    <w:p w:rsidR="00F73E97" w:rsidRDefault="00F73E97" w:rsidP="00F73E97">
      <w:pPr>
        <w:widowControl w:val="0"/>
        <w:spacing w:line="240" w:lineRule="exact"/>
        <w:jc w:val="center"/>
        <w:outlineLvl w:val="0"/>
        <w:rPr>
          <w:sz w:val="28"/>
          <w:szCs w:val="28"/>
        </w:rPr>
      </w:pPr>
      <w:r>
        <w:rPr>
          <w:sz w:val="28"/>
          <w:szCs w:val="28"/>
        </w:rPr>
        <w:t>ПОРЯДОК</w:t>
      </w:r>
    </w:p>
    <w:p w:rsidR="00F73E97" w:rsidRDefault="00F73E97" w:rsidP="00F73E97">
      <w:pPr>
        <w:widowControl w:val="0"/>
        <w:spacing w:line="240" w:lineRule="exact"/>
        <w:jc w:val="center"/>
        <w:outlineLvl w:val="0"/>
        <w:rPr>
          <w:sz w:val="28"/>
          <w:szCs w:val="28"/>
        </w:rPr>
      </w:pPr>
      <w:r>
        <w:rPr>
          <w:sz w:val="28"/>
          <w:szCs w:val="28"/>
        </w:rPr>
        <w:t xml:space="preserve">рассмотрения заявления руководителя муниципального </w:t>
      </w:r>
    </w:p>
    <w:p w:rsidR="00F73E97" w:rsidRDefault="00F73E97" w:rsidP="00F73E97">
      <w:pPr>
        <w:widowControl w:val="0"/>
        <w:spacing w:line="240" w:lineRule="exact"/>
        <w:jc w:val="center"/>
        <w:outlineLvl w:val="0"/>
        <w:rPr>
          <w:sz w:val="28"/>
          <w:szCs w:val="28"/>
        </w:rPr>
      </w:pPr>
      <w:r>
        <w:rPr>
          <w:sz w:val="28"/>
          <w:szCs w:val="28"/>
        </w:rPr>
        <w:t>учреждения о невозможности по объективным причинам</w:t>
      </w:r>
    </w:p>
    <w:p w:rsidR="00F73E97" w:rsidRDefault="00F73E97" w:rsidP="00F73E97">
      <w:pPr>
        <w:widowControl w:val="0"/>
        <w:spacing w:line="240" w:lineRule="exact"/>
        <w:jc w:val="center"/>
        <w:outlineLvl w:val="0"/>
        <w:rPr>
          <w:sz w:val="28"/>
          <w:szCs w:val="28"/>
        </w:rPr>
      </w:pPr>
      <w:r>
        <w:rPr>
          <w:sz w:val="28"/>
          <w:szCs w:val="28"/>
        </w:rPr>
        <w:t>представить сведения о доходах, об имуществе</w:t>
      </w:r>
    </w:p>
    <w:p w:rsidR="00F73E97" w:rsidRDefault="00F73E97" w:rsidP="00F73E97">
      <w:pPr>
        <w:widowControl w:val="0"/>
        <w:spacing w:line="240" w:lineRule="exact"/>
        <w:jc w:val="center"/>
        <w:outlineLvl w:val="0"/>
        <w:rPr>
          <w:sz w:val="28"/>
          <w:szCs w:val="28"/>
        </w:rPr>
      </w:pPr>
      <w:r>
        <w:rPr>
          <w:sz w:val="28"/>
          <w:szCs w:val="28"/>
        </w:rPr>
        <w:t>и обязательствах имущественного характера своих супруги</w:t>
      </w:r>
    </w:p>
    <w:p w:rsidR="00F73E97" w:rsidRDefault="00F73E97" w:rsidP="00F73E97">
      <w:pPr>
        <w:widowControl w:val="0"/>
        <w:spacing w:line="240" w:lineRule="exact"/>
        <w:jc w:val="center"/>
        <w:outlineLvl w:val="0"/>
        <w:rPr>
          <w:sz w:val="28"/>
          <w:szCs w:val="28"/>
        </w:rPr>
      </w:pPr>
      <w:r>
        <w:rPr>
          <w:sz w:val="28"/>
          <w:szCs w:val="28"/>
        </w:rPr>
        <w:t>(супруга) и несовершеннолетних детей</w:t>
      </w:r>
    </w:p>
    <w:p w:rsidR="00F73E97" w:rsidRDefault="00F73E97" w:rsidP="00F73E97">
      <w:pPr>
        <w:widowControl w:val="0"/>
        <w:ind w:firstLine="540"/>
        <w:jc w:val="both"/>
        <w:rPr>
          <w:sz w:val="28"/>
          <w:szCs w:val="28"/>
        </w:rPr>
      </w:pPr>
    </w:p>
    <w:p w:rsidR="00F73E97" w:rsidRDefault="00F73E97" w:rsidP="00F73E97">
      <w:pPr>
        <w:widowControl w:val="0"/>
        <w:ind w:firstLine="540"/>
        <w:jc w:val="both"/>
        <w:rPr>
          <w:sz w:val="28"/>
          <w:szCs w:val="28"/>
        </w:rPr>
      </w:pPr>
      <w:r>
        <w:rPr>
          <w:sz w:val="28"/>
          <w:szCs w:val="28"/>
        </w:rPr>
        <w:t>1. Заявление руководителя муниципального учреждения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подается руководителю органа местного самоуправления, осуществляющего функции и полномочия учредителя муниципального учреждения, через специалиста, ответственного за работу по профилактике коррупционных и иных правонарушений.</w:t>
      </w:r>
    </w:p>
    <w:p w:rsidR="00F73E97" w:rsidRDefault="00F73E97" w:rsidP="00F73E97">
      <w:pPr>
        <w:widowControl w:val="0"/>
        <w:ind w:firstLine="540"/>
        <w:jc w:val="both"/>
        <w:rPr>
          <w:sz w:val="28"/>
          <w:szCs w:val="28"/>
        </w:rPr>
      </w:pPr>
      <w:r>
        <w:rPr>
          <w:sz w:val="28"/>
          <w:szCs w:val="28"/>
        </w:rPr>
        <w:t>2. Заявление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(далее – «заявление») подается руководителем муниципального учреждения лично либо направляется по почте заказным письмом с уведомлением о вручении в срок, установленный для подачи сведений о доходах, об имуществе и обязательствах имущественного характера.</w:t>
      </w:r>
    </w:p>
    <w:p w:rsidR="00F73E97" w:rsidRDefault="00F73E97" w:rsidP="00F73E97">
      <w:pPr>
        <w:widowControl w:val="0"/>
        <w:ind w:firstLine="540"/>
        <w:jc w:val="both"/>
        <w:rPr>
          <w:sz w:val="28"/>
          <w:szCs w:val="28"/>
        </w:rPr>
      </w:pPr>
      <w:r>
        <w:rPr>
          <w:sz w:val="28"/>
          <w:szCs w:val="28"/>
        </w:rPr>
        <w:t xml:space="preserve">3. Специалист, ответственный за работу по профилактике коррупционных и иных правонарушений, осуществляет предварительное рассмотрение заявления, в ходе которого он вправе запрашивать у руководителя муниципального учреждения дополнительную информацию и материалы, подтверждающие причины </w:t>
      </w:r>
      <w:r>
        <w:rPr>
          <w:sz w:val="28"/>
          <w:szCs w:val="28"/>
        </w:rPr>
        <w:lastRenderedPageBreak/>
        <w:t>невозможности представления сведений о доходах, об имуществе и обязательствах имущественного характера супруги (супруга) и (или) несовершеннолетних детей, а также направлять в установленном порядке запросы в государственные органы, органы местного самоуправления и заинтересованные организации.</w:t>
      </w:r>
    </w:p>
    <w:p w:rsidR="00F73E97" w:rsidRDefault="00F73E97" w:rsidP="00F73E97">
      <w:pPr>
        <w:widowControl w:val="0"/>
        <w:ind w:firstLine="540"/>
        <w:jc w:val="both"/>
        <w:rPr>
          <w:sz w:val="28"/>
          <w:szCs w:val="28"/>
        </w:rPr>
      </w:pPr>
      <w:r>
        <w:rPr>
          <w:sz w:val="28"/>
          <w:szCs w:val="28"/>
        </w:rPr>
        <w:t>4. Специалист, ответственный за работу по профилактике коррупционных и иных правонарушений, по результатам предварительного рассмотрения заявления осуществляет подготовку мотивированного заключения.</w:t>
      </w:r>
    </w:p>
    <w:p w:rsidR="00F73E97" w:rsidRDefault="00F73E97" w:rsidP="00F73E97">
      <w:pPr>
        <w:widowControl w:val="0"/>
        <w:ind w:firstLine="540"/>
        <w:jc w:val="both"/>
        <w:rPr>
          <w:sz w:val="28"/>
          <w:szCs w:val="28"/>
        </w:rPr>
      </w:pPr>
      <w:r>
        <w:rPr>
          <w:sz w:val="28"/>
          <w:szCs w:val="28"/>
        </w:rPr>
        <w:t>5. Заявление, мотивированное заключение и другие материалы в течение семи рабочих дней со дня поступления заявления представляются руководителю органа местного самоуправления, осуществляющего функции и полномочия учредителя муниципального учреждения, для принятия решения.</w:t>
      </w:r>
    </w:p>
    <w:p w:rsidR="00F73E97" w:rsidRDefault="00F73E97" w:rsidP="00F73E97">
      <w:pPr>
        <w:widowControl w:val="0"/>
        <w:ind w:firstLine="540"/>
        <w:jc w:val="both"/>
        <w:rPr>
          <w:sz w:val="28"/>
          <w:szCs w:val="28"/>
        </w:rPr>
      </w:pPr>
      <w:r>
        <w:rPr>
          <w:sz w:val="28"/>
          <w:szCs w:val="28"/>
        </w:rPr>
        <w:t xml:space="preserve">В случае направления запросов, указанных в </w:t>
      </w:r>
      <w:hyperlink w:anchor="P179" w:tooltip="3. Кадровой службой осуществляется предварительное рассмотрение заявления, в ходе которого должностные лица кадровой службы вправе запрашивать у руководителя Учреждения дополнительную информацию и материалы, подтверждающие причины невозможности представления с" w:history="1">
        <w:r>
          <w:rPr>
            <w:sz w:val="28"/>
            <w:szCs w:val="28"/>
          </w:rPr>
          <w:t>пункте 3</w:t>
        </w:r>
      </w:hyperlink>
      <w:r>
        <w:rPr>
          <w:sz w:val="28"/>
          <w:szCs w:val="28"/>
        </w:rPr>
        <w:t xml:space="preserve"> настоящего Порядка, заявление, мотивированное заключение и другие материалы представляются руководителю органа местного самоуправления, осуществляющего функции и полномочия учредителя муниципального учреждения, в течение сорока пяти дней со дня поступления заявления.</w:t>
      </w:r>
    </w:p>
    <w:p w:rsidR="00F73E97" w:rsidRDefault="00F73E97" w:rsidP="00F73E97">
      <w:pPr>
        <w:widowControl w:val="0"/>
        <w:ind w:firstLine="540"/>
        <w:jc w:val="both"/>
        <w:rPr>
          <w:sz w:val="28"/>
          <w:szCs w:val="28"/>
        </w:rPr>
      </w:pPr>
      <w:r>
        <w:rPr>
          <w:sz w:val="28"/>
          <w:szCs w:val="28"/>
        </w:rPr>
        <w:t>6. Руководитель органа местного самоуправления, осуществляющего функции и полномочия учредителя муниципального учреждения, принимает не позднее трех рабочих дней одно из следующих решений:</w:t>
      </w:r>
    </w:p>
    <w:p w:rsidR="00F73E97" w:rsidRDefault="00F73E97" w:rsidP="00F73E97">
      <w:pPr>
        <w:widowControl w:val="0"/>
        <w:ind w:firstLine="540"/>
        <w:jc w:val="both"/>
        <w:rPr>
          <w:sz w:val="28"/>
          <w:szCs w:val="28"/>
        </w:rPr>
      </w:pPr>
      <w:r>
        <w:rPr>
          <w:sz w:val="28"/>
          <w:szCs w:val="28"/>
        </w:rPr>
        <w:t>а) признать, что причина непредставления руководителем муниципального учреждения сведений о доходах, об имуществе и обязательствах имущественного характера своих супруги (супруга) и (или) несовершеннолетних детей является объективной и уважительной;</w:t>
      </w:r>
    </w:p>
    <w:p w:rsidR="00F73E97" w:rsidRDefault="00F73E97" w:rsidP="00F73E97">
      <w:pPr>
        <w:widowControl w:val="0"/>
        <w:ind w:firstLine="540"/>
        <w:jc w:val="both"/>
        <w:rPr>
          <w:sz w:val="28"/>
          <w:szCs w:val="28"/>
        </w:rPr>
      </w:pPr>
      <w:r>
        <w:rPr>
          <w:sz w:val="28"/>
          <w:szCs w:val="28"/>
        </w:rPr>
        <w:t>б) признать, что причина непредставления руководителем муниципального учреждения сведений о доходах, об имуществе и обязательствах имущественного характера своих супруги (супруга) и (или) несовершеннолетних детей не является уважительной. В этом случае руководитель органа местного самоуправления, осуществляющего функции и полномочия учредителя муниципального учреждения, рекомендует руководителю муниципального учреждения принять меры по представлению указанных сведений;</w:t>
      </w:r>
    </w:p>
    <w:p w:rsidR="00F73E97" w:rsidRDefault="00F73E97" w:rsidP="00F73E97">
      <w:pPr>
        <w:widowControl w:val="0"/>
        <w:ind w:firstLine="540"/>
        <w:jc w:val="both"/>
        <w:rPr>
          <w:sz w:val="28"/>
          <w:szCs w:val="28"/>
        </w:rPr>
      </w:pPr>
      <w:r>
        <w:rPr>
          <w:sz w:val="28"/>
          <w:szCs w:val="28"/>
        </w:rPr>
        <w:t xml:space="preserve">в) признать, что причина непредставления руководителем муниципального учреждения сведений о доходах, об имуществе и обязательствах имущественного характера своих супруги (супруга) и (или) несовершеннолетних детей необъективна и является способом уклонения от представления указанных сведений. В этом случае руководитель органа местного самоуправления, осуществляющего функции </w:t>
      </w:r>
      <w:r>
        <w:rPr>
          <w:sz w:val="28"/>
          <w:szCs w:val="28"/>
        </w:rPr>
        <w:lastRenderedPageBreak/>
        <w:t>и полномочия учредителя муниципального учреждения, принимает решение о проведении проверки достоверности и полноты сведений о доходах, об имуществе и обязательствах имущественного характера в установленном порядке.</w:t>
      </w:r>
    </w:p>
    <w:p w:rsidR="00F73E97" w:rsidRDefault="00F73E97" w:rsidP="00574E66">
      <w:pPr>
        <w:widowControl w:val="0"/>
        <w:ind w:firstLine="540"/>
        <w:jc w:val="both"/>
        <w:rPr>
          <w:sz w:val="28"/>
          <w:szCs w:val="28"/>
        </w:rPr>
      </w:pPr>
      <w:r>
        <w:rPr>
          <w:sz w:val="28"/>
          <w:szCs w:val="28"/>
        </w:rPr>
        <w:t>7. Уведомление о принятом руководителем органа местного самоуправления, осуществляющего функции и полномочия учредителя муниципального учреждения, решении по заявлению направляется специалистом, ответственным за работу по профилактике коррупционных и иных правонарушений, заказным письмом с уведомлением о вручении либо вручается лично под роспись руководителю муниципального учреждения в течение пяти рабочих дней со дня принятия соответствующего решения.</w:t>
      </w:r>
    </w:p>
    <w:p w:rsidR="00574E66" w:rsidRDefault="00574E66" w:rsidP="00574E66">
      <w:pPr>
        <w:widowControl w:val="0"/>
        <w:ind w:firstLine="540"/>
        <w:jc w:val="both"/>
        <w:rPr>
          <w:sz w:val="28"/>
          <w:szCs w:val="28"/>
        </w:rPr>
      </w:pPr>
    </w:p>
    <w:p w:rsidR="00574E66" w:rsidRDefault="00574E66" w:rsidP="00574E66">
      <w:pPr>
        <w:widowControl w:val="0"/>
        <w:ind w:firstLine="540"/>
        <w:jc w:val="both"/>
        <w:rPr>
          <w:sz w:val="28"/>
          <w:szCs w:val="28"/>
        </w:rPr>
      </w:pPr>
    </w:p>
    <w:p w:rsidR="00574E66" w:rsidRDefault="00574E66" w:rsidP="00574E66">
      <w:pPr>
        <w:widowControl w:val="0"/>
        <w:ind w:firstLine="540"/>
        <w:jc w:val="both"/>
        <w:rPr>
          <w:sz w:val="28"/>
          <w:szCs w:val="28"/>
        </w:rPr>
      </w:pPr>
    </w:p>
    <w:p w:rsidR="00574E66" w:rsidRDefault="00574E66" w:rsidP="00574E66">
      <w:pPr>
        <w:widowControl w:val="0"/>
        <w:ind w:firstLine="540"/>
        <w:jc w:val="both"/>
        <w:rPr>
          <w:sz w:val="28"/>
          <w:szCs w:val="28"/>
        </w:rPr>
      </w:pPr>
    </w:p>
    <w:p w:rsidR="00574E66" w:rsidRDefault="00574E66" w:rsidP="00574E66">
      <w:pPr>
        <w:widowControl w:val="0"/>
        <w:ind w:firstLine="540"/>
        <w:jc w:val="both"/>
        <w:rPr>
          <w:sz w:val="28"/>
          <w:szCs w:val="28"/>
        </w:rPr>
      </w:pPr>
    </w:p>
    <w:p w:rsidR="00574E66" w:rsidRDefault="00574E66" w:rsidP="00574E66">
      <w:pPr>
        <w:widowControl w:val="0"/>
        <w:ind w:firstLine="540"/>
        <w:jc w:val="both"/>
        <w:rPr>
          <w:sz w:val="28"/>
          <w:szCs w:val="28"/>
        </w:rPr>
      </w:pPr>
    </w:p>
    <w:p w:rsidR="00574E66" w:rsidRDefault="00574E66" w:rsidP="00574E66">
      <w:pPr>
        <w:widowControl w:val="0"/>
        <w:ind w:firstLine="540"/>
        <w:jc w:val="both"/>
        <w:rPr>
          <w:sz w:val="28"/>
          <w:szCs w:val="28"/>
        </w:rPr>
      </w:pPr>
    </w:p>
    <w:p w:rsidR="00574E66" w:rsidRDefault="00574E66" w:rsidP="00574E66">
      <w:pPr>
        <w:widowControl w:val="0"/>
        <w:ind w:firstLine="540"/>
        <w:jc w:val="both"/>
        <w:rPr>
          <w:sz w:val="28"/>
          <w:szCs w:val="28"/>
        </w:rPr>
      </w:pPr>
    </w:p>
    <w:p w:rsidR="00574E66" w:rsidRDefault="00574E66" w:rsidP="00574E66">
      <w:pPr>
        <w:widowControl w:val="0"/>
        <w:ind w:firstLine="540"/>
        <w:jc w:val="both"/>
        <w:rPr>
          <w:sz w:val="28"/>
          <w:szCs w:val="28"/>
        </w:rPr>
      </w:pPr>
    </w:p>
    <w:p w:rsidR="00574E66" w:rsidRDefault="00574E66" w:rsidP="00574E66">
      <w:pPr>
        <w:widowControl w:val="0"/>
        <w:ind w:firstLine="540"/>
        <w:jc w:val="both"/>
        <w:rPr>
          <w:sz w:val="28"/>
          <w:szCs w:val="28"/>
        </w:rPr>
      </w:pPr>
    </w:p>
    <w:p w:rsidR="00574E66" w:rsidRDefault="00574E66" w:rsidP="00574E66">
      <w:pPr>
        <w:widowControl w:val="0"/>
        <w:ind w:firstLine="540"/>
        <w:jc w:val="both"/>
        <w:rPr>
          <w:sz w:val="28"/>
          <w:szCs w:val="28"/>
        </w:rPr>
      </w:pPr>
    </w:p>
    <w:p w:rsidR="00574E66" w:rsidRDefault="00574E66" w:rsidP="00574E66">
      <w:pPr>
        <w:widowControl w:val="0"/>
        <w:ind w:firstLine="540"/>
        <w:jc w:val="both"/>
        <w:rPr>
          <w:sz w:val="28"/>
          <w:szCs w:val="28"/>
        </w:rPr>
      </w:pPr>
    </w:p>
    <w:p w:rsidR="00574E66" w:rsidRDefault="00574E66" w:rsidP="00574E66">
      <w:pPr>
        <w:widowControl w:val="0"/>
        <w:ind w:firstLine="540"/>
        <w:jc w:val="both"/>
        <w:rPr>
          <w:sz w:val="28"/>
          <w:szCs w:val="28"/>
        </w:rPr>
      </w:pPr>
    </w:p>
    <w:p w:rsidR="00574E66" w:rsidRDefault="00574E66" w:rsidP="00574E66">
      <w:pPr>
        <w:widowControl w:val="0"/>
        <w:ind w:firstLine="540"/>
        <w:jc w:val="both"/>
        <w:rPr>
          <w:sz w:val="28"/>
          <w:szCs w:val="28"/>
        </w:rPr>
      </w:pPr>
    </w:p>
    <w:p w:rsidR="00574E66" w:rsidRDefault="00574E66" w:rsidP="00574E66">
      <w:pPr>
        <w:widowControl w:val="0"/>
        <w:ind w:firstLine="540"/>
        <w:jc w:val="both"/>
        <w:rPr>
          <w:sz w:val="28"/>
          <w:szCs w:val="28"/>
        </w:rPr>
      </w:pPr>
    </w:p>
    <w:p w:rsidR="00574E66" w:rsidRDefault="00574E66" w:rsidP="00574E66">
      <w:pPr>
        <w:widowControl w:val="0"/>
        <w:ind w:firstLine="540"/>
        <w:jc w:val="both"/>
        <w:rPr>
          <w:sz w:val="28"/>
          <w:szCs w:val="28"/>
        </w:rPr>
      </w:pPr>
    </w:p>
    <w:p w:rsidR="00574E66" w:rsidRDefault="00574E66" w:rsidP="00574E66">
      <w:pPr>
        <w:widowControl w:val="0"/>
        <w:ind w:firstLine="540"/>
        <w:jc w:val="both"/>
        <w:rPr>
          <w:sz w:val="28"/>
          <w:szCs w:val="28"/>
        </w:rPr>
      </w:pPr>
    </w:p>
    <w:p w:rsidR="00574E66" w:rsidRDefault="00574E66" w:rsidP="00574E66">
      <w:pPr>
        <w:widowControl w:val="0"/>
        <w:ind w:firstLine="540"/>
        <w:jc w:val="both"/>
        <w:rPr>
          <w:sz w:val="28"/>
          <w:szCs w:val="28"/>
        </w:rPr>
      </w:pPr>
    </w:p>
    <w:p w:rsidR="00574E66" w:rsidRPr="00574E66" w:rsidRDefault="00574E66" w:rsidP="00574E66">
      <w:pPr>
        <w:widowControl w:val="0"/>
        <w:ind w:firstLine="540"/>
        <w:jc w:val="both"/>
        <w:rPr>
          <w:sz w:val="28"/>
          <w:szCs w:val="28"/>
        </w:rPr>
      </w:pPr>
    </w:p>
    <w:p w:rsidR="00266A2D" w:rsidRDefault="00266A2D" w:rsidP="00266A2D">
      <w:pPr>
        <w:jc w:val="center"/>
        <w:rPr>
          <w:sz w:val="28"/>
          <w:szCs w:val="28"/>
        </w:rPr>
      </w:pPr>
      <w:r>
        <w:rPr>
          <w:b/>
          <w:sz w:val="28"/>
          <w:szCs w:val="28"/>
        </w:rPr>
        <w:lastRenderedPageBreak/>
        <w:t>АДМИНИСТРАЦИЯ ВЕРХ-КАМЫШЕНСКОГО СЕЛЬСОВЕТА КРАСНОЩЁКОВСКОГО РАЙОНА АЛТАЙСКОГО КРАЯ</w:t>
      </w:r>
    </w:p>
    <w:p w:rsidR="00266A2D" w:rsidRPr="00266A2D" w:rsidRDefault="00266A2D" w:rsidP="00266A2D">
      <w:pPr>
        <w:jc w:val="center"/>
        <w:rPr>
          <w:sz w:val="28"/>
          <w:szCs w:val="28"/>
        </w:rPr>
      </w:pPr>
    </w:p>
    <w:p w:rsidR="00266A2D" w:rsidRDefault="00266A2D" w:rsidP="00266A2D">
      <w:pPr>
        <w:jc w:val="center"/>
        <w:rPr>
          <w:b/>
          <w:sz w:val="28"/>
          <w:szCs w:val="28"/>
        </w:rPr>
      </w:pPr>
      <w:r>
        <w:rPr>
          <w:b/>
          <w:sz w:val="28"/>
          <w:szCs w:val="28"/>
        </w:rPr>
        <w:t>ПОСТАНОВЛЕНИЕ</w:t>
      </w:r>
    </w:p>
    <w:p w:rsidR="00266A2D" w:rsidRPr="00266A2D" w:rsidRDefault="00266A2D" w:rsidP="00266A2D">
      <w:pPr>
        <w:jc w:val="both"/>
        <w:rPr>
          <w:b/>
          <w:sz w:val="28"/>
          <w:szCs w:val="28"/>
        </w:rPr>
      </w:pPr>
      <w:r>
        <w:rPr>
          <w:b/>
          <w:sz w:val="28"/>
          <w:szCs w:val="28"/>
        </w:rPr>
        <w:t>от 04.05.2026 г.</w:t>
      </w:r>
      <w:r>
        <w:rPr>
          <w:b/>
          <w:sz w:val="28"/>
          <w:szCs w:val="28"/>
        </w:rPr>
        <w:tab/>
      </w:r>
      <w:r>
        <w:rPr>
          <w:b/>
          <w:sz w:val="28"/>
          <w:szCs w:val="28"/>
        </w:rPr>
        <w:tab/>
      </w:r>
      <w:r>
        <w:rPr>
          <w:b/>
          <w:sz w:val="28"/>
          <w:szCs w:val="28"/>
        </w:rPr>
        <w:tab/>
      </w:r>
      <w:r>
        <w:rPr>
          <w:b/>
          <w:sz w:val="28"/>
          <w:szCs w:val="28"/>
        </w:rPr>
        <w:tab/>
        <w:t xml:space="preserve">  № 12                      с.Верх-Камышенка</w:t>
      </w:r>
    </w:p>
    <w:p w:rsidR="00266A2D" w:rsidRDefault="00266A2D" w:rsidP="00266A2D">
      <w:pPr>
        <w:spacing w:line="240" w:lineRule="exact"/>
        <w:ind w:right="5810"/>
        <w:jc w:val="both"/>
        <w:rPr>
          <w:sz w:val="28"/>
          <w:szCs w:val="28"/>
        </w:rPr>
      </w:pPr>
      <w:r>
        <w:rPr>
          <w:sz w:val="28"/>
          <w:szCs w:val="28"/>
        </w:rPr>
        <w:t xml:space="preserve">Об утверждении Правил проверки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муниципальных учреждений, и лицами, замещающими эти должности </w:t>
      </w:r>
    </w:p>
    <w:p w:rsidR="00266A2D" w:rsidRDefault="00266A2D" w:rsidP="00266A2D">
      <w:pPr>
        <w:spacing w:before="960"/>
        <w:ind w:firstLine="720"/>
        <w:jc w:val="both"/>
        <w:rPr>
          <w:sz w:val="28"/>
          <w:szCs w:val="28"/>
        </w:rPr>
      </w:pPr>
      <w:r>
        <w:rPr>
          <w:sz w:val="28"/>
          <w:szCs w:val="28"/>
        </w:rPr>
        <w:t>В соответствии с частью 7-1 статьи 8 Федерального закона                           от 25.12.2008 № 273-ФЗ «О противодействии коррупции» администрация Верх-Камышенского сельсовета Краснощёковского района Алтайского края,</w:t>
      </w:r>
    </w:p>
    <w:p w:rsidR="00266A2D" w:rsidRDefault="00266A2D" w:rsidP="00870641">
      <w:pPr>
        <w:ind w:firstLine="539"/>
        <w:rPr>
          <w:sz w:val="28"/>
          <w:szCs w:val="28"/>
        </w:rPr>
      </w:pPr>
      <w:r>
        <w:rPr>
          <w:sz w:val="28"/>
          <w:szCs w:val="28"/>
        </w:rPr>
        <w:t>ПОСТАНОВЛЯЕТ:</w:t>
      </w:r>
      <w:r w:rsidR="00870641">
        <w:rPr>
          <w:sz w:val="28"/>
          <w:szCs w:val="28"/>
        </w:rPr>
        <w:t xml:space="preserve">                                                                                                         </w:t>
      </w:r>
      <w:r w:rsidR="001F72E2">
        <w:rPr>
          <w:sz w:val="28"/>
          <w:szCs w:val="28"/>
        </w:rPr>
        <w:t xml:space="preserve">            </w:t>
      </w:r>
      <w:r w:rsidR="00870641">
        <w:rPr>
          <w:sz w:val="28"/>
          <w:szCs w:val="28"/>
        </w:rPr>
        <w:t xml:space="preserve"> </w:t>
      </w:r>
      <w:r>
        <w:rPr>
          <w:sz w:val="28"/>
          <w:szCs w:val="28"/>
        </w:rPr>
        <w:t xml:space="preserve">1. Утвердить прилагаемые Правила проверки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муниципальных учреждений, и лицами, замещающими эти должности.                                                                                       </w:t>
      </w:r>
      <w:r w:rsidR="001F72E2">
        <w:rPr>
          <w:sz w:val="28"/>
          <w:szCs w:val="28"/>
        </w:rPr>
        <w:t xml:space="preserve">                                                   </w:t>
      </w:r>
      <w:r>
        <w:rPr>
          <w:iCs/>
          <w:sz w:val="28"/>
          <w:szCs w:val="28"/>
        </w:rPr>
        <w:t>2. Признать утратившим силу постановление администрации Верх-Камышенского сельсовета Краснощёковского района Алтайского края № 10 от 12.07.2010 г .</w:t>
      </w:r>
      <w:r>
        <w:rPr>
          <w:sz w:val="28"/>
          <w:szCs w:val="28"/>
        </w:rPr>
        <w:t xml:space="preserve">                                                                                                       </w:t>
      </w:r>
      <w:r>
        <w:rPr>
          <w:iCs/>
          <w:sz w:val="28"/>
          <w:szCs w:val="28"/>
        </w:rPr>
        <w:t>3. Опубликовать настоящее постановление в в устано</w:t>
      </w:r>
      <w:r>
        <w:rPr>
          <w:sz w:val="28"/>
          <w:szCs w:val="28"/>
        </w:rPr>
        <w:t xml:space="preserve">вленном порядке                  </w:t>
      </w:r>
      <w:r w:rsidR="001F72E2">
        <w:rPr>
          <w:sz w:val="28"/>
          <w:szCs w:val="28"/>
        </w:rPr>
        <w:t xml:space="preserve">      </w:t>
      </w:r>
      <w:r>
        <w:rPr>
          <w:sz w:val="28"/>
          <w:szCs w:val="28"/>
        </w:rPr>
        <w:t xml:space="preserve"> 4. Контроль за исполнением настоящего постановления оставляю за собой.</w:t>
      </w:r>
    </w:p>
    <w:p w:rsidR="001F72E2" w:rsidRDefault="001F72E2" w:rsidP="00870641">
      <w:pPr>
        <w:ind w:firstLine="539"/>
        <w:rPr>
          <w:sz w:val="28"/>
          <w:szCs w:val="28"/>
        </w:rPr>
      </w:pPr>
    </w:p>
    <w:p w:rsidR="00266A2D" w:rsidRDefault="00266A2D" w:rsidP="00266A2D">
      <w:pPr>
        <w:jc w:val="both"/>
        <w:rPr>
          <w:sz w:val="28"/>
          <w:szCs w:val="28"/>
        </w:rPr>
      </w:pPr>
      <w:r>
        <w:rPr>
          <w:sz w:val="28"/>
          <w:szCs w:val="28"/>
        </w:rPr>
        <w:t xml:space="preserve">    </w:t>
      </w:r>
      <w:r w:rsidR="001F72E2">
        <w:rPr>
          <w:sz w:val="28"/>
          <w:szCs w:val="28"/>
        </w:rPr>
        <w:t xml:space="preserve">     </w:t>
      </w:r>
      <w:r>
        <w:rPr>
          <w:sz w:val="28"/>
          <w:szCs w:val="28"/>
        </w:rPr>
        <w:t>Глава Администрации</w:t>
      </w:r>
    </w:p>
    <w:p w:rsidR="00266A2D" w:rsidRDefault="00266A2D" w:rsidP="00266A2D">
      <w:pPr>
        <w:jc w:val="both"/>
        <w:rPr>
          <w:sz w:val="28"/>
          <w:szCs w:val="28"/>
        </w:rPr>
      </w:pPr>
      <w:r>
        <w:rPr>
          <w:sz w:val="28"/>
          <w:szCs w:val="28"/>
        </w:rPr>
        <w:t xml:space="preserve">   </w:t>
      </w:r>
      <w:r w:rsidR="001F72E2">
        <w:rPr>
          <w:sz w:val="28"/>
          <w:szCs w:val="28"/>
        </w:rPr>
        <w:t xml:space="preserve">     </w:t>
      </w:r>
      <w:r>
        <w:rPr>
          <w:sz w:val="28"/>
          <w:szCs w:val="28"/>
        </w:rPr>
        <w:t xml:space="preserve"> Верх-Камышенского сельсовета                                    В.А.Кретинин </w:t>
      </w:r>
    </w:p>
    <w:p w:rsidR="00870641" w:rsidRDefault="00266A2D" w:rsidP="00870641">
      <w:pPr>
        <w:rPr>
          <w:sz w:val="28"/>
          <w:szCs w:val="28"/>
        </w:rPr>
      </w:pPr>
      <w:r>
        <w:rPr>
          <w:sz w:val="28"/>
          <w:szCs w:val="28"/>
        </w:rPr>
        <w:br w:type="page"/>
      </w:r>
      <w:r w:rsidR="00870641">
        <w:rPr>
          <w:sz w:val="28"/>
          <w:szCs w:val="28"/>
        </w:rPr>
        <w:lastRenderedPageBreak/>
        <w:t xml:space="preserve">                                                                                        </w:t>
      </w:r>
      <w:r>
        <w:rPr>
          <w:sz w:val="28"/>
          <w:szCs w:val="28"/>
        </w:rPr>
        <w:t xml:space="preserve">Утверждено постановлением </w:t>
      </w:r>
      <w:r w:rsidR="00870641">
        <w:rPr>
          <w:sz w:val="28"/>
          <w:szCs w:val="28"/>
        </w:rPr>
        <w:t xml:space="preserve">       </w:t>
      </w:r>
    </w:p>
    <w:p w:rsidR="00870641" w:rsidRDefault="00870641" w:rsidP="00870641">
      <w:pPr>
        <w:rPr>
          <w:sz w:val="28"/>
          <w:szCs w:val="28"/>
        </w:rPr>
      </w:pPr>
      <w:r>
        <w:rPr>
          <w:sz w:val="28"/>
          <w:szCs w:val="28"/>
        </w:rPr>
        <w:t xml:space="preserve">                                                                                 </w:t>
      </w:r>
      <w:r w:rsidR="00266A2D">
        <w:rPr>
          <w:sz w:val="28"/>
          <w:szCs w:val="28"/>
        </w:rPr>
        <w:t xml:space="preserve">администрации муниципального </w:t>
      </w:r>
      <w:r>
        <w:rPr>
          <w:sz w:val="28"/>
          <w:szCs w:val="28"/>
        </w:rPr>
        <w:t xml:space="preserve">  </w:t>
      </w:r>
    </w:p>
    <w:p w:rsidR="00870641" w:rsidRDefault="00870641" w:rsidP="00870641">
      <w:pPr>
        <w:rPr>
          <w:sz w:val="28"/>
          <w:szCs w:val="28"/>
        </w:rPr>
      </w:pPr>
      <w:r>
        <w:rPr>
          <w:sz w:val="28"/>
          <w:szCs w:val="28"/>
        </w:rPr>
        <w:t xml:space="preserve">                                                                                 </w:t>
      </w:r>
      <w:r w:rsidR="00266A2D">
        <w:rPr>
          <w:sz w:val="28"/>
          <w:szCs w:val="28"/>
        </w:rPr>
        <w:t xml:space="preserve">образования Верх-Камышенский </w:t>
      </w:r>
      <w:r>
        <w:rPr>
          <w:sz w:val="28"/>
          <w:szCs w:val="28"/>
        </w:rPr>
        <w:t xml:space="preserve">             </w:t>
      </w:r>
    </w:p>
    <w:p w:rsidR="00870641" w:rsidRDefault="00870641" w:rsidP="00870641">
      <w:pPr>
        <w:rPr>
          <w:sz w:val="28"/>
          <w:szCs w:val="28"/>
        </w:rPr>
      </w:pPr>
      <w:r>
        <w:rPr>
          <w:sz w:val="28"/>
          <w:szCs w:val="28"/>
        </w:rPr>
        <w:t xml:space="preserve">                                                                                 </w:t>
      </w:r>
      <w:r w:rsidR="00266A2D">
        <w:rPr>
          <w:sz w:val="28"/>
          <w:szCs w:val="28"/>
        </w:rPr>
        <w:t xml:space="preserve">сельсовет Краснощёковского </w:t>
      </w:r>
      <w:r>
        <w:rPr>
          <w:sz w:val="28"/>
          <w:szCs w:val="28"/>
        </w:rPr>
        <w:t xml:space="preserve"> </w:t>
      </w:r>
    </w:p>
    <w:p w:rsidR="00266A2D" w:rsidRDefault="00870641" w:rsidP="00870641">
      <w:pPr>
        <w:rPr>
          <w:sz w:val="28"/>
          <w:szCs w:val="28"/>
        </w:rPr>
      </w:pPr>
      <w:r>
        <w:rPr>
          <w:sz w:val="28"/>
          <w:szCs w:val="28"/>
        </w:rPr>
        <w:t xml:space="preserve">                                                                                 </w:t>
      </w:r>
      <w:r w:rsidR="00266A2D">
        <w:rPr>
          <w:sz w:val="28"/>
          <w:szCs w:val="28"/>
        </w:rPr>
        <w:t>района Алтайского края</w:t>
      </w:r>
    </w:p>
    <w:p w:rsidR="00266A2D" w:rsidRDefault="00870641" w:rsidP="00266A2D">
      <w:pPr>
        <w:ind w:left="5040"/>
        <w:rPr>
          <w:sz w:val="28"/>
          <w:szCs w:val="28"/>
        </w:rPr>
      </w:pPr>
      <w:r>
        <w:rPr>
          <w:sz w:val="28"/>
          <w:szCs w:val="28"/>
        </w:rPr>
        <w:t xml:space="preserve"> </w:t>
      </w:r>
      <w:r w:rsidR="00266A2D">
        <w:rPr>
          <w:sz w:val="28"/>
          <w:szCs w:val="28"/>
        </w:rPr>
        <w:t>от «04» мая 2026 г. № 12</w:t>
      </w:r>
    </w:p>
    <w:p w:rsidR="00266A2D" w:rsidRDefault="00266A2D" w:rsidP="00870641">
      <w:pPr>
        <w:outlineLvl w:val="0"/>
        <w:rPr>
          <w:sz w:val="28"/>
          <w:szCs w:val="28"/>
        </w:rPr>
      </w:pPr>
    </w:p>
    <w:p w:rsidR="00266A2D" w:rsidRDefault="00266A2D" w:rsidP="00266A2D">
      <w:pPr>
        <w:spacing w:line="240" w:lineRule="exact"/>
        <w:jc w:val="center"/>
        <w:outlineLvl w:val="0"/>
        <w:rPr>
          <w:sz w:val="28"/>
          <w:szCs w:val="28"/>
        </w:rPr>
      </w:pPr>
      <w:r>
        <w:rPr>
          <w:sz w:val="28"/>
          <w:szCs w:val="28"/>
        </w:rPr>
        <w:t>ПРАВИЛА</w:t>
      </w:r>
    </w:p>
    <w:p w:rsidR="00266A2D" w:rsidRDefault="00266A2D" w:rsidP="00266A2D">
      <w:pPr>
        <w:pStyle w:val="ConsPlusNonformat"/>
        <w:widowControl/>
        <w:spacing w:line="240" w:lineRule="exact"/>
        <w:ind w:firstLine="720"/>
        <w:jc w:val="center"/>
        <w:rPr>
          <w:rFonts w:ascii="Times New Roman" w:hAnsi="Times New Roman"/>
          <w:sz w:val="28"/>
          <w:szCs w:val="28"/>
        </w:rPr>
      </w:pPr>
      <w:r>
        <w:rPr>
          <w:rFonts w:ascii="Times New Roman" w:hAnsi="Times New Roman"/>
          <w:sz w:val="28"/>
          <w:szCs w:val="28"/>
        </w:rPr>
        <w:t>проверки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муниципальных учреждений, и лицами, замещающими эти должности</w:t>
      </w:r>
    </w:p>
    <w:p w:rsidR="00266A2D" w:rsidRDefault="00266A2D" w:rsidP="00266A2D">
      <w:pPr>
        <w:pStyle w:val="ConsPlusNonformat"/>
        <w:widowControl/>
        <w:ind w:firstLine="720"/>
        <w:jc w:val="both"/>
        <w:rPr>
          <w:rFonts w:ascii="Times New Roman" w:hAnsi="Times New Roman"/>
          <w:spacing w:val="-4"/>
          <w:sz w:val="28"/>
          <w:szCs w:val="28"/>
        </w:rPr>
      </w:pPr>
    </w:p>
    <w:p w:rsidR="00266A2D" w:rsidRDefault="00574E66" w:rsidP="00574E66">
      <w:pPr>
        <w:pStyle w:val="ConsPlusNonformat"/>
        <w:widowControl/>
        <w:jc w:val="both"/>
        <w:rPr>
          <w:rFonts w:ascii="Times New Roman" w:hAnsi="Times New Roman"/>
          <w:spacing w:val="-4"/>
          <w:sz w:val="28"/>
          <w:szCs w:val="28"/>
        </w:rPr>
      </w:pPr>
      <w:r>
        <w:rPr>
          <w:rFonts w:ascii="Times New Roman" w:hAnsi="Times New Roman"/>
          <w:spacing w:val="-4"/>
          <w:sz w:val="28"/>
          <w:szCs w:val="28"/>
        </w:rPr>
        <w:t xml:space="preserve"> </w:t>
      </w:r>
      <w:r w:rsidR="00266A2D">
        <w:rPr>
          <w:rFonts w:ascii="Times New Roman" w:hAnsi="Times New Roman"/>
          <w:spacing w:val="-4"/>
          <w:sz w:val="28"/>
          <w:szCs w:val="28"/>
        </w:rPr>
        <w:t xml:space="preserve">1. Настоящими Правилами устанавливается порядок проведения проверки достоверности и полноты представленных гражданами, претендующими на замещение должностей руководителей </w:t>
      </w:r>
      <w:r w:rsidR="00266A2D">
        <w:rPr>
          <w:rFonts w:ascii="Times New Roman" w:hAnsi="Times New Roman"/>
          <w:sz w:val="28"/>
          <w:szCs w:val="28"/>
        </w:rPr>
        <w:t>муниципального учреждения (далее – «гражданин»), и лицами, замещающими эти должности, сведений о доходах, об имуществе и обязательствах имущественного характера, предусмотренных Федеральным законом от 25.12.2008 № 273-ФЗ «О противодействии коррупции» (далее – «проверка»).</w:t>
      </w:r>
    </w:p>
    <w:p w:rsidR="00266A2D" w:rsidRPr="00574E66" w:rsidRDefault="00266A2D" w:rsidP="00574E66">
      <w:pPr>
        <w:ind w:left="14"/>
        <w:rPr>
          <w:sz w:val="28"/>
          <w:szCs w:val="28"/>
        </w:rPr>
      </w:pPr>
      <w:r>
        <w:rPr>
          <w:sz w:val="28"/>
          <w:szCs w:val="28"/>
        </w:rPr>
        <w:t>2. Проверка проводится по решению органа местного самоуправления, осуществляющего функции и полномочия учредителя муниципального учреждения (далее – «Учредитель») или лицом, которому такие полномочия предоставлены Учредителем.</w:t>
      </w:r>
      <w:r w:rsidR="00E04E7B">
        <w:rPr>
          <w:sz w:val="28"/>
          <w:szCs w:val="28"/>
        </w:rPr>
        <w:t xml:space="preserve">                                                                                                                                                     </w:t>
      </w:r>
      <w:r>
        <w:rPr>
          <w:sz w:val="28"/>
          <w:szCs w:val="28"/>
        </w:rPr>
        <w:t xml:space="preserve"> </w:t>
      </w:r>
      <w:r w:rsidR="00574E66">
        <w:rPr>
          <w:sz w:val="28"/>
          <w:szCs w:val="28"/>
        </w:rPr>
        <w:t xml:space="preserve">3. </w:t>
      </w:r>
      <w:r>
        <w:rPr>
          <w:sz w:val="28"/>
          <w:szCs w:val="28"/>
        </w:rPr>
        <w:t xml:space="preserve">Решение принимается отдельно в отношении каждого гражданина и  руководителя муниципального учреждения и оформляется в письменном виде не позднее 5 рабочих дней со дня поступления информации, указанной в </w:t>
      </w:r>
      <w:hyperlink r:id="rId19" w:history="1">
        <w:r>
          <w:rPr>
            <w:rStyle w:val="a4"/>
            <w:color w:val="000000"/>
            <w:sz w:val="28"/>
            <w:szCs w:val="28"/>
          </w:rPr>
          <w:t>пункте 5</w:t>
        </w:r>
      </w:hyperlink>
      <w:r>
        <w:rPr>
          <w:sz w:val="28"/>
          <w:szCs w:val="28"/>
        </w:rPr>
        <w:t xml:space="preserve"> настоящих Правил.</w:t>
      </w:r>
      <w:r w:rsidR="00574E66">
        <w:rPr>
          <w:sz w:val="28"/>
          <w:szCs w:val="28"/>
        </w:rPr>
        <w:t xml:space="preserve">                                                                                                                          </w:t>
      </w:r>
      <w:r>
        <w:rPr>
          <w:sz w:val="28"/>
          <w:szCs w:val="28"/>
        </w:rPr>
        <w:t>4. Проверку осуществляет уполномоченное структурное подразделение либо должностное лицо</w:t>
      </w:r>
      <w:r>
        <w:rPr>
          <w:spacing w:val="-3"/>
          <w:sz w:val="28"/>
          <w:szCs w:val="28"/>
        </w:rPr>
        <w:t>, ответственное за работу по профилактике коррупционных и иных правонарушений (далее – «уполномоченное структурное подразделение (должностное лицо)»).</w:t>
      </w:r>
      <w:r w:rsidR="00574E66">
        <w:rPr>
          <w:sz w:val="28"/>
          <w:szCs w:val="28"/>
        </w:rPr>
        <w:t xml:space="preserve">                                                                                                                    </w:t>
      </w:r>
      <w:r>
        <w:rPr>
          <w:spacing w:val="-4"/>
          <w:sz w:val="28"/>
          <w:szCs w:val="28"/>
        </w:rPr>
        <w:t xml:space="preserve">5. </w:t>
      </w:r>
      <w:r>
        <w:rPr>
          <w:spacing w:val="-3"/>
          <w:sz w:val="28"/>
          <w:szCs w:val="28"/>
        </w:rPr>
        <w:t>Основанием для осуществления проверки является информация,  п</w:t>
      </w:r>
      <w:r>
        <w:rPr>
          <w:spacing w:val="-4"/>
          <w:sz w:val="28"/>
          <w:szCs w:val="28"/>
        </w:rPr>
        <w:t xml:space="preserve">редставленная в письменном виде в установленном порядке: </w:t>
      </w:r>
      <w:r w:rsidR="00574E66">
        <w:rPr>
          <w:sz w:val="28"/>
          <w:szCs w:val="28"/>
        </w:rPr>
        <w:t xml:space="preserve">                                                                                    </w:t>
      </w:r>
      <w:r>
        <w:rPr>
          <w:spacing w:val="-4"/>
          <w:sz w:val="28"/>
          <w:szCs w:val="28"/>
        </w:rPr>
        <w:t>а) правоохранительными органами, иными государственными органами, органами местного самоуправления и их должностными лицами;</w:t>
      </w:r>
      <w:r w:rsidR="00574E66">
        <w:rPr>
          <w:sz w:val="28"/>
          <w:szCs w:val="28"/>
        </w:rPr>
        <w:t xml:space="preserve">                                                                 </w:t>
      </w:r>
      <w:r>
        <w:rPr>
          <w:spacing w:val="3"/>
          <w:sz w:val="28"/>
          <w:szCs w:val="28"/>
        </w:rPr>
        <w:t xml:space="preserve">б) </w:t>
      </w:r>
      <w:r>
        <w:rPr>
          <w:spacing w:val="-3"/>
          <w:sz w:val="28"/>
          <w:szCs w:val="28"/>
        </w:rPr>
        <w:t>уполномоченным структурным подразделением (должностным лицом)</w:t>
      </w:r>
      <w:r>
        <w:rPr>
          <w:spacing w:val="-5"/>
          <w:sz w:val="28"/>
          <w:szCs w:val="28"/>
        </w:rPr>
        <w:t>;</w:t>
      </w:r>
    </w:p>
    <w:p w:rsidR="00266A2D" w:rsidRDefault="00266A2D" w:rsidP="00574E66">
      <w:pPr>
        <w:rPr>
          <w:sz w:val="28"/>
          <w:szCs w:val="28"/>
        </w:rPr>
      </w:pPr>
      <w:r>
        <w:rPr>
          <w:sz w:val="28"/>
          <w:szCs w:val="28"/>
        </w:rPr>
        <w:lastRenderedPageBreak/>
        <w:t xml:space="preserve">в) постоянно действующими руководящими органами политических </w:t>
      </w:r>
      <w:r>
        <w:rPr>
          <w:spacing w:val="-3"/>
          <w:sz w:val="28"/>
          <w:szCs w:val="28"/>
        </w:rPr>
        <w:t xml:space="preserve">партий и зарегистрированных в соответствии с законодательством Российской Федерации иных общероссийских и краевых общественных объединений, не являющихся </w:t>
      </w:r>
      <w:r>
        <w:rPr>
          <w:spacing w:val="-5"/>
          <w:sz w:val="28"/>
          <w:szCs w:val="28"/>
        </w:rPr>
        <w:t>политическими партиями;</w:t>
      </w:r>
      <w:r w:rsidR="00574E66">
        <w:rPr>
          <w:sz w:val="28"/>
          <w:szCs w:val="28"/>
        </w:rPr>
        <w:t xml:space="preserve">                                                                                                               </w:t>
      </w:r>
      <w:r>
        <w:rPr>
          <w:spacing w:val="-5"/>
          <w:sz w:val="28"/>
          <w:szCs w:val="28"/>
        </w:rPr>
        <w:t xml:space="preserve">г) </w:t>
      </w:r>
      <w:r w:rsidR="00574E66">
        <w:rPr>
          <w:spacing w:val="-5"/>
          <w:sz w:val="28"/>
          <w:szCs w:val="28"/>
        </w:rPr>
        <w:t xml:space="preserve"> </w:t>
      </w:r>
      <w:r>
        <w:rPr>
          <w:spacing w:val="-5"/>
          <w:sz w:val="28"/>
          <w:szCs w:val="28"/>
        </w:rPr>
        <w:t>Общественной палатой Российской Федерации и Общественной палатой Алтайского края;</w:t>
      </w:r>
      <w:r w:rsidR="00574E66">
        <w:rPr>
          <w:sz w:val="28"/>
          <w:szCs w:val="28"/>
        </w:rPr>
        <w:t xml:space="preserve">                                                                                                                                                      </w:t>
      </w:r>
      <w:r>
        <w:rPr>
          <w:spacing w:val="-5"/>
          <w:sz w:val="28"/>
          <w:szCs w:val="28"/>
        </w:rPr>
        <w:t>д)</w:t>
      </w:r>
      <w:r w:rsidR="00574E66">
        <w:rPr>
          <w:spacing w:val="-5"/>
          <w:sz w:val="28"/>
          <w:szCs w:val="28"/>
        </w:rPr>
        <w:t xml:space="preserve"> </w:t>
      </w:r>
      <w:r>
        <w:rPr>
          <w:spacing w:val="-5"/>
          <w:sz w:val="28"/>
          <w:szCs w:val="28"/>
        </w:rPr>
        <w:t xml:space="preserve"> общероссийскими, краевыми и местными средствами массовой информации.</w:t>
      </w:r>
    </w:p>
    <w:p w:rsidR="00266A2D" w:rsidRDefault="00266A2D" w:rsidP="00266A2D">
      <w:pPr>
        <w:widowControl w:val="0"/>
        <w:ind w:firstLine="709"/>
        <w:jc w:val="both"/>
        <w:rPr>
          <w:spacing w:val="-11"/>
          <w:sz w:val="28"/>
          <w:szCs w:val="28"/>
        </w:rPr>
      </w:pPr>
      <w:r>
        <w:rPr>
          <w:spacing w:val="-2"/>
          <w:sz w:val="28"/>
          <w:szCs w:val="28"/>
        </w:rPr>
        <w:t xml:space="preserve">6. Информация анонимного характера не может служить основанием </w:t>
      </w:r>
      <w:r>
        <w:rPr>
          <w:spacing w:val="-4"/>
          <w:sz w:val="28"/>
          <w:szCs w:val="28"/>
        </w:rPr>
        <w:t>для проверки.</w:t>
      </w:r>
    </w:p>
    <w:p w:rsidR="00266A2D" w:rsidRDefault="00266A2D" w:rsidP="00266A2D">
      <w:pPr>
        <w:widowControl w:val="0"/>
        <w:ind w:firstLine="709"/>
        <w:jc w:val="both"/>
        <w:rPr>
          <w:sz w:val="28"/>
          <w:szCs w:val="28"/>
        </w:rPr>
      </w:pPr>
      <w:r>
        <w:rPr>
          <w:spacing w:val="-10"/>
          <w:sz w:val="28"/>
          <w:szCs w:val="28"/>
        </w:rPr>
        <w:t xml:space="preserve">7. </w:t>
      </w:r>
      <w:r>
        <w:rPr>
          <w:spacing w:val="-2"/>
          <w:sz w:val="28"/>
          <w:szCs w:val="28"/>
        </w:rPr>
        <w:t xml:space="preserve">Проверка осуществляется в срок, не превышающий 60 дней со дня принятия решения о ее проведении. Срок проверки может быть продлен до </w:t>
      </w:r>
      <w:r>
        <w:rPr>
          <w:spacing w:val="-5"/>
          <w:sz w:val="28"/>
          <w:szCs w:val="28"/>
        </w:rPr>
        <w:t xml:space="preserve">90 дней </w:t>
      </w:r>
      <w:r>
        <w:rPr>
          <w:sz w:val="28"/>
          <w:szCs w:val="28"/>
        </w:rPr>
        <w:t>Учредителем или лицом, которому такие полномочия предоставлены Учредителем (</w:t>
      </w:r>
      <w:r>
        <w:rPr>
          <w:i/>
          <w:sz w:val="28"/>
          <w:szCs w:val="28"/>
        </w:rPr>
        <w:t>лицом, принявшим решение о проведении проверки</w:t>
      </w:r>
      <w:r>
        <w:rPr>
          <w:sz w:val="28"/>
          <w:szCs w:val="28"/>
        </w:rPr>
        <w:t>).</w:t>
      </w:r>
    </w:p>
    <w:p w:rsidR="00266A2D" w:rsidRDefault="00266A2D" w:rsidP="00266A2D">
      <w:pPr>
        <w:ind w:right="-5" w:firstLine="709"/>
        <w:jc w:val="both"/>
        <w:rPr>
          <w:spacing w:val="-6"/>
          <w:sz w:val="28"/>
          <w:szCs w:val="28"/>
        </w:rPr>
      </w:pPr>
      <w:r>
        <w:rPr>
          <w:spacing w:val="-11"/>
          <w:sz w:val="28"/>
          <w:szCs w:val="28"/>
        </w:rPr>
        <w:t>8. При осуществлении проверки уполномоченное структурное подразделение</w:t>
      </w:r>
      <w:r>
        <w:rPr>
          <w:spacing w:val="-6"/>
          <w:sz w:val="28"/>
          <w:szCs w:val="28"/>
        </w:rPr>
        <w:t xml:space="preserve">  (должностное лицо) вправе:</w:t>
      </w:r>
    </w:p>
    <w:p w:rsidR="00266A2D" w:rsidRDefault="00266A2D" w:rsidP="00266A2D">
      <w:pPr>
        <w:ind w:firstLine="709"/>
        <w:jc w:val="both"/>
        <w:rPr>
          <w:sz w:val="28"/>
          <w:szCs w:val="28"/>
        </w:rPr>
      </w:pPr>
      <w:r>
        <w:rPr>
          <w:sz w:val="28"/>
          <w:szCs w:val="28"/>
        </w:rPr>
        <w:t>а) проводить беседу с гражданином или руководителем муниципального учреждения;</w:t>
      </w:r>
    </w:p>
    <w:p w:rsidR="00266A2D" w:rsidRDefault="00266A2D" w:rsidP="00266A2D">
      <w:pPr>
        <w:ind w:firstLine="709"/>
        <w:jc w:val="both"/>
        <w:rPr>
          <w:sz w:val="28"/>
          <w:szCs w:val="28"/>
        </w:rPr>
      </w:pPr>
      <w:r>
        <w:rPr>
          <w:sz w:val="28"/>
          <w:szCs w:val="28"/>
        </w:rPr>
        <w:t>б) изучать представленные гражданином или руководителем муниципального учреждения сведения о доходах, об имуществе и обязательствах имущественного характера и дополнительные материалы;</w:t>
      </w:r>
    </w:p>
    <w:p w:rsidR="00266A2D" w:rsidRDefault="00266A2D" w:rsidP="00266A2D">
      <w:pPr>
        <w:ind w:firstLine="709"/>
        <w:jc w:val="both"/>
        <w:rPr>
          <w:sz w:val="28"/>
          <w:szCs w:val="28"/>
        </w:rPr>
      </w:pPr>
      <w:r>
        <w:rPr>
          <w:sz w:val="28"/>
          <w:szCs w:val="28"/>
        </w:rPr>
        <w:t>в) получать от гражданина или руководителя муниципального учреждения пояснения по представленным им сведениям о доходах, об имуществе и обязательствах имущественного характера и дополнительным материалам.</w:t>
      </w:r>
    </w:p>
    <w:p w:rsidR="00266A2D" w:rsidRDefault="00266A2D" w:rsidP="00266A2D">
      <w:pPr>
        <w:ind w:firstLine="709"/>
        <w:jc w:val="both"/>
        <w:rPr>
          <w:sz w:val="28"/>
          <w:szCs w:val="28"/>
        </w:rPr>
      </w:pPr>
      <w:r>
        <w:rPr>
          <w:sz w:val="28"/>
          <w:szCs w:val="28"/>
        </w:rPr>
        <w:t>9. Уполномоченное структурное подразделение (должностное лицо) в ходе проверки осуществляет контроль за законностью получения денежных средств в соответствии со статьей 8.2 Федерального закона от 25.12.2008               № 273-ФЗ «О противодействии коррупции».</w:t>
      </w:r>
    </w:p>
    <w:p w:rsidR="00266A2D" w:rsidRDefault="00266A2D" w:rsidP="00266A2D">
      <w:pPr>
        <w:ind w:left="5" w:firstLine="709"/>
        <w:jc w:val="both"/>
        <w:rPr>
          <w:i/>
          <w:spacing w:val="-4"/>
          <w:sz w:val="28"/>
          <w:szCs w:val="28"/>
        </w:rPr>
      </w:pPr>
      <w:r>
        <w:rPr>
          <w:spacing w:val="-6"/>
          <w:sz w:val="28"/>
          <w:szCs w:val="28"/>
        </w:rPr>
        <w:t>10</w:t>
      </w:r>
      <w:r>
        <w:rPr>
          <w:spacing w:val="-12"/>
          <w:sz w:val="28"/>
          <w:szCs w:val="28"/>
        </w:rPr>
        <w:t>. Учредитель</w:t>
      </w:r>
      <w:r>
        <w:rPr>
          <w:spacing w:val="-4"/>
          <w:sz w:val="28"/>
          <w:szCs w:val="28"/>
        </w:rPr>
        <w:t xml:space="preserve"> или лицо, которому такие полномочия предоставлены Учредителем, обеспечивает:</w:t>
      </w:r>
    </w:p>
    <w:p w:rsidR="00266A2D" w:rsidRDefault="00266A2D" w:rsidP="00266A2D">
      <w:pPr>
        <w:ind w:left="5" w:right="34" w:firstLine="704"/>
        <w:jc w:val="both"/>
        <w:rPr>
          <w:spacing w:val="-4"/>
          <w:sz w:val="28"/>
          <w:szCs w:val="28"/>
        </w:rPr>
      </w:pPr>
      <w:r>
        <w:rPr>
          <w:spacing w:val="-3"/>
          <w:sz w:val="28"/>
          <w:szCs w:val="28"/>
        </w:rPr>
        <w:t>а) уведомление в письменной форме руководителя муниципального у</w:t>
      </w:r>
      <w:r>
        <w:rPr>
          <w:spacing w:val="1"/>
          <w:sz w:val="28"/>
          <w:szCs w:val="28"/>
        </w:rPr>
        <w:t xml:space="preserve">чреждения о начале в отношении его проверки </w:t>
      </w:r>
      <w:r>
        <w:rPr>
          <w:spacing w:val="-3"/>
          <w:sz w:val="28"/>
          <w:szCs w:val="28"/>
        </w:rPr>
        <w:t>- в течение 2</w:t>
      </w:r>
      <w:r>
        <w:rPr>
          <w:spacing w:val="-4"/>
          <w:sz w:val="28"/>
          <w:szCs w:val="28"/>
        </w:rPr>
        <w:t xml:space="preserve"> рабочих дней со дня принятия  решения о начале проверки;</w:t>
      </w:r>
    </w:p>
    <w:p w:rsidR="00266A2D" w:rsidRDefault="00266A2D" w:rsidP="00266A2D">
      <w:pPr>
        <w:ind w:firstLine="709"/>
        <w:jc w:val="both"/>
        <w:rPr>
          <w:sz w:val="28"/>
          <w:szCs w:val="28"/>
        </w:rPr>
      </w:pPr>
      <w:r>
        <w:rPr>
          <w:sz w:val="28"/>
          <w:szCs w:val="28"/>
        </w:rPr>
        <w:t xml:space="preserve">б) информирование руководителя муниципального учреждения, в случае его обращения о том, какие представляемые им сведения указанные в </w:t>
      </w:r>
      <w:hyperlink r:id="rId20" w:history="1">
        <w:r>
          <w:rPr>
            <w:sz w:val="28"/>
            <w:szCs w:val="28"/>
          </w:rPr>
          <w:t>пункте 1</w:t>
        </w:r>
      </w:hyperlink>
      <w:r>
        <w:rPr>
          <w:sz w:val="28"/>
          <w:szCs w:val="28"/>
        </w:rPr>
        <w:t xml:space="preserve"> </w:t>
      </w:r>
      <w:r>
        <w:rPr>
          <w:sz w:val="28"/>
          <w:szCs w:val="28"/>
        </w:rPr>
        <w:lastRenderedPageBreak/>
        <w:t xml:space="preserve">настоящих Правил, подлежат проверке, - в течение 7 рабочих дней со дня обращения, а при наличии уважительной причины - в срок, согласованный с указанным лицом. </w:t>
      </w:r>
    </w:p>
    <w:p w:rsidR="00266A2D" w:rsidRDefault="00266A2D" w:rsidP="00266A2D">
      <w:pPr>
        <w:ind w:firstLine="709"/>
        <w:jc w:val="both"/>
        <w:rPr>
          <w:i/>
          <w:sz w:val="28"/>
          <w:szCs w:val="28"/>
        </w:rPr>
      </w:pPr>
      <w:r>
        <w:rPr>
          <w:spacing w:val="-13"/>
          <w:sz w:val="28"/>
          <w:szCs w:val="28"/>
        </w:rPr>
        <w:t xml:space="preserve">11. </w:t>
      </w:r>
      <w:r>
        <w:rPr>
          <w:spacing w:val="-5"/>
          <w:sz w:val="28"/>
          <w:szCs w:val="28"/>
        </w:rPr>
        <w:t xml:space="preserve">По окончании проверки </w:t>
      </w:r>
      <w:r>
        <w:rPr>
          <w:sz w:val="28"/>
          <w:szCs w:val="28"/>
        </w:rPr>
        <w:t>Учредитель или лицо, которому такие полномочия предоставлены Учредителем</w:t>
      </w:r>
      <w:r>
        <w:rPr>
          <w:i/>
          <w:sz w:val="28"/>
          <w:szCs w:val="28"/>
        </w:rPr>
        <w:t xml:space="preserve">, </w:t>
      </w:r>
      <w:r>
        <w:rPr>
          <w:sz w:val="28"/>
          <w:szCs w:val="28"/>
        </w:rPr>
        <w:t xml:space="preserve">обязан </w:t>
      </w:r>
      <w:r>
        <w:rPr>
          <w:spacing w:val="-3"/>
          <w:sz w:val="28"/>
          <w:szCs w:val="28"/>
        </w:rPr>
        <w:t>ознакомить руководителя муниципального учреждения с результатами проверки.</w:t>
      </w:r>
    </w:p>
    <w:p w:rsidR="00266A2D" w:rsidRDefault="00266A2D" w:rsidP="00266A2D">
      <w:pPr>
        <w:ind w:firstLine="709"/>
        <w:rPr>
          <w:spacing w:val="-4"/>
          <w:sz w:val="28"/>
          <w:szCs w:val="28"/>
        </w:rPr>
      </w:pPr>
      <w:r>
        <w:rPr>
          <w:spacing w:val="-13"/>
          <w:sz w:val="28"/>
          <w:szCs w:val="28"/>
        </w:rPr>
        <w:t xml:space="preserve">12. </w:t>
      </w:r>
      <w:r>
        <w:rPr>
          <w:spacing w:val="-4"/>
          <w:sz w:val="28"/>
          <w:szCs w:val="28"/>
        </w:rPr>
        <w:t>Руководитель муниципального учреждения вправе:</w:t>
      </w:r>
    </w:p>
    <w:p w:rsidR="00266A2D" w:rsidRDefault="00266A2D" w:rsidP="00266A2D">
      <w:pPr>
        <w:ind w:firstLine="708"/>
        <w:rPr>
          <w:sz w:val="28"/>
          <w:szCs w:val="28"/>
        </w:rPr>
      </w:pPr>
      <w:r>
        <w:rPr>
          <w:spacing w:val="-4"/>
          <w:sz w:val="28"/>
          <w:szCs w:val="28"/>
        </w:rPr>
        <w:t xml:space="preserve">а) </w:t>
      </w:r>
      <w:r>
        <w:rPr>
          <w:spacing w:val="2"/>
          <w:sz w:val="28"/>
          <w:szCs w:val="28"/>
        </w:rPr>
        <w:t xml:space="preserve">давать пояснения в письменной форме в ходе проверки, а также по </w:t>
      </w:r>
      <w:r>
        <w:rPr>
          <w:spacing w:val="-4"/>
          <w:sz w:val="28"/>
          <w:szCs w:val="28"/>
        </w:rPr>
        <w:t>результатам проверки;</w:t>
      </w:r>
    </w:p>
    <w:p w:rsidR="00266A2D" w:rsidRDefault="00266A2D" w:rsidP="00266A2D">
      <w:pPr>
        <w:ind w:left="24" w:right="14" w:firstLine="684"/>
        <w:jc w:val="both"/>
        <w:rPr>
          <w:sz w:val="28"/>
          <w:szCs w:val="28"/>
        </w:rPr>
      </w:pPr>
      <w:r>
        <w:rPr>
          <w:spacing w:val="-4"/>
          <w:sz w:val="28"/>
          <w:szCs w:val="28"/>
        </w:rPr>
        <w:t>б) представлять дополнительные материалы и давать по ним пояснения в письменной форме.</w:t>
      </w:r>
    </w:p>
    <w:p w:rsidR="00266A2D" w:rsidRDefault="00266A2D" w:rsidP="00266A2D">
      <w:pPr>
        <w:widowControl w:val="0"/>
        <w:ind w:left="14" w:right="19" w:firstLine="694"/>
        <w:jc w:val="both"/>
        <w:rPr>
          <w:sz w:val="28"/>
          <w:szCs w:val="28"/>
        </w:rPr>
      </w:pPr>
      <w:r>
        <w:rPr>
          <w:spacing w:val="-14"/>
          <w:sz w:val="28"/>
          <w:szCs w:val="28"/>
        </w:rPr>
        <w:t>13. П</w:t>
      </w:r>
      <w:r>
        <w:rPr>
          <w:spacing w:val="3"/>
          <w:sz w:val="28"/>
          <w:szCs w:val="28"/>
        </w:rPr>
        <w:t>ояснения и д</w:t>
      </w:r>
      <w:r>
        <w:rPr>
          <w:spacing w:val="-14"/>
          <w:sz w:val="28"/>
          <w:szCs w:val="28"/>
        </w:rPr>
        <w:t>ополнительные материалы</w:t>
      </w:r>
      <w:r>
        <w:rPr>
          <w:spacing w:val="3"/>
          <w:sz w:val="28"/>
          <w:szCs w:val="28"/>
        </w:rPr>
        <w:t xml:space="preserve">, указанные в пункте 12 настоящих Правил, приобщаются к </w:t>
      </w:r>
      <w:r>
        <w:rPr>
          <w:spacing w:val="-4"/>
          <w:sz w:val="28"/>
          <w:szCs w:val="28"/>
        </w:rPr>
        <w:t>материалам проверки.</w:t>
      </w:r>
    </w:p>
    <w:p w:rsidR="00266A2D" w:rsidRDefault="00266A2D" w:rsidP="00266A2D">
      <w:pPr>
        <w:widowControl w:val="0"/>
        <w:ind w:firstLine="708"/>
        <w:jc w:val="both"/>
        <w:rPr>
          <w:i/>
          <w:sz w:val="28"/>
          <w:szCs w:val="28"/>
        </w:rPr>
      </w:pPr>
      <w:r>
        <w:rPr>
          <w:spacing w:val="-12"/>
          <w:sz w:val="28"/>
          <w:szCs w:val="28"/>
        </w:rPr>
        <w:t xml:space="preserve">14. </w:t>
      </w:r>
      <w:r>
        <w:rPr>
          <w:spacing w:val="-3"/>
          <w:sz w:val="28"/>
          <w:szCs w:val="28"/>
        </w:rPr>
        <w:t xml:space="preserve">По результатам проверки </w:t>
      </w:r>
      <w:r>
        <w:rPr>
          <w:sz w:val="28"/>
          <w:szCs w:val="28"/>
        </w:rPr>
        <w:t xml:space="preserve">Учредитель или лицо, которому такие полномочия предоставлены Учредителем, </w:t>
      </w:r>
      <w:r>
        <w:rPr>
          <w:spacing w:val="-5"/>
          <w:sz w:val="28"/>
          <w:szCs w:val="28"/>
        </w:rPr>
        <w:t>принимает одно из следующих решений:</w:t>
      </w:r>
    </w:p>
    <w:p w:rsidR="00266A2D" w:rsidRDefault="00266A2D" w:rsidP="00266A2D">
      <w:pPr>
        <w:widowControl w:val="0"/>
        <w:ind w:left="19" w:right="29" w:firstLine="690"/>
        <w:jc w:val="both"/>
        <w:rPr>
          <w:sz w:val="28"/>
          <w:szCs w:val="28"/>
        </w:rPr>
      </w:pPr>
      <w:r>
        <w:rPr>
          <w:spacing w:val="6"/>
          <w:sz w:val="28"/>
          <w:szCs w:val="28"/>
        </w:rPr>
        <w:t xml:space="preserve">а) назначение гражданина на должность </w:t>
      </w:r>
      <w:r>
        <w:rPr>
          <w:spacing w:val="-4"/>
          <w:sz w:val="28"/>
          <w:szCs w:val="28"/>
        </w:rPr>
        <w:t>руководителя муниципального учреждения;</w:t>
      </w:r>
    </w:p>
    <w:p w:rsidR="00266A2D" w:rsidRDefault="00266A2D" w:rsidP="00266A2D">
      <w:pPr>
        <w:widowControl w:val="0"/>
        <w:ind w:left="24" w:right="29" w:firstLine="685"/>
        <w:jc w:val="both"/>
        <w:rPr>
          <w:sz w:val="28"/>
          <w:szCs w:val="28"/>
        </w:rPr>
      </w:pPr>
      <w:r>
        <w:rPr>
          <w:spacing w:val="-4"/>
          <w:sz w:val="28"/>
          <w:szCs w:val="28"/>
        </w:rPr>
        <w:t xml:space="preserve">б) отказ гражданину в назначении на должность </w:t>
      </w:r>
      <w:r>
        <w:rPr>
          <w:spacing w:val="-5"/>
          <w:sz w:val="28"/>
          <w:szCs w:val="28"/>
        </w:rPr>
        <w:t>руководителя муниципального учреждения;</w:t>
      </w:r>
    </w:p>
    <w:p w:rsidR="00266A2D" w:rsidRDefault="00266A2D" w:rsidP="00266A2D">
      <w:pPr>
        <w:widowControl w:val="0"/>
        <w:ind w:left="29" w:right="19" w:firstLine="680"/>
        <w:jc w:val="both"/>
        <w:rPr>
          <w:spacing w:val="-5"/>
          <w:sz w:val="28"/>
          <w:szCs w:val="28"/>
        </w:rPr>
      </w:pPr>
      <w:r>
        <w:rPr>
          <w:spacing w:val="6"/>
          <w:sz w:val="28"/>
          <w:szCs w:val="28"/>
        </w:rPr>
        <w:t>в) </w:t>
      </w:r>
      <w:r>
        <w:rPr>
          <w:sz w:val="28"/>
          <w:szCs w:val="28"/>
        </w:rPr>
        <w:t>применение к руководителю муниципального у</w:t>
      </w:r>
      <w:r>
        <w:rPr>
          <w:spacing w:val="-5"/>
          <w:sz w:val="28"/>
          <w:szCs w:val="28"/>
        </w:rPr>
        <w:t>чреждения мер дисциплинарной ответственности (при наличии оснований, установленных законодательством Российской Федерации).</w:t>
      </w:r>
    </w:p>
    <w:p w:rsidR="00E04E7B" w:rsidRDefault="00266A2D" w:rsidP="00E04E7B">
      <w:pPr>
        <w:widowControl w:val="0"/>
        <w:ind w:left="19" w:firstLine="690"/>
        <w:jc w:val="both"/>
        <w:rPr>
          <w:spacing w:val="-5"/>
          <w:sz w:val="28"/>
          <w:szCs w:val="28"/>
        </w:rPr>
      </w:pPr>
      <w:r>
        <w:rPr>
          <w:spacing w:val="-13"/>
          <w:sz w:val="28"/>
          <w:szCs w:val="28"/>
        </w:rPr>
        <w:t>15.</w:t>
      </w:r>
      <w:r>
        <w:rPr>
          <w:sz w:val="28"/>
          <w:szCs w:val="28"/>
        </w:rPr>
        <w:t> </w:t>
      </w:r>
      <w:r>
        <w:rPr>
          <w:spacing w:val="-1"/>
          <w:sz w:val="28"/>
          <w:szCs w:val="28"/>
        </w:rPr>
        <w:t xml:space="preserve">При установлении в ходе проверки обстоятельств, </w:t>
      </w:r>
      <w:r>
        <w:rPr>
          <w:spacing w:val="-2"/>
          <w:sz w:val="28"/>
          <w:szCs w:val="28"/>
        </w:rPr>
        <w:t xml:space="preserve">свидетельствующих о наличии признаков преступления или административного правонарушения, материалы об этом представляются в </w:t>
      </w:r>
      <w:r>
        <w:rPr>
          <w:spacing w:val="-5"/>
          <w:sz w:val="28"/>
          <w:szCs w:val="28"/>
        </w:rPr>
        <w:t>соответствующие государственные органы.</w:t>
      </w:r>
      <w:r w:rsidR="00E04E7B">
        <w:rPr>
          <w:spacing w:val="-5"/>
          <w:sz w:val="28"/>
          <w:szCs w:val="28"/>
        </w:rPr>
        <w:t xml:space="preserve">      </w:t>
      </w:r>
    </w:p>
    <w:p w:rsidR="00266A2D" w:rsidRPr="00E04E7B" w:rsidRDefault="00266A2D" w:rsidP="00E04E7B">
      <w:pPr>
        <w:widowControl w:val="0"/>
        <w:ind w:left="19" w:firstLine="690"/>
        <w:jc w:val="both"/>
        <w:rPr>
          <w:spacing w:val="-5"/>
          <w:sz w:val="28"/>
          <w:szCs w:val="28"/>
        </w:rPr>
      </w:pPr>
      <w:r>
        <w:rPr>
          <w:sz w:val="28"/>
          <w:szCs w:val="28"/>
        </w:rPr>
        <w:t>16</w:t>
      </w:r>
      <w:r>
        <w:rPr>
          <w:i/>
          <w:sz w:val="28"/>
          <w:szCs w:val="28"/>
        </w:rPr>
        <w:t>. </w:t>
      </w:r>
      <w:r>
        <w:rPr>
          <w:sz w:val="28"/>
          <w:szCs w:val="28"/>
        </w:rPr>
        <w:t>В случае непредставления проверяемым лицом сведений, подтверждающих законность получения денежных средств, указанных в части 1 статьи 8.2 Федерального закона от 25.12.2008 № 273-ФЗ «О противодействии коррупции», или представления недостоверных сведений лицо, принявшее решение о проведении проверки, направляет материалы проверки в трехдневный срок после ее завершения в органы прокуратуры.</w:t>
      </w:r>
    </w:p>
    <w:p w:rsidR="00870641" w:rsidRPr="00574E66" w:rsidRDefault="00266A2D" w:rsidP="00574E66">
      <w:pPr>
        <w:widowControl w:val="0"/>
        <w:ind w:firstLine="709"/>
        <w:jc w:val="both"/>
        <w:rPr>
          <w:spacing w:val="-2"/>
          <w:sz w:val="28"/>
          <w:szCs w:val="28"/>
        </w:rPr>
      </w:pPr>
      <w:r>
        <w:rPr>
          <w:spacing w:val="-14"/>
          <w:sz w:val="28"/>
          <w:szCs w:val="28"/>
        </w:rPr>
        <w:t>17. М</w:t>
      </w:r>
      <w:r>
        <w:rPr>
          <w:spacing w:val="-2"/>
          <w:sz w:val="28"/>
          <w:szCs w:val="28"/>
        </w:rPr>
        <w:t>атериалы проверки хранятся в соответствии с законодательством Российской Федерации об архивном де</w:t>
      </w:r>
      <w:r w:rsidR="00574E66">
        <w:rPr>
          <w:spacing w:val="-2"/>
          <w:sz w:val="28"/>
          <w:szCs w:val="28"/>
        </w:rPr>
        <w:t>ле.</w:t>
      </w:r>
    </w:p>
    <w:p w:rsidR="00870641" w:rsidRDefault="00870641" w:rsidP="00870641">
      <w:pPr>
        <w:spacing w:after="0"/>
        <w:jc w:val="center"/>
        <w:rPr>
          <w:rFonts w:ascii="Times New Roman" w:hAnsi="Times New Roman" w:cs="Times New Roman"/>
          <w:sz w:val="28"/>
          <w:szCs w:val="28"/>
        </w:rPr>
      </w:pPr>
      <w:r>
        <w:rPr>
          <w:rFonts w:ascii="Times New Roman" w:hAnsi="Times New Roman" w:cs="Times New Roman"/>
          <w:sz w:val="28"/>
          <w:szCs w:val="28"/>
        </w:rPr>
        <w:lastRenderedPageBreak/>
        <w:t>АДМИНИСТРАЦИЯ ВЕРХ-КАМЫШЕНСКОГО СЕЛЬСОВЕТА КРАСНОЩЁКОВСКОГО РАЙОНА АЛТАЙСКОГО КРАЯ</w:t>
      </w:r>
    </w:p>
    <w:p w:rsidR="00870641" w:rsidRDefault="00870641" w:rsidP="00870641">
      <w:pPr>
        <w:spacing w:after="0"/>
        <w:jc w:val="center"/>
        <w:rPr>
          <w:rFonts w:ascii="Times New Roman" w:hAnsi="Times New Roman" w:cs="Times New Roman"/>
          <w:sz w:val="28"/>
          <w:szCs w:val="28"/>
        </w:rPr>
      </w:pPr>
    </w:p>
    <w:p w:rsidR="00870641" w:rsidRDefault="00870641" w:rsidP="00870641">
      <w:pPr>
        <w:spacing w:after="0"/>
        <w:jc w:val="center"/>
        <w:rPr>
          <w:rFonts w:ascii="Times New Roman" w:hAnsi="Times New Roman" w:cs="Times New Roman"/>
          <w:sz w:val="28"/>
          <w:szCs w:val="28"/>
        </w:rPr>
      </w:pPr>
      <w:r>
        <w:rPr>
          <w:rFonts w:ascii="Times New Roman" w:hAnsi="Times New Roman" w:cs="Times New Roman"/>
          <w:sz w:val="28"/>
          <w:szCs w:val="28"/>
        </w:rPr>
        <w:t>ПОСТАНОВЛЕНИЕ</w:t>
      </w:r>
    </w:p>
    <w:p w:rsidR="00870641" w:rsidRDefault="00870641" w:rsidP="00870641">
      <w:pPr>
        <w:spacing w:after="0"/>
        <w:jc w:val="both"/>
        <w:rPr>
          <w:rFonts w:ascii="Times New Roman" w:hAnsi="Times New Roman" w:cs="Times New Roman"/>
          <w:sz w:val="28"/>
          <w:szCs w:val="28"/>
        </w:rPr>
      </w:pPr>
      <w:r>
        <w:rPr>
          <w:rFonts w:ascii="Times New Roman" w:hAnsi="Times New Roman" w:cs="Times New Roman"/>
          <w:sz w:val="28"/>
          <w:szCs w:val="28"/>
        </w:rPr>
        <w:t>13 мая  2026 г                                           №  13                             с. Верх-Камышенка</w:t>
      </w:r>
    </w:p>
    <w:p w:rsidR="00870641" w:rsidRDefault="00870641" w:rsidP="00870641">
      <w:pPr>
        <w:pStyle w:val="23"/>
        <w:spacing w:line="240" w:lineRule="exact"/>
        <w:ind w:right="5527"/>
      </w:pPr>
    </w:p>
    <w:p w:rsidR="00870641" w:rsidRDefault="00870641" w:rsidP="00870641">
      <w:pPr>
        <w:pStyle w:val="23"/>
        <w:spacing w:line="240" w:lineRule="exact"/>
        <w:ind w:right="5527"/>
        <w:jc w:val="left"/>
      </w:pPr>
      <w:r>
        <w:t>О внесении изменений в постановление администрации Верх-Камышенского сельсовета  Краснощёковского района Алтайского края от 29.12.2023г № 62</w:t>
      </w:r>
    </w:p>
    <w:p w:rsidR="00870641" w:rsidRDefault="00870641" w:rsidP="00870641">
      <w:pPr>
        <w:pStyle w:val="23"/>
        <w:ind w:firstLine="709"/>
      </w:pPr>
    </w:p>
    <w:p w:rsidR="00870641" w:rsidRDefault="00870641" w:rsidP="00870641">
      <w:pPr>
        <w:pStyle w:val="ConsPlusNormal"/>
        <w:ind w:firstLine="709"/>
        <w:jc w:val="both"/>
      </w:pPr>
      <w:r>
        <w:t>Во исполнение статьи 219 Бюджетного кодекса Российской Федерации</w:t>
      </w:r>
    </w:p>
    <w:p w:rsidR="00870641" w:rsidRDefault="00870641" w:rsidP="00870641">
      <w:pPr>
        <w:pStyle w:val="ConsPlusNormal"/>
        <w:ind w:firstLine="709"/>
        <w:jc w:val="both"/>
      </w:pPr>
    </w:p>
    <w:p w:rsidR="00870641" w:rsidRDefault="00870641" w:rsidP="00870641">
      <w:pPr>
        <w:pStyle w:val="ConsPlusNormal"/>
        <w:ind w:firstLine="709"/>
        <w:jc w:val="both"/>
      </w:pPr>
      <w:r>
        <w:t>ПОСТАНОВЛЯЮ:</w:t>
      </w:r>
    </w:p>
    <w:p w:rsidR="00870641" w:rsidRDefault="00870641" w:rsidP="00870641">
      <w:pPr>
        <w:pStyle w:val="ConsPlusNormal"/>
        <w:ind w:firstLine="709"/>
        <w:jc w:val="both"/>
      </w:pPr>
    </w:p>
    <w:p w:rsidR="00870641" w:rsidRDefault="00870641" w:rsidP="00870641">
      <w:pPr>
        <w:pStyle w:val="ConsPlusNormal"/>
        <w:widowControl/>
        <w:numPr>
          <w:ilvl w:val="0"/>
          <w:numId w:val="36"/>
        </w:numPr>
        <w:suppressAutoHyphens w:val="0"/>
        <w:autoSpaceDN w:val="0"/>
        <w:adjustRightInd w:val="0"/>
        <w:ind w:left="0" w:firstLine="709"/>
        <w:jc w:val="both"/>
      </w:pPr>
      <w:r>
        <w:t>Внести изменения в постановление администрации Верх-Камышенского сельсовета Краснощёковского района от 29.12.2023г № 62 «Об утверждении Порядка учета бюджетных и денежных обязательств получателей средств местного бюджета» изложив Порядок, утвержденный постановлением, в редакции согласно приложению к настоящему постановлению:</w:t>
      </w:r>
    </w:p>
    <w:p w:rsidR="00870641" w:rsidRDefault="00870641" w:rsidP="00870641">
      <w:pPr>
        <w:pStyle w:val="16"/>
        <w:ind w:firstLine="709"/>
        <w:jc w:val="both"/>
      </w:pPr>
      <w:r>
        <w:t>- в абзаце втором пункта 1.4 слова «информационной системы Федерального казначейства» заменить словами «информационных систем получателей средств  местного бюджета и Федерального казначейства»;</w:t>
      </w:r>
    </w:p>
    <w:p w:rsidR="00870641" w:rsidRDefault="00870641" w:rsidP="00870641">
      <w:pPr>
        <w:pStyle w:val="16"/>
        <w:ind w:firstLine="709"/>
        <w:jc w:val="both"/>
      </w:pPr>
      <w:r>
        <w:t xml:space="preserve">   - в подпункте «б» пункта 2.2.1:</w:t>
      </w:r>
    </w:p>
    <w:p w:rsidR="00870641" w:rsidRDefault="00870641" w:rsidP="00870641">
      <w:pPr>
        <w:pStyle w:val="16"/>
        <w:ind w:firstLine="709"/>
      </w:pPr>
      <w:r>
        <w:t xml:space="preserve">   -  абзац второй изложить в следующей редакции:</w:t>
      </w:r>
    </w:p>
    <w:p w:rsidR="00870641" w:rsidRDefault="00870641" w:rsidP="00870641">
      <w:pPr>
        <w:pStyle w:val="16"/>
        <w:ind w:firstLine="709"/>
        <w:jc w:val="both"/>
      </w:pPr>
      <w:r>
        <w:t xml:space="preserve">   - «пунктами 1.5 и 1.6 графы 1 Перечня документов-оснований, - не позднее пяти рабочих дней со дня заключения соответственно государственного контракта, договора, указанных в названных пунктах графы 1 Перечня документов-оснований;»;</w:t>
      </w:r>
    </w:p>
    <w:p w:rsidR="00870641" w:rsidRDefault="00870641" w:rsidP="00870641">
      <w:pPr>
        <w:pStyle w:val="16"/>
        <w:jc w:val="both"/>
      </w:pPr>
      <w:r>
        <w:t xml:space="preserve">  -  в абзаце третьем слова «нормативного правового акта о предоставлении субсидии юридическому лицу» заменить словами «нормативных правовых актов о предоставлении субсидий»;</w:t>
      </w:r>
    </w:p>
    <w:p w:rsidR="00870641" w:rsidRDefault="00870641" w:rsidP="00870641">
      <w:pPr>
        <w:pStyle w:val="16"/>
        <w:jc w:val="both"/>
      </w:pPr>
      <w:r>
        <w:t>-  в пункте 2.2.2:</w:t>
      </w:r>
    </w:p>
    <w:p w:rsidR="00870641" w:rsidRDefault="00870641" w:rsidP="00870641">
      <w:pPr>
        <w:pStyle w:val="16"/>
        <w:jc w:val="both"/>
      </w:pPr>
      <w:r>
        <w:t>после абзаца второго дополнить пункт абзацем следующего содержания:</w:t>
      </w:r>
    </w:p>
    <w:p w:rsidR="00870641" w:rsidRDefault="00870641" w:rsidP="00870641">
      <w:pPr>
        <w:pStyle w:val="16"/>
        <w:spacing w:after="180"/>
        <w:jc w:val="both"/>
      </w:pPr>
      <w:r>
        <w:t>«пунктами 2.1, 2.1.1, 2.13 и 2.14 графы 1 Перечня документов- оснований, - одновременно с размещением информации в реестре соглашений (договоров) о предоставлении субсидий, бюджетных инвестиций, межбюджетных трансфертов;»;</w:t>
      </w:r>
    </w:p>
    <w:p w:rsidR="00870641" w:rsidRDefault="00870641" w:rsidP="00870641">
      <w:pPr>
        <w:pStyle w:val="16"/>
        <w:ind w:right="93"/>
      </w:pPr>
      <w:r>
        <w:t xml:space="preserve"> в абзаце третьем слова «пунктами 2.1 - 2.12» заменить словами «пунктами 2.2 - 2.12»;</w:t>
      </w:r>
    </w:p>
    <w:p w:rsidR="00870641" w:rsidRDefault="00870641" w:rsidP="00870641">
      <w:pPr>
        <w:pStyle w:val="16"/>
        <w:jc w:val="both"/>
      </w:pPr>
      <w:r>
        <w:t xml:space="preserve">- в пункте 2.3: </w:t>
      </w:r>
    </w:p>
    <w:p w:rsidR="00870641" w:rsidRDefault="00870641" w:rsidP="00870641">
      <w:pPr>
        <w:pStyle w:val="16"/>
        <w:jc w:val="both"/>
      </w:pPr>
      <w:r>
        <w:t xml:space="preserve"> в абзаце первом слова «пунктами 1.6-1.11 и 3» заменить словами «пунктами 1.6,1.8,1.11 и 3»;</w:t>
      </w:r>
    </w:p>
    <w:p w:rsidR="00870641" w:rsidRDefault="00870641" w:rsidP="00870641">
      <w:pPr>
        <w:pStyle w:val="16"/>
        <w:jc w:val="both"/>
      </w:pPr>
      <w:r>
        <w:t>в абзаце четвертом слова «пунктами 2.1 - 2.12» заменить словами «пунктами 2.1 - 2.14»;</w:t>
      </w:r>
    </w:p>
    <w:p w:rsidR="00870641" w:rsidRDefault="00870641" w:rsidP="00870641">
      <w:pPr>
        <w:pStyle w:val="16"/>
        <w:jc w:val="both"/>
      </w:pPr>
      <w:r>
        <w:t>в абзаце восьмом пункта 2.4 слова «пунктами 1.6-1.11 и 3» заменить словами «пунктами 1.6,1.8,1.11 и 3»;</w:t>
      </w:r>
    </w:p>
    <w:p w:rsidR="00870641" w:rsidRDefault="00870641" w:rsidP="00870641">
      <w:pPr>
        <w:pStyle w:val="16"/>
        <w:jc w:val="both"/>
      </w:pPr>
      <w:r>
        <w:t>в абзаце четвертом пункта 2.8 слова «пунктами 1.6-1.11 и З» заменить словами «пунктами 1.6,1.8,1.11 и 3»;</w:t>
      </w:r>
    </w:p>
    <w:p w:rsidR="00870641" w:rsidRDefault="00870641" w:rsidP="00870641">
      <w:pPr>
        <w:pStyle w:val="16"/>
        <w:jc w:val="both"/>
      </w:pPr>
      <w:r>
        <w:t>в абзаце первом пункта 2.10 слова «абзацах втором - пятом пункта 2.8» заменить словами «абзацах втором - четвертом пункта 2.8»;</w:t>
      </w:r>
    </w:p>
    <w:p w:rsidR="00870641" w:rsidRDefault="00870641" w:rsidP="00870641">
      <w:pPr>
        <w:pStyle w:val="16"/>
      </w:pPr>
      <w:r>
        <w:lastRenderedPageBreak/>
        <w:t>абзац первый пункта 2.13 изложить в следующей редакции:</w:t>
      </w:r>
    </w:p>
    <w:p w:rsidR="00870641" w:rsidRDefault="00870641" w:rsidP="00870641">
      <w:pPr>
        <w:pStyle w:val="16"/>
        <w:jc w:val="both"/>
      </w:pPr>
      <w:r>
        <w:t>«В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Управлением в соответствии с пунктом 2.4 настоящего Порядка в первый рабочий день текущего финансового года:</w:t>
      </w:r>
    </w:p>
    <w:p w:rsidR="00870641" w:rsidRDefault="00870641" w:rsidP="00870641">
      <w:pPr>
        <w:pStyle w:val="16"/>
        <w:jc w:val="both"/>
      </w:pPr>
      <w:r>
        <w:t>в отношении бюджетных обязательств, возникших на основании документов-оснований, предусмотренных пунктами 1.1-1.6, 1.12, 1.13 и 2.12 графы 1 Перечня документов-оснований, - на сумму неисполненного на конец отчетного финансового года бюджетного обязательства и сумму, предусмотренную на плановый период (при наличии) по кодам бюджетной классификации Российской Федерации, действующим в текущем финансовом году на момент внесения указанных изменений;</w:t>
      </w:r>
    </w:p>
    <w:p w:rsidR="00870641" w:rsidRDefault="00870641" w:rsidP="00870641">
      <w:pPr>
        <w:pStyle w:val="16"/>
        <w:jc w:val="both"/>
      </w:pPr>
      <w:r>
        <w:t>в отношении бюджетных обязательств, возникших на основании документов-оснований, предусмотренных пунктами 1.8, 1.11, 2.1, 2.1.1, 2.2, 2.13 и 2.14 графы 1 Перечня документов-оснований, - на сумму, предусмотренную на плановый период (при наличии) по кодам бюджетной классификации Российской Федерации, действующим в текущем финансовом году на момент внесения указанных изменений;</w:t>
      </w:r>
    </w:p>
    <w:p w:rsidR="00870641" w:rsidRDefault="00870641" w:rsidP="00870641">
      <w:pPr>
        <w:pStyle w:val="16"/>
        <w:jc w:val="both"/>
      </w:pPr>
      <w:r>
        <w:t>в отношении бюджетных обязательств, возникших на основании документов-оснований, предусмотренных пунктами 1.5 и 1.6 графы 1 Перечня документов-оснований, в рамках которых поставлены на учет и не подтверждены денежные обязательства по платежам, требующим подтверждения (с признаком платежа, требующего подтверждения - «Да»).</w:t>
      </w:r>
    </w:p>
    <w:p w:rsidR="00870641" w:rsidRDefault="00870641" w:rsidP="00095D31">
      <w:pPr>
        <w:pStyle w:val="16"/>
        <w:jc w:val="both"/>
      </w:pPr>
      <w:r>
        <w:t>В бюджетные обязательства, в которые внесены изменения в соответствии с настоящим пунктом, получателем средств местного бюджета 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классификации Российской Федерации в соответствии с пунктом 2.4 настоящего Порядка не позднее первого рабочего дня апреля текущего финансового года.</w:t>
      </w:r>
      <w:r w:rsidR="00095D31">
        <w:t xml:space="preserve"> </w:t>
      </w:r>
      <w:r>
        <w:t>Внесение в бюджетные обязательства изменений, предусмотренных абзацем четвертым настоящего пункта, в части кодов бюджетной классификации Российской Федерации по документам-основаниям, предусмотренным пунктом 1.5 графы 1 Перечня документов-оснований, осуществляется получателем средств местного бюджета не позднее первого февраля текущего финансового года»;</w:t>
      </w:r>
    </w:p>
    <w:p w:rsidR="00870641" w:rsidRDefault="00870641" w:rsidP="00870641">
      <w:pPr>
        <w:pStyle w:val="16"/>
        <w:spacing w:line="259" w:lineRule="auto"/>
        <w:jc w:val="both"/>
      </w:pPr>
      <w:r>
        <w:t>абзац третий пункта 4.2 после слов «на основании казначейского обеспечения обязательств» дополнить словами «(за исключением предоставления субсидии бюджетному или автономному учреждению)»;</w:t>
      </w:r>
    </w:p>
    <w:p w:rsidR="00870641" w:rsidRDefault="00870641" w:rsidP="00870641">
      <w:pPr>
        <w:pStyle w:val="affa"/>
        <w:spacing w:line="262" w:lineRule="auto"/>
        <w:rPr>
          <w:sz w:val="28"/>
          <w:szCs w:val="28"/>
        </w:rPr>
      </w:pPr>
      <w:r>
        <w:rPr>
          <w:sz w:val="28"/>
          <w:szCs w:val="28"/>
        </w:rPr>
        <w:t xml:space="preserve">в Приложении 1 к Порядку, утвержденному указанным постановлением: </w:t>
      </w:r>
      <w:r>
        <w:rPr>
          <w:sz w:val="28"/>
          <w:szCs w:val="28"/>
          <w:u w:val="single"/>
        </w:rPr>
        <w:t>пункт 5.2 изложить в следующей редакции:</w:t>
      </w:r>
    </w:p>
    <w:tbl>
      <w:tblPr>
        <w:tblW w:w="5000" w:type="pct"/>
        <w:jc w:val="center"/>
        <w:tblCellMar>
          <w:left w:w="10" w:type="dxa"/>
          <w:right w:w="10" w:type="dxa"/>
        </w:tblCellMar>
        <w:tblLook w:val="04A0"/>
      </w:tblPr>
      <w:tblGrid>
        <w:gridCol w:w="4031"/>
        <w:gridCol w:w="6195"/>
      </w:tblGrid>
      <w:tr w:rsidR="00870641" w:rsidTr="00870641">
        <w:trPr>
          <w:trHeight w:hRule="exact" w:val="2088"/>
          <w:jc w:val="center"/>
        </w:trPr>
        <w:tc>
          <w:tcPr>
            <w:tcW w:w="1971" w:type="pct"/>
            <w:tcBorders>
              <w:top w:val="single" w:sz="4" w:space="0" w:color="auto"/>
              <w:left w:val="single" w:sz="4" w:space="0" w:color="auto"/>
            </w:tcBorders>
            <w:shd w:val="clear" w:color="auto" w:fill="auto"/>
          </w:tcPr>
          <w:p w:rsidR="00870641" w:rsidRDefault="00870641" w:rsidP="00870641">
            <w:pPr>
              <w:pStyle w:val="affc"/>
              <w:spacing w:before="100" w:line="240" w:lineRule="auto"/>
            </w:pPr>
            <w:r>
              <w:t>«5.2. Наименование бюджета</w:t>
            </w:r>
          </w:p>
        </w:tc>
        <w:tc>
          <w:tcPr>
            <w:tcW w:w="3029" w:type="pct"/>
            <w:tcBorders>
              <w:top w:val="single" w:sz="4" w:space="0" w:color="auto"/>
              <w:left w:val="single" w:sz="4" w:space="0" w:color="auto"/>
              <w:right w:val="single" w:sz="4" w:space="0" w:color="auto"/>
            </w:tcBorders>
            <w:shd w:val="clear" w:color="auto" w:fill="auto"/>
            <w:vAlign w:val="bottom"/>
          </w:tcPr>
          <w:p w:rsidR="00870641" w:rsidRDefault="00870641" w:rsidP="00870641">
            <w:pPr>
              <w:pStyle w:val="affc"/>
            </w:pPr>
            <w:r>
              <w:t>Указывается наименование бюджета «местный  бюджет ». При представлении Сведений о бюджетном обязательстве в форме электронного документ в ЕИС</w:t>
            </w:r>
            <w:r>
              <w:tab/>
              <w:t>заполняется автоматически »;</w:t>
            </w:r>
          </w:p>
        </w:tc>
      </w:tr>
      <w:tr w:rsidR="00870641" w:rsidTr="00870641">
        <w:trPr>
          <w:trHeight w:hRule="exact" w:val="336"/>
          <w:jc w:val="center"/>
        </w:trPr>
        <w:tc>
          <w:tcPr>
            <w:tcW w:w="5000" w:type="pct"/>
            <w:gridSpan w:val="2"/>
            <w:tcBorders>
              <w:top w:val="single" w:sz="4" w:space="0" w:color="auto"/>
            </w:tcBorders>
            <w:shd w:val="clear" w:color="auto" w:fill="auto"/>
            <w:vAlign w:val="bottom"/>
          </w:tcPr>
          <w:p w:rsidR="00870641" w:rsidRDefault="00870641" w:rsidP="00870641">
            <w:pPr>
              <w:pStyle w:val="affc"/>
              <w:spacing w:line="240" w:lineRule="auto"/>
              <w:ind w:firstLine="680"/>
            </w:pPr>
            <w:r>
              <w:t>пункт 8.11 изложить в следующей редакции:</w:t>
            </w:r>
          </w:p>
        </w:tc>
      </w:tr>
      <w:tr w:rsidR="00870641" w:rsidTr="00870641">
        <w:trPr>
          <w:trHeight w:hRule="exact" w:val="2741"/>
          <w:jc w:val="center"/>
        </w:trPr>
        <w:tc>
          <w:tcPr>
            <w:tcW w:w="1971" w:type="pct"/>
            <w:tcBorders>
              <w:top w:val="single" w:sz="4" w:space="0" w:color="auto"/>
              <w:left w:val="single" w:sz="4" w:space="0" w:color="auto"/>
            </w:tcBorders>
            <w:shd w:val="clear" w:color="auto" w:fill="auto"/>
          </w:tcPr>
          <w:p w:rsidR="00870641" w:rsidRDefault="00870641" w:rsidP="00870641">
            <w:pPr>
              <w:pStyle w:val="affc"/>
              <w:spacing w:before="80" w:line="240" w:lineRule="auto"/>
            </w:pPr>
            <w:r>
              <w:lastRenderedPageBreak/>
              <w:t>«8.11. Аналитический код</w:t>
            </w:r>
          </w:p>
        </w:tc>
        <w:tc>
          <w:tcPr>
            <w:tcW w:w="3029" w:type="pct"/>
            <w:tcBorders>
              <w:top w:val="single" w:sz="4" w:space="0" w:color="auto"/>
              <w:left w:val="single" w:sz="4" w:space="0" w:color="auto"/>
              <w:right w:val="single" w:sz="4" w:space="0" w:color="auto"/>
            </w:tcBorders>
            <w:shd w:val="clear" w:color="auto" w:fill="auto"/>
            <w:vAlign w:val="bottom"/>
          </w:tcPr>
          <w:p w:rsidR="00870641" w:rsidRDefault="00870641" w:rsidP="00870641">
            <w:pPr>
              <w:pStyle w:val="affc"/>
              <w:tabs>
                <w:tab w:val="left" w:pos="2376"/>
                <w:tab w:val="left" w:pos="3682"/>
              </w:tabs>
              <w:jc w:val="both"/>
            </w:pPr>
            <w:r>
              <w:t>Указывается</w:t>
            </w:r>
            <w:r>
              <w:tab/>
              <w:t>при</w:t>
            </w:r>
            <w:r>
              <w:tab/>
              <w:t>необходимости</w:t>
            </w:r>
          </w:p>
          <w:p w:rsidR="00870641" w:rsidRDefault="00870641" w:rsidP="00870641">
            <w:pPr>
              <w:pStyle w:val="affc"/>
              <w:tabs>
                <w:tab w:val="left" w:pos="2467"/>
                <w:tab w:val="left" w:pos="3658"/>
              </w:tabs>
              <w:jc w:val="both"/>
            </w:pPr>
            <w:r>
              <w:t>аналитический</w:t>
            </w:r>
            <w:r>
              <w:tab/>
              <w:t>код,</w:t>
            </w:r>
            <w:r>
              <w:tab/>
              <w:t>присваиваемый</w:t>
            </w:r>
          </w:p>
          <w:p w:rsidR="00870641" w:rsidRDefault="00870641" w:rsidP="00870641">
            <w:pPr>
              <w:pStyle w:val="affc"/>
              <w:tabs>
                <w:tab w:val="left" w:pos="1992"/>
                <w:tab w:val="left" w:pos="4046"/>
                <w:tab w:val="left" w:pos="4843"/>
              </w:tabs>
              <w:jc w:val="both"/>
            </w:pPr>
            <w:r>
              <w:t>субсидиям,</w:t>
            </w:r>
            <w:r>
              <w:tab/>
              <w:t>субвенциям</w:t>
            </w:r>
            <w:r>
              <w:tab/>
              <w:t>и</w:t>
            </w:r>
            <w:r>
              <w:tab/>
              <w:t>иным</w:t>
            </w:r>
          </w:p>
          <w:p w:rsidR="00870641" w:rsidRDefault="00870641" w:rsidP="00870641">
            <w:pPr>
              <w:pStyle w:val="affc"/>
              <w:tabs>
                <w:tab w:val="left" w:pos="1594"/>
                <w:tab w:val="left" w:pos="3394"/>
              </w:tabs>
              <w:jc w:val="both"/>
            </w:pPr>
            <w:r>
              <w:t>межбюджетным трансфертам, имеющим целевое значение,</w:t>
            </w:r>
            <w:r>
              <w:tab/>
              <w:t>предоставляемым из федерального бюджета бюджетам субъектов</w:t>
            </w:r>
            <w:r>
              <w:tab/>
              <w:t>Российской Федерации</w:t>
            </w:r>
          </w:p>
          <w:p w:rsidR="00870641" w:rsidRDefault="00870641" w:rsidP="00870641">
            <w:pPr>
              <w:pStyle w:val="affc"/>
              <w:jc w:val="both"/>
            </w:pPr>
            <w:r>
              <w:t>и муниципальных образований»;</w:t>
            </w:r>
          </w:p>
        </w:tc>
      </w:tr>
      <w:tr w:rsidR="00870641" w:rsidTr="00870641">
        <w:trPr>
          <w:trHeight w:hRule="exact" w:val="672"/>
          <w:jc w:val="center"/>
        </w:trPr>
        <w:tc>
          <w:tcPr>
            <w:tcW w:w="5000" w:type="pct"/>
            <w:gridSpan w:val="2"/>
            <w:tcBorders>
              <w:top w:val="single" w:sz="4" w:space="0" w:color="auto"/>
            </w:tcBorders>
            <w:shd w:val="clear" w:color="auto" w:fill="auto"/>
            <w:vAlign w:val="bottom"/>
          </w:tcPr>
          <w:p w:rsidR="00870641" w:rsidRDefault="00870641" w:rsidP="00870641">
            <w:pPr>
              <w:pStyle w:val="affc"/>
              <w:spacing w:line="266" w:lineRule="auto"/>
            </w:pPr>
            <w:r>
              <w:t>в Приложении 2 к Порядку, утвержденному указанным постановлением:  пункт 6.6 изложить в следующей редакции:</w:t>
            </w:r>
          </w:p>
          <w:p w:rsidR="00870641" w:rsidRDefault="00870641" w:rsidP="00870641">
            <w:pPr>
              <w:pStyle w:val="affc"/>
              <w:spacing w:line="266" w:lineRule="auto"/>
            </w:pPr>
            <w:r>
              <w:t>дующей редакции:</w:t>
            </w:r>
          </w:p>
        </w:tc>
      </w:tr>
      <w:tr w:rsidR="00870641" w:rsidTr="00870641">
        <w:trPr>
          <w:trHeight w:hRule="exact" w:val="2078"/>
          <w:jc w:val="center"/>
        </w:trPr>
        <w:tc>
          <w:tcPr>
            <w:tcW w:w="1971" w:type="pct"/>
            <w:tcBorders>
              <w:top w:val="single" w:sz="4" w:space="0" w:color="auto"/>
              <w:left w:val="single" w:sz="4" w:space="0" w:color="auto"/>
            </w:tcBorders>
            <w:shd w:val="clear" w:color="auto" w:fill="auto"/>
          </w:tcPr>
          <w:p w:rsidR="00870641" w:rsidRDefault="00870641" w:rsidP="00870641">
            <w:pPr>
              <w:pStyle w:val="affc"/>
              <w:spacing w:before="80" w:line="240" w:lineRule="auto"/>
            </w:pPr>
            <w:r>
              <w:t>«6.6. Наименование бюджета</w:t>
            </w:r>
          </w:p>
        </w:tc>
        <w:tc>
          <w:tcPr>
            <w:tcW w:w="3029" w:type="pct"/>
            <w:tcBorders>
              <w:top w:val="single" w:sz="4" w:space="0" w:color="auto"/>
              <w:left w:val="single" w:sz="4" w:space="0" w:color="auto"/>
              <w:right w:val="single" w:sz="4" w:space="0" w:color="auto"/>
            </w:tcBorders>
            <w:shd w:val="clear" w:color="auto" w:fill="auto"/>
            <w:vAlign w:val="bottom"/>
          </w:tcPr>
          <w:p w:rsidR="00870641" w:rsidRDefault="00870641" w:rsidP="00870641">
            <w:pPr>
              <w:pStyle w:val="affc"/>
              <w:jc w:val="both"/>
            </w:pPr>
            <w:r>
              <w:t>Указывается наименование бюджета «местный бюджет». При формировании Сведений о денежном обязательстве в форме электронного документа</w:t>
            </w:r>
            <w:r>
              <w:tab/>
              <w:t>в</w:t>
            </w:r>
            <w:r>
              <w:tab/>
              <w:t>ЕИС</w:t>
            </w:r>
            <w:r>
              <w:tab/>
              <w:t>заполняется автоматически»;</w:t>
            </w:r>
          </w:p>
        </w:tc>
      </w:tr>
      <w:tr w:rsidR="00870641" w:rsidTr="00870641">
        <w:trPr>
          <w:trHeight w:hRule="exact" w:val="341"/>
          <w:jc w:val="center"/>
        </w:trPr>
        <w:tc>
          <w:tcPr>
            <w:tcW w:w="5000" w:type="pct"/>
            <w:gridSpan w:val="2"/>
            <w:tcBorders>
              <w:top w:val="single" w:sz="4" w:space="0" w:color="auto"/>
            </w:tcBorders>
            <w:shd w:val="clear" w:color="auto" w:fill="auto"/>
            <w:vAlign w:val="bottom"/>
          </w:tcPr>
          <w:p w:rsidR="00870641" w:rsidRDefault="00870641" w:rsidP="00870641">
            <w:pPr>
              <w:pStyle w:val="affc"/>
              <w:spacing w:line="240" w:lineRule="auto"/>
              <w:ind w:firstLine="680"/>
            </w:pPr>
            <w:r>
              <w:t>пункт 7.8 изложить в следующей редакции:</w:t>
            </w:r>
          </w:p>
        </w:tc>
      </w:tr>
      <w:tr w:rsidR="00870641" w:rsidTr="00870641">
        <w:trPr>
          <w:trHeight w:hRule="exact" w:val="1790"/>
          <w:jc w:val="center"/>
        </w:trPr>
        <w:tc>
          <w:tcPr>
            <w:tcW w:w="1971" w:type="pct"/>
            <w:tcBorders>
              <w:top w:val="single" w:sz="4" w:space="0" w:color="auto"/>
              <w:left w:val="single" w:sz="4" w:space="0" w:color="auto"/>
              <w:bottom w:val="single" w:sz="4" w:space="0" w:color="auto"/>
            </w:tcBorders>
            <w:shd w:val="clear" w:color="auto" w:fill="auto"/>
          </w:tcPr>
          <w:p w:rsidR="00870641" w:rsidRDefault="00870641" w:rsidP="00870641">
            <w:pPr>
              <w:pStyle w:val="affc"/>
              <w:spacing w:before="80" w:line="240" w:lineRule="auto"/>
            </w:pPr>
            <w:r>
              <w:t>«7.8. Аналитический код</w:t>
            </w:r>
          </w:p>
        </w:tc>
        <w:tc>
          <w:tcPr>
            <w:tcW w:w="3029" w:type="pct"/>
            <w:tcBorders>
              <w:top w:val="single" w:sz="4" w:space="0" w:color="auto"/>
              <w:left w:val="single" w:sz="4" w:space="0" w:color="auto"/>
              <w:bottom w:val="single" w:sz="4" w:space="0" w:color="auto"/>
              <w:right w:val="single" w:sz="4" w:space="0" w:color="auto"/>
            </w:tcBorders>
            <w:shd w:val="clear" w:color="auto" w:fill="auto"/>
            <w:vAlign w:val="bottom"/>
          </w:tcPr>
          <w:p w:rsidR="00870641" w:rsidRDefault="00870641" w:rsidP="00870641">
            <w:pPr>
              <w:pStyle w:val="affc"/>
              <w:tabs>
                <w:tab w:val="left" w:pos="2371"/>
                <w:tab w:val="left" w:pos="3677"/>
              </w:tabs>
              <w:jc w:val="both"/>
            </w:pPr>
            <w:r>
              <w:t>Указывается</w:t>
            </w:r>
            <w:r>
              <w:tab/>
              <w:t>при</w:t>
            </w:r>
            <w:r>
              <w:tab/>
              <w:t>необходимости</w:t>
            </w:r>
          </w:p>
          <w:p w:rsidR="00870641" w:rsidRDefault="00870641" w:rsidP="00870641">
            <w:pPr>
              <w:pStyle w:val="affc"/>
              <w:jc w:val="both"/>
            </w:pPr>
            <w:r>
              <w:t>в дополнение к коду по бюджетной классификации плательщика аналитический код, используемый в целях санкционирования операций с целевыми расходами»;</w:t>
            </w:r>
          </w:p>
        </w:tc>
      </w:tr>
    </w:tbl>
    <w:p w:rsidR="00870641" w:rsidRDefault="00870641" w:rsidP="00870641">
      <w:pPr>
        <w:pStyle w:val="affa"/>
      </w:pPr>
      <w:r>
        <w:t>в Приложении 3 к Порядку, утвержденному указанным постановлением:</w:t>
      </w:r>
    </w:p>
    <w:p w:rsidR="00870641" w:rsidRDefault="00870641" w:rsidP="00870641">
      <w:pPr>
        <w:pStyle w:val="aff0"/>
        <w:numPr>
          <w:ilvl w:val="0"/>
          <w:numId w:val="37"/>
        </w:numPr>
        <w:spacing w:after="200" w:line="1" w:lineRule="exact"/>
      </w:pPr>
      <w:r>
        <w:br w:type="page"/>
      </w:r>
    </w:p>
    <w:p w:rsidR="00870641" w:rsidRDefault="00095D31" w:rsidP="00095D31">
      <w:pPr>
        <w:pStyle w:val="affa"/>
      </w:pPr>
      <w:r>
        <w:lastRenderedPageBreak/>
        <w:t xml:space="preserve">         </w:t>
      </w:r>
      <w:r w:rsidR="00870641">
        <w:t>пункты 1.7,1.9 и 1.10 исключить;</w:t>
      </w:r>
    </w:p>
    <w:p w:rsidR="00870641" w:rsidRDefault="00870641" w:rsidP="00870641">
      <w:pPr>
        <w:pStyle w:val="affa"/>
      </w:pPr>
      <w:r>
        <w:rPr>
          <w:u w:val="single"/>
        </w:rPr>
        <w:t xml:space="preserve">         пункт 2.1 изложить в следующей редакции:</w:t>
      </w:r>
    </w:p>
    <w:tbl>
      <w:tblPr>
        <w:tblW w:w="0" w:type="auto"/>
        <w:jc w:val="center"/>
        <w:tblLayout w:type="fixed"/>
        <w:tblCellMar>
          <w:left w:w="10" w:type="dxa"/>
          <w:right w:w="10" w:type="dxa"/>
        </w:tblCellMar>
        <w:tblLook w:val="04A0"/>
      </w:tblPr>
      <w:tblGrid>
        <w:gridCol w:w="3730"/>
        <w:gridCol w:w="5587"/>
      </w:tblGrid>
      <w:tr w:rsidR="00870641" w:rsidTr="00870641">
        <w:trPr>
          <w:trHeight w:hRule="exact" w:val="3058"/>
          <w:jc w:val="center"/>
        </w:trPr>
        <w:tc>
          <w:tcPr>
            <w:tcW w:w="3730" w:type="dxa"/>
            <w:vMerge w:val="restart"/>
            <w:tcBorders>
              <w:top w:val="single" w:sz="4" w:space="0" w:color="auto"/>
              <w:left w:val="single" w:sz="4" w:space="0" w:color="auto"/>
            </w:tcBorders>
            <w:shd w:val="clear" w:color="auto" w:fill="auto"/>
          </w:tcPr>
          <w:p w:rsidR="00870641" w:rsidRDefault="00870641" w:rsidP="00870641">
            <w:pPr>
              <w:pStyle w:val="affc"/>
              <w:tabs>
                <w:tab w:val="left" w:pos="1243"/>
                <w:tab w:val="left" w:pos="3394"/>
              </w:tabs>
              <w:spacing w:before="140"/>
            </w:pPr>
            <w:r>
              <w:t>«2.1.Соглашение о предоставлении из районного бюджета бюджету поселений межбюджетного трансферта, непредусмотренного пунктом 2.1.1 графы 1 Перечня документов-оснований,</w:t>
            </w:r>
            <w:r>
              <w:tab/>
              <w:t>в форме субсидии, субвенции, иного межбюджетного трансферта (далее - соглашение о предоставлении межбюджетного трансферта)</w:t>
            </w:r>
          </w:p>
        </w:tc>
        <w:tc>
          <w:tcPr>
            <w:tcW w:w="5587" w:type="dxa"/>
            <w:tcBorders>
              <w:top w:val="single" w:sz="4" w:space="0" w:color="auto"/>
              <w:left w:val="single" w:sz="4" w:space="0" w:color="auto"/>
              <w:right w:val="single" w:sz="4" w:space="0" w:color="auto"/>
            </w:tcBorders>
            <w:shd w:val="clear" w:color="auto" w:fill="auto"/>
            <w:vAlign w:val="bottom"/>
          </w:tcPr>
          <w:p w:rsidR="00870641" w:rsidRDefault="00870641" w:rsidP="00870641">
            <w:pPr>
              <w:pStyle w:val="affc"/>
              <w:tabs>
                <w:tab w:val="left" w:pos="1762"/>
                <w:tab w:val="right" w:pos="5510"/>
              </w:tabs>
              <w:jc w:val="both"/>
            </w:pPr>
            <w:r>
              <w:t>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w:t>
            </w:r>
            <w:r>
              <w:tab/>
              <w:t>являются</w:t>
            </w:r>
            <w:r>
              <w:tab/>
              <w:t>межбюджетные</w:t>
            </w:r>
          </w:p>
          <w:p w:rsidR="00870641" w:rsidRDefault="00870641" w:rsidP="00870641">
            <w:pPr>
              <w:pStyle w:val="affc"/>
            </w:pPr>
            <w:r>
              <w:t>трансферты</w:t>
            </w:r>
          </w:p>
        </w:tc>
      </w:tr>
      <w:tr w:rsidR="00870641" w:rsidTr="00870641">
        <w:trPr>
          <w:trHeight w:hRule="exact" w:val="2184"/>
          <w:jc w:val="center"/>
        </w:trPr>
        <w:tc>
          <w:tcPr>
            <w:tcW w:w="3730" w:type="dxa"/>
            <w:vMerge/>
            <w:tcBorders>
              <w:left w:val="single" w:sz="4" w:space="0" w:color="auto"/>
              <w:bottom w:val="single" w:sz="4" w:space="0" w:color="auto"/>
            </w:tcBorders>
            <w:shd w:val="clear" w:color="auto" w:fill="auto"/>
          </w:tcPr>
          <w:p w:rsidR="00870641" w:rsidRDefault="00870641" w:rsidP="00870641"/>
        </w:tc>
        <w:tc>
          <w:tcPr>
            <w:tcW w:w="5587" w:type="dxa"/>
            <w:tcBorders>
              <w:top w:val="single" w:sz="4" w:space="0" w:color="auto"/>
              <w:left w:val="single" w:sz="4" w:space="0" w:color="auto"/>
              <w:bottom w:val="single" w:sz="4" w:space="0" w:color="auto"/>
              <w:right w:val="single" w:sz="4" w:space="0" w:color="auto"/>
            </w:tcBorders>
            <w:shd w:val="clear" w:color="auto" w:fill="auto"/>
            <w:vAlign w:val="bottom"/>
          </w:tcPr>
          <w:p w:rsidR="00870641" w:rsidRDefault="00870641" w:rsidP="00870641">
            <w:pPr>
              <w:pStyle w:val="affc"/>
              <w:tabs>
                <w:tab w:val="left" w:pos="1411"/>
                <w:tab w:val="left" w:pos="3394"/>
              </w:tabs>
              <w:jc w:val="both"/>
            </w:pPr>
            <w:r>
              <w:t>Иной</w:t>
            </w:r>
            <w:r>
              <w:tab/>
              <w:t>документ,</w:t>
            </w:r>
            <w:r>
              <w:tab/>
              <w:t>подтверждающий</w:t>
            </w:r>
          </w:p>
          <w:p w:rsidR="00870641" w:rsidRDefault="00870641" w:rsidP="00870641">
            <w:pPr>
              <w:pStyle w:val="affc"/>
              <w:jc w:val="both"/>
            </w:pPr>
            <w:r>
              <w:t>возникновение денежного обязательства по бюджетному обязательству получателя средств местного бюджета, возникшему на основании соглашения о предоставлении межбюджетного трансферта»;</w:t>
            </w:r>
          </w:p>
        </w:tc>
      </w:tr>
    </w:tbl>
    <w:p w:rsidR="00870641" w:rsidRDefault="00870641" w:rsidP="00870641">
      <w:pPr>
        <w:pStyle w:val="aff0"/>
        <w:numPr>
          <w:ilvl w:val="0"/>
          <w:numId w:val="37"/>
        </w:numPr>
        <w:spacing w:after="200" w:line="1" w:lineRule="exact"/>
      </w:pPr>
    </w:p>
    <w:p w:rsidR="00870641" w:rsidRDefault="00870641" w:rsidP="00870641">
      <w:pPr>
        <w:pStyle w:val="affa"/>
        <w:ind w:left="709"/>
      </w:pPr>
      <w:r>
        <w:t>дополнить пунктом 2.1.1 следующего содержания:</w:t>
      </w:r>
    </w:p>
    <w:tbl>
      <w:tblPr>
        <w:tblW w:w="0" w:type="auto"/>
        <w:jc w:val="center"/>
        <w:tblLayout w:type="fixed"/>
        <w:tblCellMar>
          <w:left w:w="10" w:type="dxa"/>
          <w:right w:w="10" w:type="dxa"/>
        </w:tblCellMar>
        <w:tblLook w:val="04A0"/>
      </w:tblPr>
      <w:tblGrid>
        <w:gridCol w:w="3662"/>
        <w:gridCol w:w="5640"/>
      </w:tblGrid>
      <w:tr w:rsidR="00870641" w:rsidTr="00870641">
        <w:trPr>
          <w:trHeight w:hRule="exact" w:val="3082"/>
          <w:jc w:val="center"/>
        </w:trPr>
        <w:tc>
          <w:tcPr>
            <w:tcW w:w="3662" w:type="dxa"/>
            <w:vMerge w:val="restart"/>
            <w:tcBorders>
              <w:top w:val="single" w:sz="4" w:space="0" w:color="auto"/>
              <w:left w:val="single" w:sz="4" w:space="0" w:color="auto"/>
            </w:tcBorders>
            <w:shd w:val="clear" w:color="auto" w:fill="auto"/>
          </w:tcPr>
          <w:p w:rsidR="00870641" w:rsidRDefault="00870641" w:rsidP="00870641">
            <w:pPr>
              <w:pStyle w:val="affc"/>
              <w:tabs>
                <w:tab w:val="left" w:pos="1315"/>
                <w:tab w:val="left" w:pos="3394"/>
              </w:tabs>
              <w:spacing w:before="140"/>
              <w:jc w:val="both"/>
            </w:pPr>
            <w:r>
              <w:t>«2.1.1</w:t>
            </w:r>
            <w:r>
              <w:tab/>
              <w:t>Соглашение</w:t>
            </w:r>
            <w:r>
              <w:tab/>
              <w:t>о</w:t>
            </w:r>
          </w:p>
          <w:p w:rsidR="00870641" w:rsidRDefault="00870641" w:rsidP="00870641">
            <w:pPr>
              <w:pStyle w:val="affc"/>
              <w:tabs>
                <w:tab w:val="left" w:pos="864"/>
                <w:tab w:val="left" w:pos="2669"/>
              </w:tabs>
              <w:jc w:val="both"/>
            </w:pPr>
            <w:r>
              <w:t>предоставлении из районного бюджета бюджету  поселения межбюджетного трансферта в пределах</w:t>
            </w:r>
            <w:r>
              <w:tab/>
              <w:t>суммы,</w:t>
            </w:r>
          </w:p>
          <w:p w:rsidR="00870641" w:rsidRDefault="00870641" w:rsidP="00870641">
            <w:pPr>
              <w:pStyle w:val="affc"/>
              <w:tabs>
                <w:tab w:val="left" w:pos="2059"/>
              </w:tabs>
              <w:jc w:val="both"/>
            </w:pPr>
            <w:r>
              <w:t>необходимой для оплаты денежных обязательств по расходам</w:t>
            </w:r>
            <w:r>
              <w:tab/>
              <w:t>получателей</w:t>
            </w:r>
          </w:p>
          <w:p w:rsidR="00870641" w:rsidRDefault="00870641" w:rsidP="00870641">
            <w:pPr>
              <w:pStyle w:val="affc"/>
              <w:jc w:val="both"/>
            </w:pPr>
            <w:r>
              <w:t>средств местного бюджета</w:t>
            </w:r>
          </w:p>
        </w:tc>
        <w:tc>
          <w:tcPr>
            <w:tcW w:w="5640" w:type="dxa"/>
            <w:tcBorders>
              <w:top w:val="single" w:sz="4" w:space="0" w:color="auto"/>
              <w:left w:val="single" w:sz="4" w:space="0" w:color="auto"/>
              <w:right w:val="single" w:sz="4" w:space="0" w:color="auto"/>
            </w:tcBorders>
            <w:shd w:val="clear" w:color="auto" w:fill="auto"/>
            <w:vAlign w:val="bottom"/>
          </w:tcPr>
          <w:p w:rsidR="00870641" w:rsidRDefault="00870641" w:rsidP="00870641">
            <w:pPr>
              <w:pStyle w:val="affc"/>
              <w:tabs>
                <w:tab w:val="left" w:pos="1757"/>
                <w:tab w:val="right" w:pos="5501"/>
              </w:tabs>
              <w:jc w:val="both"/>
            </w:pPr>
            <w:r>
              <w:t>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w:t>
            </w:r>
            <w:r>
              <w:tab/>
              <w:t>являются</w:t>
            </w:r>
            <w:r>
              <w:tab/>
              <w:t>межбюджетные</w:t>
            </w:r>
          </w:p>
          <w:p w:rsidR="00870641" w:rsidRDefault="00870641" w:rsidP="00870641">
            <w:pPr>
              <w:pStyle w:val="affc"/>
              <w:jc w:val="both"/>
            </w:pPr>
            <w:r>
              <w:t>трансферты</w:t>
            </w:r>
          </w:p>
        </w:tc>
      </w:tr>
      <w:tr w:rsidR="00870641" w:rsidTr="00870641">
        <w:trPr>
          <w:trHeight w:hRule="exact" w:val="835"/>
          <w:jc w:val="center"/>
        </w:trPr>
        <w:tc>
          <w:tcPr>
            <w:tcW w:w="3662" w:type="dxa"/>
            <w:vMerge/>
            <w:tcBorders>
              <w:left w:val="single" w:sz="4" w:space="0" w:color="auto"/>
            </w:tcBorders>
            <w:shd w:val="clear" w:color="auto" w:fill="auto"/>
          </w:tcPr>
          <w:p w:rsidR="00870641" w:rsidRDefault="00870641" w:rsidP="00870641"/>
        </w:tc>
        <w:tc>
          <w:tcPr>
            <w:tcW w:w="5640" w:type="dxa"/>
            <w:tcBorders>
              <w:top w:val="single" w:sz="4" w:space="0" w:color="auto"/>
              <w:left w:val="single" w:sz="4" w:space="0" w:color="auto"/>
              <w:right w:val="single" w:sz="4" w:space="0" w:color="auto"/>
            </w:tcBorders>
            <w:shd w:val="clear" w:color="auto" w:fill="auto"/>
            <w:vAlign w:val="bottom"/>
          </w:tcPr>
          <w:p w:rsidR="00870641" w:rsidRDefault="00870641" w:rsidP="00870641">
            <w:pPr>
              <w:pStyle w:val="affc"/>
              <w:spacing w:line="259" w:lineRule="auto"/>
              <w:jc w:val="both"/>
            </w:pPr>
            <w:r>
              <w:t>Казначейское обеспечение обязательств (код формы по ОКУД 0506110)</w:t>
            </w:r>
          </w:p>
        </w:tc>
      </w:tr>
      <w:tr w:rsidR="00870641" w:rsidTr="00870641">
        <w:trPr>
          <w:trHeight w:hRule="exact" w:val="2198"/>
          <w:jc w:val="center"/>
        </w:trPr>
        <w:tc>
          <w:tcPr>
            <w:tcW w:w="3662" w:type="dxa"/>
            <w:vMerge/>
            <w:tcBorders>
              <w:left w:val="single" w:sz="4" w:space="0" w:color="auto"/>
              <w:bottom w:val="single" w:sz="4" w:space="0" w:color="auto"/>
            </w:tcBorders>
            <w:shd w:val="clear" w:color="auto" w:fill="auto"/>
          </w:tcPr>
          <w:p w:rsidR="00870641" w:rsidRDefault="00870641" w:rsidP="00870641"/>
        </w:tc>
        <w:tc>
          <w:tcPr>
            <w:tcW w:w="5640" w:type="dxa"/>
            <w:tcBorders>
              <w:top w:val="single" w:sz="4" w:space="0" w:color="auto"/>
              <w:left w:val="single" w:sz="4" w:space="0" w:color="auto"/>
              <w:bottom w:val="single" w:sz="4" w:space="0" w:color="auto"/>
              <w:right w:val="single" w:sz="4" w:space="0" w:color="auto"/>
            </w:tcBorders>
            <w:shd w:val="clear" w:color="auto" w:fill="auto"/>
            <w:vAlign w:val="bottom"/>
          </w:tcPr>
          <w:p w:rsidR="00870641" w:rsidRDefault="00870641" w:rsidP="00870641">
            <w:pPr>
              <w:pStyle w:val="affc"/>
              <w:tabs>
                <w:tab w:val="left" w:pos="1406"/>
                <w:tab w:val="left" w:pos="3384"/>
              </w:tabs>
              <w:spacing w:line="259" w:lineRule="auto"/>
              <w:jc w:val="both"/>
            </w:pPr>
            <w:r>
              <w:t>Иной</w:t>
            </w:r>
            <w:r>
              <w:tab/>
              <w:t>документ,</w:t>
            </w:r>
            <w:r>
              <w:tab/>
              <w:t>подтверждающий</w:t>
            </w:r>
          </w:p>
          <w:p w:rsidR="00870641" w:rsidRDefault="00870641" w:rsidP="00870641">
            <w:pPr>
              <w:pStyle w:val="affc"/>
              <w:spacing w:line="259" w:lineRule="auto"/>
              <w:jc w:val="both"/>
            </w:pPr>
            <w:r>
              <w:t>возникновение денежного обязательства по бюджетному обязательству получателя средств местного бюджета, возникшему на основании соглашения о предоставлении межбюджетного трансферта»;</w:t>
            </w:r>
          </w:p>
        </w:tc>
      </w:tr>
    </w:tbl>
    <w:p w:rsidR="00870641" w:rsidRDefault="00870641" w:rsidP="00870641">
      <w:pPr>
        <w:pStyle w:val="aff0"/>
        <w:numPr>
          <w:ilvl w:val="0"/>
          <w:numId w:val="37"/>
        </w:numPr>
        <w:spacing w:after="200" w:line="1" w:lineRule="exact"/>
      </w:pPr>
    </w:p>
    <w:p w:rsidR="00870641" w:rsidRDefault="00870641" w:rsidP="00870641">
      <w:pPr>
        <w:pStyle w:val="affa"/>
        <w:ind w:left="1699"/>
      </w:pPr>
      <w:r>
        <w:t>пункт 2.2 изложить в следующей редакции:</w:t>
      </w:r>
    </w:p>
    <w:tbl>
      <w:tblPr>
        <w:tblW w:w="0" w:type="auto"/>
        <w:jc w:val="center"/>
        <w:tblLayout w:type="fixed"/>
        <w:tblCellMar>
          <w:left w:w="10" w:type="dxa"/>
          <w:right w:w="10" w:type="dxa"/>
        </w:tblCellMar>
        <w:tblLook w:val="04A0"/>
      </w:tblPr>
      <w:tblGrid>
        <w:gridCol w:w="3662"/>
        <w:gridCol w:w="1747"/>
        <w:gridCol w:w="3883"/>
      </w:tblGrid>
      <w:tr w:rsidR="00870641" w:rsidTr="00870641">
        <w:trPr>
          <w:trHeight w:hRule="exact" w:val="466"/>
          <w:jc w:val="center"/>
        </w:trPr>
        <w:tc>
          <w:tcPr>
            <w:tcW w:w="3662" w:type="dxa"/>
            <w:tcBorders>
              <w:top w:val="single" w:sz="4" w:space="0" w:color="auto"/>
              <w:left w:val="single" w:sz="4" w:space="0" w:color="auto"/>
            </w:tcBorders>
            <w:shd w:val="clear" w:color="auto" w:fill="auto"/>
            <w:vAlign w:val="bottom"/>
          </w:tcPr>
          <w:p w:rsidR="00870641" w:rsidRDefault="00870641" w:rsidP="00870641">
            <w:pPr>
              <w:pStyle w:val="affc"/>
              <w:spacing w:line="240" w:lineRule="auto"/>
            </w:pPr>
            <w:r>
              <w:t>«2.2. Нормативный правовой</w:t>
            </w:r>
          </w:p>
        </w:tc>
        <w:tc>
          <w:tcPr>
            <w:tcW w:w="1747" w:type="dxa"/>
            <w:tcBorders>
              <w:top w:val="single" w:sz="4" w:space="0" w:color="auto"/>
              <w:left w:val="single" w:sz="4" w:space="0" w:color="auto"/>
            </w:tcBorders>
            <w:shd w:val="clear" w:color="auto" w:fill="auto"/>
            <w:vAlign w:val="bottom"/>
          </w:tcPr>
          <w:p w:rsidR="00870641" w:rsidRDefault="00870641" w:rsidP="00870641">
            <w:pPr>
              <w:pStyle w:val="affc"/>
              <w:spacing w:line="240" w:lineRule="auto"/>
            </w:pPr>
            <w:r>
              <w:t>Распоряжение</w:t>
            </w:r>
          </w:p>
        </w:tc>
        <w:tc>
          <w:tcPr>
            <w:tcW w:w="3883" w:type="dxa"/>
            <w:tcBorders>
              <w:top w:val="single" w:sz="4" w:space="0" w:color="auto"/>
              <w:right w:val="single" w:sz="4" w:space="0" w:color="auto"/>
            </w:tcBorders>
            <w:shd w:val="clear" w:color="auto" w:fill="auto"/>
            <w:vAlign w:val="bottom"/>
          </w:tcPr>
          <w:p w:rsidR="00870641" w:rsidRDefault="00870641" w:rsidP="00870641">
            <w:pPr>
              <w:pStyle w:val="affc"/>
              <w:spacing w:line="240" w:lineRule="auto"/>
            </w:pPr>
            <w:r>
              <w:t>о совершении казначейских</w:t>
            </w:r>
          </w:p>
        </w:tc>
      </w:tr>
      <w:tr w:rsidR="00870641" w:rsidTr="00870641">
        <w:trPr>
          <w:trHeight w:hRule="exact" w:val="326"/>
          <w:jc w:val="center"/>
        </w:trPr>
        <w:tc>
          <w:tcPr>
            <w:tcW w:w="3662" w:type="dxa"/>
            <w:tcBorders>
              <w:left w:val="single" w:sz="4" w:space="0" w:color="auto"/>
            </w:tcBorders>
            <w:shd w:val="clear" w:color="auto" w:fill="auto"/>
          </w:tcPr>
          <w:p w:rsidR="00870641" w:rsidRDefault="00870641" w:rsidP="00870641">
            <w:pPr>
              <w:pStyle w:val="affc"/>
              <w:spacing w:line="240" w:lineRule="auto"/>
            </w:pPr>
            <w:r>
              <w:t>акт, предусматривающий</w:t>
            </w:r>
          </w:p>
        </w:tc>
        <w:tc>
          <w:tcPr>
            <w:tcW w:w="1747" w:type="dxa"/>
            <w:tcBorders>
              <w:left w:val="single" w:sz="4" w:space="0" w:color="auto"/>
            </w:tcBorders>
            <w:shd w:val="clear" w:color="auto" w:fill="auto"/>
          </w:tcPr>
          <w:p w:rsidR="00870641" w:rsidRDefault="00870641" w:rsidP="00870641">
            <w:pPr>
              <w:pStyle w:val="affc"/>
              <w:spacing w:line="240" w:lineRule="auto"/>
            </w:pPr>
            <w:r>
              <w:t>платежей</w:t>
            </w:r>
          </w:p>
        </w:tc>
        <w:tc>
          <w:tcPr>
            <w:tcW w:w="3883" w:type="dxa"/>
            <w:tcBorders>
              <w:right w:val="single" w:sz="4" w:space="0" w:color="auto"/>
            </w:tcBorders>
            <w:shd w:val="clear" w:color="auto" w:fill="auto"/>
          </w:tcPr>
          <w:p w:rsidR="00870641" w:rsidRDefault="00870641" w:rsidP="00870641">
            <w:pPr>
              <w:pStyle w:val="affc"/>
              <w:spacing w:line="240" w:lineRule="auto"/>
            </w:pPr>
            <w:r>
              <w:t>(далее - распоряжение),</w:t>
            </w:r>
          </w:p>
        </w:tc>
      </w:tr>
      <w:tr w:rsidR="00870641" w:rsidTr="00870641">
        <w:trPr>
          <w:trHeight w:hRule="exact" w:val="302"/>
          <w:jc w:val="center"/>
        </w:trPr>
        <w:tc>
          <w:tcPr>
            <w:tcW w:w="3662" w:type="dxa"/>
            <w:tcBorders>
              <w:left w:val="single" w:sz="4" w:space="0" w:color="auto"/>
            </w:tcBorders>
            <w:shd w:val="clear" w:color="auto" w:fill="auto"/>
            <w:vAlign w:val="bottom"/>
          </w:tcPr>
          <w:p w:rsidR="00870641" w:rsidRDefault="00870641" w:rsidP="00870641">
            <w:pPr>
              <w:pStyle w:val="affc"/>
              <w:spacing w:line="240" w:lineRule="auto"/>
            </w:pPr>
            <w:r>
              <w:t>предоставление из краевого</w:t>
            </w:r>
          </w:p>
        </w:tc>
        <w:tc>
          <w:tcPr>
            <w:tcW w:w="1747" w:type="dxa"/>
            <w:tcBorders>
              <w:left w:val="single" w:sz="4" w:space="0" w:color="auto"/>
            </w:tcBorders>
            <w:shd w:val="clear" w:color="auto" w:fill="auto"/>
            <w:vAlign w:val="bottom"/>
          </w:tcPr>
          <w:p w:rsidR="00870641" w:rsidRDefault="00870641" w:rsidP="00870641">
            <w:pPr>
              <w:pStyle w:val="affc"/>
              <w:spacing w:line="240" w:lineRule="auto"/>
            </w:pPr>
            <w:r>
              <w:t>необходимое</w:t>
            </w:r>
          </w:p>
        </w:tc>
        <w:tc>
          <w:tcPr>
            <w:tcW w:w="3883" w:type="dxa"/>
            <w:tcBorders>
              <w:right w:val="single" w:sz="4" w:space="0" w:color="auto"/>
            </w:tcBorders>
            <w:shd w:val="clear" w:color="auto" w:fill="auto"/>
            <w:vAlign w:val="bottom"/>
          </w:tcPr>
          <w:p w:rsidR="00870641" w:rsidRDefault="00870641" w:rsidP="00870641">
            <w:pPr>
              <w:pStyle w:val="affc"/>
              <w:spacing w:line="240" w:lineRule="auto"/>
            </w:pPr>
            <w:r>
              <w:t>для оплаты денежных</w:t>
            </w:r>
          </w:p>
        </w:tc>
      </w:tr>
      <w:tr w:rsidR="00870641" w:rsidTr="00870641">
        <w:trPr>
          <w:trHeight w:hRule="exact" w:val="475"/>
          <w:jc w:val="center"/>
        </w:trPr>
        <w:tc>
          <w:tcPr>
            <w:tcW w:w="3662" w:type="dxa"/>
            <w:tcBorders>
              <w:left w:val="single" w:sz="4" w:space="0" w:color="auto"/>
              <w:bottom w:val="single" w:sz="4" w:space="0" w:color="auto"/>
            </w:tcBorders>
            <w:shd w:val="clear" w:color="auto" w:fill="auto"/>
          </w:tcPr>
          <w:p w:rsidR="00870641" w:rsidRDefault="00870641" w:rsidP="00870641">
            <w:pPr>
              <w:pStyle w:val="affc"/>
              <w:tabs>
                <w:tab w:val="left" w:pos="2467"/>
              </w:tabs>
              <w:spacing w:line="240" w:lineRule="auto"/>
            </w:pPr>
            <w:r>
              <w:t>бюджета</w:t>
            </w:r>
            <w:r>
              <w:tab/>
              <w:t>бюджету</w:t>
            </w:r>
          </w:p>
        </w:tc>
        <w:tc>
          <w:tcPr>
            <w:tcW w:w="1747" w:type="dxa"/>
            <w:tcBorders>
              <w:left w:val="single" w:sz="4" w:space="0" w:color="auto"/>
              <w:bottom w:val="single" w:sz="4" w:space="0" w:color="auto"/>
            </w:tcBorders>
            <w:shd w:val="clear" w:color="auto" w:fill="auto"/>
          </w:tcPr>
          <w:p w:rsidR="00870641" w:rsidRDefault="00870641" w:rsidP="00870641">
            <w:pPr>
              <w:pStyle w:val="affc"/>
              <w:spacing w:line="240" w:lineRule="auto"/>
            </w:pPr>
            <w:r>
              <w:t>обязательств,</w:t>
            </w:r>
          </w:p>
        </w:tc>
        <w:tc>
          <w:tcPr>
            <w:tcW w:w="3883" w:type="dxa"/>
            <w:tcBorders>
              <w:bottom w:val="single" w:sz="4" w:space="0" w:color="auto"/>
              <w:right w:val="single" w:sz="4" w:space="0" w:color="auto"/>
            </w:tcBorders>
            <w:shd w:val="clear" w:color="auto" w:fill="auto"/>
          </w:tcPr>
          <w:p w:rsidR="00870641" w:rsidRDefault="00870641" w:rsidP="00870641">
            <w:pPr>
              <w:pStyle w:val="affc"/>
              <w:spacing w:line="240" w:lineRule="auto"/>
            </w:pPr>
            <w:r>
              <w:t>и документ, подтверждающий</w:t>
            </w:r>
          </w:p>
        </w:tc>
      </w:tr>
    </w:tbl>
    <w:p w:rsidR="00870641" w:rsidRDefault="00870641" w:rsidP="00870641">
      <w:pPr>
        <w:pStyle w:val="aff0"/>
        <w:numPr>
          <w:ilvl w:val="0"/>
          <w:numId w:val="37"/>
        </w:numPr>
        <w:spacing w:after="200" w:line="1" w:lineRule="exact"/>
        <w:sectPr w:rsidR="00870641">
          <w:headerReference w:type="even" r:id="rId21"/>
          <w:headerReference w:type="default" r:id="rId22"/>
          <w:pgSz w:w="11900" w:h="16840"/>
          <w:pgMar w:top="851" w:right="560" w:bottom="615" w:left="1134" w:header="0" w:footer="3" w:gutter="0"/>
          <w:cols w:space="720"/>
          <w:docGrid w:linePitch="360"/>
        </w:sectPr>
      </w:pPr>
    </w:p>
    <w:tbl>
      <w:tblPr>
        <w:tblW w:w="0" w:type="auto"/>
        <w:jc w:val="center"/>
        <w:tblLayout w:type="fixed"/>
        <w:tblCellMar>
          <w:left w:w="10" w:type="dxa"/>
          <w:right w:w="10" w:type="dxa"/>
        </w:tblCellMar>
        <w:tblLook w:val="04A0"/>
      </w:tblPr>
      <w:tblGrid>
        <w:gridCol w:w="3682"/>
        <w:gridCol w:w="5640"/>
      </w:tblGrid>
      <w:tr w:rsidR="00870641" w:rsidTr="00870641">
        <w:trPr>
          <w:trHeight w:hRule="exact" w:val="1742"/>
          <w:jc w:val="center"/>
        </w:trPr>
        <w:tc>
          <w:tcPr>
            <w:tcW w:w="3682" w:type="dxa"/>
            <w:vMerge w:val="restart"/>
            <w:tcBorders>
              <w:top w:val="single" w:sz="4" w:space="0" w:color="auto"/>
              <w:left w:val="single" w:sz="4" w:space="0" w:color="auto"/>
            </w:tcBorders>
            <w:shd w:val="clear" w:color="auto" w:fill="auto"/>
            <w:vAlign w:val="bottom"/>
          </w:tcPr>
          <w:p w:rsidR="00870641" w:rsidRDefault="00870641" w:rsidP="00870641">
            <w:pPr>
              <w:pStyle w:val="affc"/>
              <w:tabs>
                <w:tab w:val="right" w:pos="3533"/>
              </w:tabs>
              <w:jc w:val="both"/>
            </w:pPr>
            <w:r>
              <w:lastRenderedPageBreak/>
              <w:t>бюджетной</w:t>
            </w:r>
            <w:r>
              <w:tab/>
              <w:t>системы</w:t>
            </w:r>
          </w:p>
          <w:p w:rsidR="00870641" w:rsidRDefault="00870641" w:rsidP="00870641">
            <w:pPr>
              <w:pStyle w:val="affc"/>
              <w:tabs>
                <w:tab w:val="right" w:pos="3542"/>
              </w:tabs>
              <w:jc w:val="both"/>
            </w:pPr>
            <w:r>
              <w:t>Российской</w:t>
            </w:r>
            <w:r>
              <w:tab/>
              <w:t>Федерации</w:t>
            </w:r>
          </w:p>
          <w:p w:rsidR="00870641" w:rsidRDefault="00870641" w:rsidP="00870641">
            <w:pPr>
              <w:pStyle w:val="affc"/>
              <w:tabs>
                <w:tab w:val="right" w:pos="3547"/>
              </w:tabs>
              <w:jc w:val="both"/>
            </w:pPr>
            <w:r>
              <w:t>межбюджетного трансферта, не</w:t>
            </w:r>
            <w:r>
              <w:tab/>
              <w:t>предусмотренного</w:t>
            </w:r>
          </w:p>
          <w:p w:rsidR="00870641" w:rsidRDefault="00870641" w:rsidP="00870641">
            <w:pPr>
              <w:pStyle w:val="affc"/>
              <w:tabs>
                <w:tab w:val="right" w:pos="3547"/>
              </w:tabs>
              <w:jc w:val="both"/>
            </w:pPr>
            <w:r>
              <w:t>пунктом 1.8 графы 1 Перечня документов-оснований,</w:t>
            </w:r>
            <w:r>
              <w:tab/>
              <w:t>в</w:t>
            </w:r>
          </w:p>
          <w:p w:rsidR="00870641" w:rsidRDefault="00870641" w:rsidP="00870641">
            <w:pPr>
              <w:pStyle w:val="affc"/>
              <w:tabs>
                <w:tab w:val="right" w:pos="3547"/>
              </w:tabs>
              <w:jc w:val="both"/>
            </w:pPr>
            <w:r>
              <w:t>форме субсидии, субвенции или иного межбюджетного трансферта, если порядком (правилами) предоставления указанного межбюджетного трансферта</w:t>
            </w:r>
            <w:r>
              <w:tab/>
              <w:t>не</w:t>
            </w:r>
          </w:p>
          <w:p w:rsidR="00870641" w:rsidRDefault="00870641" w:rsidP="00870641">
            <w:pPr>
              <w:pStyle w:val="affc"/>
              <w:tabs>
                <w:tab w:val="right" w:pos="3542"/>
              </w:tabs>
              <w:jc w:val="both"/>
            </w:pPr>
            <w:r>
              <w:t>предусмотрено заключение соглашения</w:t>
            </w:r>
            <w:r>
              <w:tab/>
              <w:t>о</w:t>
            </w:r>
          </w:p>
          <w:p w:rsidR="00870641" w:rsidRDefault="00870641" w:rsidP="00870641">
            <w:pPr>
              <w:pStyle w:val="affc"/>
              <w:tabs>
                <w:tab w:val="left" w:pos="2064"/>
                <w:tab w:val="left" w:pos="3408"/>
              </w:tabs>
              <w:jc w:val="both"/>
            </w:pPr>
            <w:r>
              <w:t>предоставлении межбюджетного трансферта (далее - нормативный правовой</w:t>
            </w:r>
            <w:r>
              <w:tab/>
              <w:t>акт</w:t>
            </w:r>
            <w:r>
              <w:tab/>
              <w:t>о</w:t>
            </w:r>
          </w:p>
          <w:p w:rsidR="00870641" w:rsidRDefault="00870641" w:rsidP="00870641">
            <w:pPr>
              <w:pStyle w:val="affc"/>
              <w:jc w:val="both"/>
            </w:pPr>
            <w:r>
              <w:t>предоставлении межбюджетного трансферта)</w:t>
            </w:r>
          </w:p>
        </w:tc>
        <w:tc>
          <w:tcPr>
            <w:tcW w:w="5640" w:type="dxa"/>
            <w:tcBorders>
              <w:top w:val="single" w:sz="4" w:space="0" w:color="auto"/>
              <w:left w:val="single" w:sz="4" w:space="0" w:color="auto"/>
              <w:right w:val="single" w:sz="4" w:space="0" w:color="auto"/>
            </w:tcBorders>
            <w:shd w:val="clear" w:color="auto" w:fill="auto"/>
            <w:vAlign w:val="bottom"/>
          </w:tcPr>
          <w:p w:rsidR="00870641" w:rsidRDefault="00870641" w:rsidP="00870641">
            <w:pPr>
              <w:pStyle w:val="affc"/>
              <w:tabs>
                <w:tab w:val="left" w:pos="2026"/>
                <w:tab w:val="left" w:pos="4090"/>
              </w:tabs>
              <w:spacing w:line="259" w:lineRule="auto"/>
              <w:jc w:val="both"/>
            </w:pPr>
            <w:r>
              <w:t>возникновение денежных обязательств получателя средств местного бюджета (бюджета поселения),</w:t>
            </w:r>
            <w:r>
              <w:tab/>
              <w:t>источником</w:t>
            </w:r>
          </w:p>
          <w:p w:rsidR="00870641" w:rsidRDefault="00870641" w:rsidP="00870641">
            <w:pPr>
              <w:pStyle w:val="affc"/>
              <w:spacing w:line="259" w:lineRule="auto"/>
              <w:jc w:val="both"/>
            </w:pPr>
            <w:r>
              <w:t>финансового обеспечения которых являются межбюджетные трансферты</w:t>
            </w:r>
          </w:p>
        </w:tc>
      </w:tr>
      <w:tr w:rsidR="00870641" w:rsidTr="00870641">
        <w:trPr>
          <w:trHeight w:hRule="exact" w:val="4934"/>
          <w:jc w:val="center"/>
        </w:trPr>
        <w:tc>
          <w:tcPr>
            <w:tcW w:w="3682" w:type="dxa"/>
            <w:vMerge/>
            <w:tcBorders>
              <w:left w:val="single" w:sz="4" w:space="0" w:color="auto"/>
              <w:bottom w:val="single" w:sz="4" w:space="0" w:color="auto"/>
            </w:tcBorders>
            <w:shd w:val="clear" w:color="auto" w:fill="auto"/>
            <w:vAlign w:val="bottom"/>
          </w:tcPr>
          <w:p w:rsidR="00870641" w:rsidRDefault="00870641" w:rsidP="00870641"/>
        </w:tc>
        <w:tc>
          <w:tcPr>
            <w:tcW w:w="5640" w:type="dxa"/>
            <w:tcBorders>
              <w:top w:val="single" w:sz="4" w:space="0" w:color="auto"/>
              <w:left w:val="single" w:sz="4" w:space="0" w:color="auto"/>
              <w:bottom w:val="single" w:sz="4" w:space="0" w:color="auto"/>
              <w:right w:val="single" w:sz="4" w:space="0" w:color="auto"/>
            </w:tcBorders>
            <w:shd w:val="clear" w:color="auto" w:fill="auto"/>
          </w:tcPr>
          <w:p w:rsidR="00870641" w:rsidRDefault="00870641" w:rsidP="00870641">
            <w:pPr>
              <w:pStyle w:val="affc"/>
              <w:tabs>
                <w:tab w:val="left" w:pos="1406"/>
                <w:tab w:val="left" w:pos="3384"/>
              </w:tabs>
              <w:spacing w:before="120" w:line="259" w:lineRule="auto"/>
              <w:jc w:val="both"/>
            </w:pPr>
            <w:r>
              <w:t>Иной</w:t>
            </w:r>
            <w:r>
              <w:tab/>
              <w:t>документ,</w:t>
            </w:r>
            <w:r>
              <w:tab/>
              <w:t>подтверждающий</w:t>
            </w:r>
          </w:p>
          <w:p w:rsidR="00870641" w:rsidRDefault="00870641" w:rsidP="00870641">
            <w:pPr>
              <w:pStyle w:val="affc"/>
              <w:tabs>
                <w:tab w:val="left" w:pos="893"/>
                <w:tab w:val="left" w:pos="3542"/>
              </w:tabs>
              <w:spacing w:line="259" w:lineRule="auto"/>
              <w:jc w:val="both"/>
            </w:pPr>
            <w:r>
              <w:t>возникновение денежного обязательства по бюджетному обязательству получателя средств местного бюджета, возникшему на основании нормативного правового акта о</w:t>
            </w:r>
            <w:r>
              <w:tab/>
              <w:t>предоставлении межбюджетного трансферта, имеющего целевое назначение»;</w:t>
            </w:r>
          </w:p>
        </w:tc>
      </w:tr>
    </w:tbl>
    <w:p w:rsidR="00870641" w:rsidRDefault="00870641" w:rsidP="00870641">
      <w:pPr>
        <w:pStyle w:val="aff0"/>
        <w:numPr>
          <w:ilvl w:val="0"/>
          <w:numId w:val="37"/>
        </w:numPr>
        <w:spacing w:after="200" w:line="1" w:lineRule="exact"/>
      </w:pPr>
    </w:p>
    <w:p w:rsidR="00870641" w:rsidRDefault="00870641" w:rsidP="00870641">
      <w:pPr>
        <w:pStyle w:val="affa"/>
        <w:ind w:left="709"/>
      </w:pPr>
      <w:r>
        <w:rPr>
          <w:u w:val="single"/>
        </w:rPr>
        <w:t>пункт 2.6 изложить в следующей редакции:</w:t>
      </w:r>
    </w:p>
    <w:tbl>
      <w:tblPr>
        <w:tblW w:w="0" w:type="auto"/>
        <w:jc w:val="center"/>
        <w:tblLayout w:type="fixed"/>
        <w:tblCellMar>
          <w:left w:w="10" w:type="dxa"/>
          <w:right w:w="10" w:type="dxa"/>
        </w:tblCellMar>
        <w:tblLook w:val="04A0"/>
      </w:tblPr>
      <w:tblGrid>
        <w:gridCol w:w="3667"/>
        <w:gridCol w:w="5645"/>
      </w:tblGrid>
      <w:tr w:rsidR="00870641" w:rsidTr="00870641">
        <w:trPr>
          <w:trHeight w:hRule="exact" w:val="792"/>
          <w:jc w:val="center"/>
        </w:trPr>
        <w:tc>
          <w:tcPr>
            <w:tcW w:w="3667" w:type="dxa"/>
            <w:vMerge w:val="restart"/>
            <w:tcBorders>
              <w:top w:val="single" w:sz="4" w:space="0" w:color="auto"/>
              <w:left w:val="single" w:sz="4" w:space="0" w:color="auto"/>
            </w:tcBorders>
            <w:shd w:val="clear" w:color="auto" w:fill="auto"/>
          </w:tcPr>
          <w:p w:rsidR="00870641" w:rsidRDefault="00870641" w:rsidP="00870641">
            <w:pPr>
              <w:pStyle w:val="affc"/>
              <w:tabs>
                <w:tab w:val="left" w:pos="2203"/>
              </w:tabs>
              <w:spacing w:before="140" w:line="264" w:lineRule="auto"/>
              <w:jc w:val="both"/>
            </w:pPr>
            <w:r>
              <w:t>«2.6. Заявление на выдачу денежных средств под отчет, авансовый отчет, отчет о расходах подотчетного лица, Решение</w:t>
            </w:r>
            <w:r>
              <w:tab/>
              <w:t>(изменение</w:t>
            </w:r>
          </w:p>
          <w:p w:rsidR="00870641" w:rsidRDefault="00870641" w:rsidP="00870641">
            <w:pPr>
              <w:pStyle w:val="affc"/>
              <w:spacing w:line="264" w:lineRule="auto"/>
              <w:jc w:val="both"/>
            </w:pPr>
            <w:r>
              <w:t>Решения) о командировании</w:t>
            </w:r>
          </w:p>
        </w:tc>
        <w:tc>
          <w:tcPr>
            <w:tcW w:w="5645" w:type="dxa"/>
            <w:tcBorders>
              <w:top w:val="single" w:sz="4" w:space="0" w:color="auto"/>
              <w:left w:val="single" w:sz="4" w:space="0" w:color="auto"/>
              <w:right w:val="single" w:sz="4" w:space="0" w:color="auto"/>
            </w:tcBorders>
            <w:shd w:val="clear" w:color="auto" w:fill="auto"/>
            <w:vAlign w:val="bottom"/>
          </w:tcPr>
          <w:p w:rsidR="00870641" w:rsidRDefault="00870641" w:rsidP="00870641">
            <w:pPr>
              <w:pStyle w:val="affc"/>
              <w:jc w:val="both"/>
            </w:pPr>
            <w:r>
              <w:t>Заявление на выдачу денежных средств под отчет</w:t>
            </w:r>
          </w:p>
        </w:tc>
      </w:tr>
      <w:tr w:rsidR="00870641" w:rsidTr="00870641">
        <w:trPr>
          <w:trHeight w:hRule="exact" w:val="509"/>
          <w:jc w:val="center"/>
        </w:trPr>
        <w:tc>
          <w:tcPr>
            <w:tcW w:w="3667" w:type="dxa"/>
            <w:vMerge/>
            <w:tcBorders>
              <w:left w:val="single" w:sz="4" w:space="0" w:color="auto"/>
            </w:tcBorders>
            <w:shd w:val="clear" w:color="auto" w:fill="auto"/>
          </w:tcPr>
          <w:p w:rsidR="00870641" w:rsidRDefault="00870641" w:rsidP="00870641"/>
        </w:tc>
        <w:tc>
          <w:tcPr>
            <w:tcW w:w="5645" w:type="dxa"/>
            <w:tcBorders>
              <w:top w:val="single" w:sz="4" w:space="0" w:color="auto"/>
              <w:left w:val="single" w:sz="4" w:space="0" w:color="auto"/>
              <w:right w:val="single" w:sz="4" w:space="0" w:color="auto"/>
            </w:tcBorders>
            <w:shd w:val="clear" w:color="auto" w:fill="auto"/>
            <w:vAlign w:val="bottom"/>
          </w:tcPr>
          <w:p w:rsidR="00870641" w:rsidRDefault="00870641" w:rsidP="00870641">
            <w:pPr>
              <w:pStyle w:val="affc"/>
              <w:spacing w:line="240" w:lineRule="auto"/>
              <w:jc w:val="both"/>
            </w:pPr>
            <w:r>
              <w:t>Авансовый отчет (ф. 0504505)</w:t>
            </w:r>
          </w:p>
        </w:tc>
      </w:tr>
      <w:tr w:rsidR="00870641" w:rsidTr="00870641">
        <w:trPr>
          <w:trHeight w:hRule="exact" w:val="821"/>
          <w:jc w:val="center"/>
        </w:trPr>
        <w:tc>
          <w:tcPr>
            <w:tcW w:w="3667" w:type="dxa"/>
            <w:vMerge/>
            <w:tcBorders>
              <w:left w:val="single" w:sz="4" w:space="0" w:color="auto"/>
            </w:tcBorders>
            <w:shd w:val="clear" w:color="auto" w:fill="auto"/>
          </w:tcPr>
          <w:p w:rsidR="00870641" w:rsidRDefault="00870641" w:rsidP="00870641"/>
        </w:tc>
        <w:tc>
          <w:tcPr>
            <w:tcW w:w="5645" w:type="dxa"/>
            <w:tcBorders>
              <w:top w:val="single" w:sz="4" w:space="0" w:color="auto"/>
              <w:left w:val="single" w:sz="4" w:space="0" w:color="auto"/>
              <w:right w:val="single" w:sz="4" w:space="0" w:color="auto"/>
            </w:tcBorders>
            <w:shd w:val="clear" w:color="auto" w:fill="auto"/>
            <w:vAlign w:val="bottom"/>
          </w:tcPr>
          <w:p w:rsidR="00870641" w:rsidRDefault="00870641" w:rsidP="00870641">
            <w:pPr>
              <w:pStyle w:val="affc"/>
              <w:spacing w:line="259" w:lineRule="auto"/>
              <w:jc w:val="both"/>
            </w:pPr>
            <w:r>
              <w:t>Отчет о расходах подотчетного лица (ф. 0504520)</w:t>
            </w:r>
          </w:p>
        </w:tc>
      </w:tr>
      <w:tr w:rsidR="00870641" w:rsidTr="00870641">
        <w:trPr>
          <w:trHeight w:hRule="exact" w:val="1166"/>
          <w:jc w:val="center"/>
        </w:trPr>
        <w:tc>
          <w:tcPr>
            <w:tcW w:w="3667" w:type="dxa"/>
            <w:vMerge/>
            <w:tcBorders>
              <w:left w:val="single" w:sz="4" w:space="0" w:color="auto"/>
            </w:tcBorders>
            <w:shd w:val="clear" w:color="auto" w:fill="auto"/>
          </w:tcPr>
          <w:p w:rsidR="00870641" w:rsidRDefault="00870641" w:rsidP="00870641"/>
        </w:tc>
        <w:tc>
          <w:tcPr>
            <w:tcW w:w="5645" w:type="dxa"/>
            <w:tcBorders>
              <w:top w:val="single" w:sz="4" w:space="0" w:color="auto"/>
              <w:left w:val="single" w:sz="4" w:space="0" w:color="auto"/>
              <w:right w:val="single" w:sz="4" w:space="0" w:color="auto"/>
            </w:tcBorders>
            <w:shd w:val="clear" w:color="auto" w:fill="auto"/>
            <w:vAlign w:val="bottom"/>
          </w:tcPr>
          <w:p w:rsidR="00870641" w:rsidRDefault="00870641" w:rsidP="00870641">
            <w:pPr>
              <w:pStyle w:val="affc"/>
              <w:spacing w:line="264" w:lineRule="auto"/>
              <w:jc w:val="both"/>
            </w:pPr>
            <w:r>
              <w:t>Заявка-обоснование закупки товаров, работ, услуг малого объема через подотчетное лицо (ф. 0510521)</w:t>
            </w:r>
          </w:p>
        </w:tc>
      </w:tr>
      <w:tr w:rsidR="00870641" w:rsidTr="00870641">
        <w:trPr>
          <w:trHeight w:hRule="exact" w:val="494"/>
          <w:jc w:val="center"/>
        </w:trPr>
        <w:tc>
          <w:tcPr>
            <w:tcW w:w="3667" w:type="dxa"/>
            <w:vMerge/>
            <w:tcBorders>
              <w:left w:val="single" w:sz="4" w:space="0" w:color="auto"/>
            </w:tcBorders>
            <w:shd w:val="clear" w:color="auto" w:fill="auto"/>
          </w:tcPr>
          <w:p w:rsidR="00870641" w:rsidRDefault="00870641" w:rsidP="00870641"/>
        </w:tc>
        <w:tc>
          <w:tcPr>
            <w:tcW w:w="5645" w:type="dxa"/>
            <w:tcBorders>
              <w:top w:val="single" w:sz="4" w:space="0" w:color="auto"/>
              <w:left w:val="single" w:sz="4" w:space="0" w:color="auto"/>
              <w:right w:val="single" w:sz="4" w:space="0" w:color="auto"/>
            </w:tcBorders>
            <w:shd w:val="clear" w:color="auto" w:fill="auto"/>
            <w:vAlign w:val="bottom"/>
          </w:tcPr>
          <w:p w:rsidR="00870641" w:rsidRDefault="00870641" w:rsidP="00870641">
            <w:pPr>
              <w:pStyle w:val="affc"/>
              <w:spacing w:line="240" w:lineRule="auto"/>
              <w:jc w:val="both"/>
            </w:pPr>
            <w:r>
              <w:t>Правовой акт</w:t>
            </w:r>
          </w:p>
        </w:tc>
      </w:tr>
      <w:tr w:rsidR="00870641" w:rsidTr="00870641">
        <w:trPr>
          <w:trHeight w:hRule="exact" w:val="821"/>
          <w:jc w:val="center"/>
        </w:trPr>
        <w:tc>
          <w:tcPr>
            <w:tcW w:w="3667" w:type="dxa"/>
            <w:vMerge/>
            <w:tcBorders>
              <w:left w:val="single" w:sz="4" w:space="0" w:color="auto"/>
            </w:tcBorders>
            <w:shd w:val="clear" w:color="auto" w:fill="auto"/>
          </w:tcPr>
          <w:p w:rsidR="00870641" w:rsidRDefault="00870641" w:rsidP="00870641"/>
        </w:tc>
        <w:tc>
          <w:tcPr>
            <w:tcW w:w="5645" w:type="dxa"/>
            <w:tcBorders>
              <w:top w:val="single" w:sz="4" w:space="0" w:color="auto"/>
              <w:left w:val="single" w:sz="4" w:space="0" w:color="auto"/>
              <w:right w:val="single" w:sz="4" w:space="0" w:color="auto"/>
            </w:tcBorders>
            <w:shd w:val="clear" w:color="auto" w:fill="auto"/>
            <w:vAlign w:val="bottom"/>
          </w:tcPr>
          <w:p w:rsidR="00870641" w:rsidRDefault="00870641" w:rsidP="00870641">
            <w:pPr>
              <w:pStyle w:val="affc"/>
              <w:spacing w:line="254" w:lineRule="auto"/>
              <w:jc w:val="both"/>
            </w:pPr>
            <w:r>
              <w:t>Решение о командировании на территории Российской Федерации (ф. 0504512)</w:t>
            </w:r>
          </w:p>
        </w:tc>
      </w:tr>
      <w:tr w:rsidR="00870641" w:rsidTr="00870641">
        <w:trPr>
          <w:trHeight w:hRule="exact" w:val="1152"/>
          <w:jc w:val="center"/>
        </w:trPr>
        <w:tc>
          <w:tcPr>
            <w:tcW w:w="3667" w:type="dxa"/>
            <w:vMerge/>
            <w:tcBorders>
              <w:left w:val="single" w:sz="4" w:space="0" w:color="auto"/>
            </w:tcBorders>
            <w:shd w:val="clear" w:color="auto" w:fill="auto"/>
          </w:tcPr>
          <w:p w:rsidR="00870641" w:rsidRDefault="00870641" w:rsidP="00870641"/>
        </w:tc>
        <w:tc>
          <w:tcPr>
            <w:tcW w:w="5645" w:type="dxa"/>
            <w:tcBorders>
              <w:top w:val="single" w:sz="4" w:space="0" w:color="auto"/>
              <w:left w:val="single" w:sz="4" w:space="0" w:color="auto"/>
              <w:right w:val="single" w:sz="4" w:space="0" w:color="auto"/>
            </w:tcBorders>
            <w:shd w:val="clear" w:color="auto" w:fill="auto"/>
            <w:vAlign w:val="bottom"/>
          </w:tcPr>
          <w:p w:rsidR="00870641" w:rsidRDefault="00870641" w:rsidP="00870641">
            <w:pPr>
              <w:pStyle w:val="affc"/>
              <w:tabs>
                <w:tab w:val="left" w:pos="2083"/>
                <w:tab w:val="left" w:pos="4190"/>
              </w:tabs>
              <w:jc w:val="both"/>
            </w:pPr>
            <w:r>
              <w:t>Изменение Решения о командировании на территории</w:t>
            </w:r>
            <w:r>
              <w:tab/>
              <w:t>Российской</w:t>
            </w:r>
            <w:r>
              <w:tab/>
              <w:t>Федерации</w:t>
            </w:r>
          </w:p>
          <w:p w:rsidR="00870641" w:rsidRDefault="00870641" w:rsidP="00870641">
            <w:pPr>
              <w:pStyle w:val="affc"/>
              <w:jc w:val="both"/>
            </w:pPr>
            <w:r>
              <w:t>(ф. 0504513)</w:t>
            </w:r>
          </w:p>
        </w:tc>
      </w:tr>
      <w:tr w:rsidR="00870641" w:rsidTr="00870641">
        <w:trPr>
          <w:trHeight w:hRule="exact" w:val="826"/>
          <w:jc w:val="center"/>
        </w:trPr>
        <w:tc>
          <w:tcPr>
            <w:tcW w:w="3667" w:type="dxa"/>
            <w:vMerge/>
            <w:tcBorders>
              <w:left w:val="single" w:sz="4" w:space="0" w:color="auto"/>
            </w:tcBorders>
            <w:shd w:val="clear" w:color="auto" w:fill="auto"/>
          </w:tcPr>
          <w:p w:rsidR="00870641" w:rsidRDefault="00870641" w:rsidP="00870641"/>
        </w:tc>
        <w:tc>
          <w:tcPr>
            <w:tcW w:w="5645" w:type="dxa"/>
            <w:tcBorders>
              <w:top w:val="single" w:sz="4" w:space="0" w:color="auto"/>
              <w:left w:val="single" w:sz="4" w:space="0" w:color="auto"/>
              <w:right w:val="single" w:sz="4" w:space="0" w:color="auto"/>
            </w:tcBorders>
            <w:shd w:val="clear" w:color="auto" w:fill="auto"/>
            <w:vAlign w:val="bottom"/>
          </w:tcPr>
          <w:p w:rsidR="00870641" w:rsidRDefault="00870641" w:rsidP="00870641">
            <w:pPr>
              <w:pStyle w:val="affc"/>
              <w:spacing w:line="259" w:lineRule="auto"/>
              <w:jc w:val="both"/>
            </w:pPr>
            <w:r>
              <w:t>Решение о командировании на территорию иностранного государства (ф. 0504515)</w:t>
            </w:r>
          </w:p>
        </w:tc>
      </w:tr>
      <w:tr w:rsidR="00870641" w:rsidTr="00870641">
        <w:trPr>
          <w:trHeight w:hRule="exact" w:val="586"/>
          <w:jc w:val="center"/>
        </w:trPr>
        <w:tc>
          <w:tcPr>
            <w:tcW w:w="3667" w:type="dxa"/>
            <w:vMerge/>
            <w:tcBorders>
              <w:left w:val="single" w:sz="4" w:space="0" w:color="auto"/>
              <w:bottom w:val="single" w:sz="4" w:space="0" w:color="auto"/>
            </w:tcBorders>
            <w:shd w:val="clear" w:color="auto" w:fill="auto"/>
          </w:tcPr>
          <w:p w:rsidR="00870641" w:rsidRDefault="00870641" w:rsidP="00870641"/>
        </w:tc>
        <w:tc>
          <w:tcPr>
            <w:tcW w:w="5645" w:type="dxa"/>
            <w:tcBorders>
              <w:top w:val="single" w:sz="4" w:space="0" w:color="auto"/>
              <w:left w:val="single" w:sz="4" w:space="0" w:color="auto"/>
              <w:bottom w:val="single" w:sz="4" w:space="0" w:color="auto"/>
              <w:right w:val="single" w:sz="4" w:space="0" w:color="auto"/>
            </w:tcBorders>
            <w:shd w:val="clear" w:color="auto" w:fill="auto"/>
            <w:vAlign w:val="bottom"/>
          </w:tcPr>
          <w:p w:rsidR="00870641" w:rsidRDefault="00870641" w:rsidP="00870641">
            <w:pPr>
              <w:pStyle w:val="affc"/>
              <w:spacing w:line="240" w:lineRule="auto"/>
              <w:jc w:val="both"/>
            </w:pPr>
            <w:r>
              <w:t>Изменение Решения о командировании</w:t>
            </w:r>
          </w:p>
        </w:tc>
      </w:tr>
    </w:tbl>
    <w:p w:rsidR="00870641" w:rsidRDefault="00870641" w:rsidP="00870641">
      <w:pPr>
        <w:pStyle w:val="aff0"/>
        <w:numPr>
          <w:ilvl w:val="0"/>
          <w:numId w:val="37"/>
        </w:numPr>
        <w:spacing w:after="200" w:line="1" w:lineRule="exact"/>
      </w:pPr>
      <w:r>
        <w:br w:type="page"/>
      </w:r>
    </w:p>
    <w:tbl>
      <w:tblPr>
        <w:tblW w:w="0" w:type="auto"/>
        <w:jc w:val="center"/>
        <w:tblLayout w:type="fixed"/>
        <w:tblCellMar>
          <w:left w:w="10" w:type="dxa"/>
          <w:right w:w="10" w:type="dxa"/>
        </w:tblCellMar>
        <w:tblLook w:val="04A0"/>
      </w:tblPr>
      <w:tblGrid>
        <w:gridCol w:w="3672"/>
        <w:gridCol w:w="5635"/>
      </w:tblGrid>
      <w:tr w:rsidR="00870641" w:rsidTr="00870641">
        <w:trPr>
          <w:trHeight w:hRule="exact" w:val="888"/>
          <w:jc w:val="center"/>
        </w:trPr>
        <w:tc>
          <w:tcPr>
            <w:tcW w:w="3672" w:type="dxa"/>
            <w:tcBorders>
              <w:top w:val="single" w:sz="4" w:space="0" w:color="auto"/>
              <w:left w:val="single" w:sz="4" w:space="0" w:color="auto"/>
              <w:bottom w:val="single" w:sz="4" w:space="0" w:color="auto"/>
            </w:tcBorders>
            <w:shd w:val="clear" w:color="auto" w:fill="auto"/>
          </w:tcPr>
          <w:p w:rsidR="00870641" w:rsidRDefault="00870641" w:rsidP="00870641">
            <w:pPr>
              <w:rPr>
                <w:sz w:val="10"/>
                <w:szCs w:val="10"/>
              </w:rPr>
            </w:pPr>
          </w:p>
        </w:tc>
        <w:tc>
          <w:tcPr>
            <w:tcW w:w="5635" w:type="dxa"/>
            <w:tcBorders>
              <w:top w:val="single" w:sz="4" w:space="0" w:color="auto"/>
              <w:left w:val="single" w:sz="4" w:space="0" w:color="auto"/>
              <w:bottom w:val="single" w:sz="4" w:space="0" w:color="auto"/>
              <w:right w:val="single" w:sz="4" w:space="0" w:color="auto"/>
            </w:tcBorders>
            <w:shd w:val="clear" w:color="auto" w:fill="auto"/>
            <w:vAlign w:val="bottom"/>
          </w:tcPr>
          <w:p w:rsidR="00870641" w:rsidRDefault="00870641" w:rsidP="00870641">
            <w:pPr>
              <w:pStyle w:val="affc"/>
            </w:pPr>
            <w:r>
              <w:t>на территорию иностранного государства (ф. 0504516)»;</w:t>
            </w:r>
          </w:p>
        </w:tc>
      </w:tr>
    </w:tbl>
    <w:p w:rsidR="00870641" w:rsidRDefault="00870641" w:rsidP="00870641">
      <w:pPr>
        <w:pStyle w:val="aff0"/>
        <w:numPr>
          <w:ilvl w:val="0"/>
          <w:numId w:val="37"/>
        </w:numPr>
        <w:spacing w:after="200" w:line="1" w:lineRule="exact"/>
      </w:pPr>
    </w:p>
    <w:p w:rsidR="00870641" w:rsidRDefault="00870641" w:rsidP="00870641">
      <w:pPr>
        <w:pStyle w:val="affa"/>
        <w:ind w:left="709"/>
        <w:jc w:val="center"/>
      </w:pPr>
    </w:p>
    <w:p w:rsidR="00870641" w:rsidRDefault="00870641" w:rsidP="00870641">
      <w:pPr>
        <w:pStyle w:val="affa"/>
      </w:pPr>
      <w:r>
        <w:t>дополнить пунктами 2.13 и 2.14 следующего содержания:</w:t>
      </w:r>
    </w:p>
    <w:tbl>
      <w:tblPr>
        <w:tblW w:w="0" w:type="auto"/>
        <w:jc w:val="center"/>
        <w:tblLayout w:type="fixed"/>
        <w:tblCellMar>
          <w:left w:w="10" w:type="dxa"/>
          <w:right w:w="10" w:type="dxa"/>
        </w:tblCellMar>
        <w:tblLook w:val="04A0"/>
      </w:tblPr>
      <w:tblGrid>
        <w:gridCol w:w="3950"/>
        <w:gridCol w:w="5367"/>
      </w:tblGrid>
      <w:tr w:rsidR="00870641" w:rsidTr="00870641">
        <w:trPr>
          <w:trHeight w:hRule="exact" w:val="1430"/>
          <w:jc w:val="center"/>
        </w:trPr>
        <w:tc>
          <w:tcPr>
            <w:tcW w:w="3950" w:type="dxa"/>
            <w:vMerge w:val="restart"/>
            <w:tcBorders>
              <w:top w:val="single" w:sz="4" w:space="0" w:color="auto"/>
              <w:left w:val="single" w:sz="4" w:space="0" w:color="auto"/>
            </w:tcBorders>
            <w:shd w:val="clear" w:color="auto" w:fill="auto"/>
          </w:tcPr>
          <w:p w:rsidR="00870641" w:rsidRDefault="00870641" w:rsidP="00870641">
            <w:pPr>
              <w:pStyle w:val="affc"/>
              <w:spacing w:before="160" w:line="259" w:lineRule="auto"/>
              <w:jc w:val="both"/>
            </w:pPr>
            <w:r>
              <w:t>«2.13 Договор (соглашение) о предоставлении субсидии бюджетному или автономному учреждению</w:t>
            </w:r>
          </w:p>
        </w:tc>
        <w:tc>
          <w:tcPr>
            <w:tcW w:w="5367" w:type="dxa"/>
            <w:tcBorders>
              <w:top w:val="single" w:sz="4" w:space="0" w:color="auto"/>
              <w:left w:val="single" w:sz="4" w:space="0" w:color="auto"/>
              <w:right w:val="single" w:sz="4" w:space="0" w:color="auto"/>
            </w:tcBorders>
            <w:shd w:val="clear" w:color="auto" w:fill="auto"/>
            <w:vAlign w:val="bottom"/>
          </w:tcPr>
          <w:p w:rsidR="00870641" w:rsidRDefault="00870641" w:rsidP="00870641">
            <w:pPr>
              <w:pStyle w:val="affc"/>
              <w:tabs>
                <w:tab w:val="left" w:pos="1786"/>
                <w:tab w:val="left" w:pos="4330"/>
              </w:tabs>
              <w:spacing w:line="259" w:lineRule="auto"/>
              <w:jc w:val="both"/>
            </w:pPr>
            <w:r>
              <w:t xml:space="preserve"> График перечисления субсидии,</w:t>
            </w:r>
          </w:p>
          <w:p w:rsidR="00870641" w:rsidRDefault="00870641" w:rsidP="00870641">
            <w:pPr>
              <w:pStyle w:val="affc"/>
              <w:spacing w:line="259" w:lineRule="auto"/>
              <w:jc w:val="both"/>
            </w:pPr>
            <w:r>
              <w:t xml:space="preserve">предусмотренный договором (соглашением) о  предоставлении субсидии </w:t>
            </w:r>
          </w:p>
          <w:p w:rsidR="00870641" w:rsidRDefault="00870641" w:rsidP="00870641">
            <w:pPr>
              <w:pStyle w:val="affc"/>
              <w:spacing w:line="259" w:lineRule="auto"/>
              <w:jc w:val="both"/>
            </w:pPr>
            <w:r>
              <w:t>бюджетному или автономному учреждению</w:t>
            </w:r>
          </w:p>
        </w:tc>
      </w:tr>
      <w:tr w:rsidR="00870641" w:rsidTr="00870641">
        <w:trPr>
          <w:trHeight w:hRule="exact" w:val="778"/>
          <w:jc w:val="center"/>
        </w:trPr>
        <w:tc>
          <w:tcPr>
            <w:tcW w:w="3950" w:type="dxa"/>
            <w:vMerge/>
            <w:tcBorders>
              <w:left w:val="single" w:sz="4" w:space="0" w:color="auto"/>
            </w:tcBorders>
            <w:shd w:val="clear" w:color="auto" w:fill="auto"/>
          </w:tcPr>
          <w:p w:rsidR="00870641" w:rsidRDefault="00870641" w:rsidP="00870641"/>
        </w:tc>
        <w:tc>
          <w:tcPr>
            <w:tcW w:w="5367" w:type="dxa"/>
            <w:tcBorders>
              <w:top w:val="single" w:sz="4" w:space="0" w:color="auto"/>
              <w:left w:val="single" w:sz="4" w:space="0" w:color="auto"/>
              <w:right w:val="single" w:sz="4" w:space="0" w:color="auto"/>
            </w:tcBorders>
            <w:shd w:val="clear" w:color="auto" w:fill="auto"/>
            <w:vAlign w:val="bottom"/>
          </w:tcPr>
          <w:p w:rsidR="00870641" w:rsidRDefault="00870641" w:rsidP="00870641">
            <w:pPr>
              <w:pStyle w:val="affc"/>
              <w:spacing w:line="266" w:lineRule="auto"/>
              <w:jc w:val="both"/>
            </w:pPr>
            <w:r>
              <w:t>Казначейское обеспечение обязательств (код формы по ОКУД 0506110)</w:t>
            </w:r>
          </w:p>
        </w:tc>
      </w:tr>
      <w:tr w:rsidR="00870641" w:rsidTr="00870641">
        <w:trPr>
          <w:trHeight w:hRule="exact" w:val="2410"/>
          <w:jc w:val="center"/>
        </w:trPr>
        <w:tc>
          <w:tcPr>
            <w:tcW w:w="3950" w:type="dxa"/>
            <w:vMerge/>
            <w:tcBorders>
              <w:left w:val="single" w:sz="4" w:space="0" w:color="auto"/>
            </w:tcBorders>
            <w:shd w:val="clear" w:color="auto" w:fill="auto"/>
          </w:tcPr>
          <w:p w:rsidR="00870641" w:rsidRDefault="00870641" w:rsidP="00870641"/>
        </w:tc>
        <w:tc>
          <w:tcPr>
            <w:tcW w:w="5367" w:type="dxa"/>
            <w:tcBorders>
              <w:top w:val="single" w:sz="4" w:space="0" w:color="auto"/>
              <w:left w:val="single" w:sz="4" w:space="0" w:color="auto"/>
              <w:right w:val="single" w:sz="4" w:space="0" w:color="auto"/>
            </w:tcBorders>
            <w:shd w:val="clear" w:color="auto" w:fill="auto"/>
            <w:vAlign w:val="bottom"/>
          </w:tcPr>
          <w:p w:rsidR="00870641" w:rsidRDefault="00870641" w:rsidP="00870641">
            <w:pPr>
              <w:pStyle w:val="affc"/>
              <w:tabs>
                <w:tab w:val="left" w:pos="1406"/>
                <w:tab w:val="left" w:pos="3394"/>
              </w:tabs>
              <w:jc w:val="both"/>
            </w:pPr>
            <w:r>
              <w:t>Иной</w:t>
            </w:r>
            <w:r>
              <w:tab/>
              <w:t>документ, подтверждающий</w:t>
            </w:r>
          </w:p>
          <w:p w:rsidR="00870641" w:rsidRDefault="00870641" w:rsidP="00870641">
            <w:pPr>
              <w:pStyle w:val="affc"/>
              <w:jc w:val="both"/>
            </w:pPr>
            <w:r>
              <w:t>возникновение денежного обязательства по бюджетному обязательству получателя средств местного бюджета, возникшему на основании договора (соглашения) о предоставлении субсидии бюджетному или автономному учреждению</w:t>
            </w:r>
          </w:p>
        </w:tc>
      </w:tr>
      <w:tr w:rsidR="00870641" w:rsidTr="00870641">
        <w:trPr>
          <w:trHeight w:hRule="exact" w:val="490"/>
          <w:jc w:val="center"/>
        </w:trPr>
        <w:tc>
          <w:tcPr>
            <w:tcW w:w="3950" w:type="dxa"/>
            <w:vMerge w:val="restart"/>
            <w:tcBorders>
              <w:top w:val="single" w:sz="4" w:space="0" w:color="auto"/>
              <w:left w:val="single" w:sz="4" w:space="0" w:color="auto"/>
            </w:tcBorders>
            <w:shd w:val="clear" w:color="auto" w:fill="auto"/>
          </w:tcPr>
          <w:p w:rsidR="00870641" w:rsidRDefault="00870641" w:rsidP="00870641">
            <w:pPr>
              <w:pStyle w:val="affc"/>
              <w:tabs>
                <w:tab w:val="right" w:pos="3528"/>
              </w:tabs>
              <w:spacing w:before="80"/>
              <w:jc w:val="both"/>
            </w:pPr>
            <w:r>
              <w:t>2.14 Договор (соглашение) о предоставлении субсидии юридическому лицу, иному юридическому лицу (за исключением</w:t>
            </w:r>
            <w:r>
              <w:tab/>
              <w:t>субсидии</w:t>
            </w:r>
          </w:p>
          <w:p w:rsidR="00870641" w:rsidRDefault="00870641" w:rsidP="00870641">
            <w:pPr>
              <w:pStyle w:val="affc"/>
              <w:tabs>
                <w:tab w:val="right" w:pos="3528"/>
              </w:tabs>
              <w:jc w:val="both"/>
            </w:pPr>
            <w:r>
              <w:t>бюджетному или автономному учреждению) или индивидуальному предпринимателю или физическому</w:t>
            </w:r>
            <w:r>
              <w:tab/>
              <w:t>лицу</w:t>
            </w:r>
          </w:p>
          <w:p w:rsidR="00870641" w:rsidRDefault="00870641" w:rsidP="00870641">
            <w:pPr>
              <w:pStyle w:val="affc"/>
              <w:tabs>
                <w:tab w:val="right" w:pos="3523"/>
              </w:tabs>
              <w:jc w:val="both"/>
            </w:pPr>
            <w:r>
              <w:t>производителю</w:t>
            </w:r>
            <w:r>
              <w:tab/>
              <w:t>товаров,</w:t>
            </w:r>
          </w:p>
          <w:p w:rsidR="00870641" w:rsidRDefault="00870641" w:rsidP="00870641">
            <w:pPr>
              <w:pStyle w:val="affc"/>
              <w:jc w:val="both"/>
            </w:pPr>
            <w:r>
              <w:t>работ, услуг или договор, заключенный в связи с предоставлением бюджетных инвестиций юридическому лицу в соответствии с бюджетным законодательством Российской Федерации (далее-договор(соглашение)</w:t>
            </w:r>
            <w:r>
              <w:tab/>
              <w:t>о предоставлении субсидии или бюджетных инвестиций юридическому лицу)</w:t>
            </w:r>
          </w:p>
        </w:tc>
        <w:tc>
          <w:tcPr>
            <w:tcW w:w="5367" w:type="dxa"/>
            <w:tcBorders>
              <w:top w:val="single" w:sz="4" w:space="0" w:color="auto"/>
              <w:left w:val="single" w:sz="4" w:space="0" w:color="auto"/>
              <w:right w:val="single" w:sz="4" w:space="0" w:color="auto"/>
            </w:tcBorders>
            <w:shd w:val="clear" w:color="auto" w:fill="auto"/>
            <w:vAlign w:val="bottom"/>
          </w:tcPr>
          <w:p w:rsidR="00870641" w:rsidRDefault="00870641" w:rsidP="00870641">
            <w:pPr>
              <w:pStyle w:val="affc"/>
              <w:spacing w:line="240" w:lineRule="auto"/>
            </w:pPr>
            <w:r>
              <w:t>Акт выполненных работ</w:t>
            </w:r>
          </w:p>
        </w:tc>
      </w:tr>
      <w:tr w:rsidR="00870641" w:rsidTr="00870641">
        <w:trPr>
          <w:trHeight w:hRule="exact" w:val="394"/>
          <w:jc w:val="center"/>
        </w:trPr>
        <w:tc>
          <w:tcPr>
            <w:tcW w:w="3950" w:type="dxa"/>
            <w:vMerge/>
            <w:tcBorders>
              <w:left w:val="single" w:sz="4" w:space="0" w:color="auto"/>
            </w:tcBorders>
            <w:shd w:val="clear" w:color="auto" w:fill="auto"/>
          </w:tcPr>
          <w:p w:rsidR="00870641" w:rsidRDefault="00870641" w:rsidP="00870641"/>
        </w:tc>
        <w:tc>
          <w:tcPr>
            <w:tcW w:w="5367" w:type="dxa"/>
            <w:tcBorders>
              <w:top w:val="single" w:sz="4" w:space="0" w:color="auto"/>
              <w:left w:val="single" w:sz="4" w:space="0" w:color="auto"/>
              <w:right w:val="single" w:sz="4" w:space="0" w:color="auto"/>
            </w:tcBorders>
            <w:shd w:val="clear" w:color="auto" w:fill="auto"/>
            <w:vAlign w:val="bottom"/>
          </w:tcPr>
          <w:p w:rsidR="00870641" w:rsidRDefault="00870641" w:rsidP="00870641">
            <w:pPr>
              <w:pStyle w:val="affc"/>
              <w:spacing w:line="240" w:lineRule="auto"/>
              <w:jc w:val="both"/>
            </w:pPr>
            <w:r>
              <w:t>Акт об оказании услуг</w:t>
            </w:r>
          </w:p>
        </w:tc>
      </w:tr>
      <w:tr w:rsidR="00870641" w:rsidTr="00870641">
        <w:trPr>
          <w:trHeight w:hRule="exact" w:val="394"/>
          <w:jc w:val="center"/>
        </w:trPr>
        <w:tc>
          <w:tcPr>
            <w:tcW w:w="3950" w:type="dxa"/>
            <w:vMerge/>
            <w:tcBorders>
              <w:left w:val="single" w:sz="4" w:space="0" w:color="auto"/>
            </w:tcBorders>
            <w:shd w:val="clear" w:color="auto" w:fill="auto"/>
          </w:tcPr>
          <w:p w:rsidR="00870641" w:rsidRDefault="00870641" w:rsidP="00870641"/>
        </w:tc>
        <w:tc>
          <w:tcPr>
            <w:tcW w:w="5367" w:type="dxa"/>
            <w:tcBorders>
              <w:top w:val="single" w:sz="4" w:space="0" w:color="auto"/>
              <w:left w:val="single" w:sz="4" w:space="0" w:color="auto"/>
              <w:right w:val="single" w:sz="4" w:space="0" w:color="auto"/>
            </w:tcBorders>
            <w:shd w:val="clear" w:color="auto" w:fill="auto"/>
            <w:vAlign w:val="bottom"/>
          </w:tcPr>
          <w:p w:rsidR="00870641" w:rsidRDefault="00870641" w:rsidP="00870641">
            <w:pPr>
              <w:pStyle w:val="affc"/>
              <w:spacing w:line="240" w:lineRule="auto"/>
            </w:pPr>
            <w:r>
              <w:t>Акт приема-передачи</w:t>
            </w:r>
          </w:p>
        </w:tc>
      </w:tr>
      <w:tr w:rsidR="00870641" w:rsidTr="00870641">
        <w:trPr>
          <w:trHeight w:hRule="exact" w:val="1373"/>
          <w:jc w:val="center"/>
        </w:trPr>
        <w:tc>
          <w:tcPr>
            <w:tcW w:w="3950" w:type="dxa"/>
            <w:vMerge/>
            <w:tcBorders>
              <w:left w:val="single" w:sz="4" w:space="0" w:color="auto"/>
            </w:tcBorders>
            <w:shd w:val="clear" w:color="auto" w:fill="auto"/>
          </w:tcPr>
          <w:p w:rsidR="00870641" w:rsidRDefault="00870641" w:rsidP="00870641"/>
        </w:tc>
        <w:tc>
          <w:tcPr>
            <w:tcW w:w="5367" w:type="dxa"/>
            <w:tcBorders>
              <w:top w:val="single" w:sz="4" w:space="0" w:color="auto"/>
              <w:left w:val="single" w:sz="4" w:space="0" w:color="auto"/>
              <w:right w:val="single" w:sz="4" w:space="0" w:color="auto"/>
            </w:tcBorders>
            <w:shd w:val="clear" w:color="auto" w:fill="auto"/>
            <w:vAlign w:val="bottom"/>
          </w:tcPr>
          <w:p w:rsidR="00870641" w:rsidRDefault="00870641" w:rsidP="00870641">
            <w:pPr>
              <w:pStyle w:val="affc"/>
              <w:jc w:val="both"/>
            </w:pPr>
            <w: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870641" w:rsidTr="00870641">
        <w:trPr>
          <w:trHeight w:hRule="exact" w:val="2050"/>
          <w:jc w:val="center"/>
        </w:trPr>
        <w:tc>
          <w:tcPr>
            <w:tcW w:w="3950" w:type="dxa"/>
            <w:vMerge/>
            <w:tcBorders>
              <w:left w:val="single" w:sz="4" w:space="0" w:color="auto"/>
            </w:tcBorders>
            <w:shd w:val="clear" w:color="auto" w:fill="auto"/>
          </w:tcPr>
          <w:p w:rsidR="00870641" w:rsidRDefault="00870641" w:rsidP="00870641"/>
        </w:tc>
        <w:tc>
          <w:tcPr>
            <w:tcW w:w="5367" w:type="dxa"/>
            <w:tcBorders>
              <w:top w:val="single" w:sz="4" w:space="0" w:color="auto"/>
              <w:left w:val="single" w:sz="4" w:space="0" w:color="auto"/>
              <w:right w:val="single" w:sz="4" w:space="0" w:color="auto"/>
            </w:tcBorders>
            <w:shd w:val="clear" w:color="auto" w:fill="auto"/>
            <w:vAlign w:val="bottom"/>
          </w:tcPr>
          <w:p w:rsidR="00870641" w:rsidRDefault="00870641" w:rsidP="00870641">
            <w:pPr>
              <w:pStyle w:val="affc"/>
              <w:spacing w:line="264" w:lineRule="auto"/>
              <w:jc w:val="both"/>
            </w:pPr>
            <w:r>
              <w:t>Распоряжение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870641" w:rsidTr="00870641">
        <w:trPr>
          <w:trHeight w:hRule="exact" w:val="1046"/>
          <w:jc w:val="center"/>
        </w:trPr>
        <w:tc>
          <w:tcPr>
            <w:tcW w:w="3950" w:type="dxa"/>
            <w:vMerge/>
            <w:tcBorders>
              <w:left w:val="single" w:sz="4" w:space="0" w:color="auto"/>
            </w:tcBorders>
            <w:shd w:val="clear" w:color="auto" w:fill="auto"/>
          </w:tcPr>
          <w:p w:rsidR="00870641" w:rsidRDefault="00870641" w:rsidP="00870641"/>
        </w:tc>
        <w:tc>
          <w:tcPr>
            <w:tcW w:w="5367" w:type="dxa"/>
            <w:tcBorders>
              <w:top w:val="single" w:sz="4" w:space="0" w:color="auto"/>
              <w:left w:val="single" w:sz="4" w:space="0" w:color="auto"/>
              <w:right w:val="single" w:sz="4" w:space="0" w:color="auto"/>
            </w:tcBorders>
            <w:shd w:val="clear" w:color="auto" w:fill="auto"/>
            <w:vAlign w:val="bottom"/>
          </w:tcPr>
          <w:p w:rsidR="00870641" w:rsidRDefault="00870641" w:rsidP="00870641">
            <w:pPr>
              <w:pStyle w:val="affc"/>
              <w:jc w:val="both"/>
            </w:pPr>
            <w:r>
              <w:t>Справка-расчет или иной документ, являющийся основанием для оплаты неустойки</w:t>
            </w:r>
          </w:p>
        </w:tc>
      </w:tr>
      <w:tr w:rsidR="00870641" w:rsidTr="00870641">
        <w:trPr>
          <w:trHeight w:hRule="exact" w:val="398"/>
          <w:jc w:val="center"/>
        </w:trPr>
        <w:tc>
          <w:tcPr>
            <w:tcW w:w="3950" w:type="dxa"/>
            <w:vMerge/>
            <w:tcBorders>
              <w:left w:val="single" w:sz="4" w:space="0" w:color="auto"/>
            </w:tcBorders>
            <w:shd w:val="clear" w:color="auto" w:fill="auto"/>
          </w:tcPr>
          <w:p w:rsidR="00870641" w:rsidRDefault="00870641" w:rsidP="00870641"/>
        </w:tc>
        <w:tc>
          <w:tcPr>
            <w:tcW w:w="5367" w:type="dxa"/>
            <w:tcBorders>
              <w:top w:val="single" w:sz="4" w:space="0" w:color="auto"/>
              <w:left w:val="single" w:sz="4" w:space="0" w:color="auto"/>
              <w:right w:val="single" w:sz="4" w:space="0" w:color="auto"/>
            </w:tcBorders>
            <w:shd w:val="clear" w:color="auto" w:fill="auto"/>
            <w:vAlign w:val="bottom"/>
          </w:tcPr>
          <w:p w:rsidR="00870641" w:rsidRDefault="00870641" w:rsidP="00870641">
            <w:pPr>
              <w:pStyle w:val="affc"/>
              <w:spacing w:line="240" w:lineRule="auto"/>
              <w:jc w:val="both"/>
            </w:pPr>
            <w:r>
              <w:t>Счет</w:t>
            </w:r>
          </w:p>
        </w:tc>
      </w:tr>
      <w:tr w:rsidR="00870641" w:rsidTr="00870641">
        <w:trPr>
          <w:trHeight w:hRule="exact" w:val="394"/>
          <w:jc w:val="center"/>
        </w:trPr>
        <w:tc>
          <w:tcPr>
            <w:tcW w:w="3950" w:type="dxa"/>
            <w:vMerge/>
            <w:tcBorders>
              <w:left w:val="single" w:sz="4" w:space="0" w:color="auto"/>
            </w:tcBorders>
            <w:shd w:val="clear" w:color="auto" w:fill="auto"/>
          </w:tcPr>
          <w:p w:rsidR="00870641" w:rsidRDefault="00870641" w:rsidP="00870641"/>
        </w:tc>
        <w:tc>
          <w:tcPr>
            <w:tcW w:w="5367" w:type="dxa"/>
            <w:tcBorders>
              <w:top w:val="single" w:sz="4" w:space="0" w:color="auto"/>
              <w:left w:val="single" w:sz="4" w:space="0" w:color="auto"/>
              <w:right w:val="single" w:sz="4" w:space="0" w:color="auto"/>
            </w:tcBorders>
            <w:shd w:val="clear" w:color="auto" w:fill="auto"/>
            <w:vAlign w:val="bottom"/>
          </w:tcPr>
          <w:p w:rsidR="00870641" w:rsidRDefault="00870641" w:rsidP="00870641">
            <w:pPr>
              <w:pStyle w:val="affc"/>
              <w:spacing w:line="240" w:lineRule="auto"/>
            </w:pPr>
            <w:r>
              <w:t>Счет-фактура</w:t>
            </w:r>
          </w:p>
        </w:tc>
      </w:tr>
      <w:tr w:rsidR="00870641" w:rsidTr="00870641">
        <w:trPr>
          <w:trHeight w:hRule="exact" w:val="715"/>
          <w:jc w:val="center"/>
        </w:trPr>
        <w:tc>
          <w:tcPr>
            <w:tcW w:w="3950" w:type="dxa"/>
            <w:vMerge/>
            <w:tcBorders>
              <w:left w:val="single" w:sz="4" w:space="0" w:color="auto"/>
            </w:tcBorders>
            <w:shd w:val="clear" w:color="auto" w:fill="auto"/>
          </w:tcPr>
          <w:p w:rsidR="00870641" w:rsidRDefault="00870641" w:rsidP="00870641"/>
        </w:tc>
        <w:tc>
          <w:tcPr>
            <w:tcW w:w="5367" w:type="dxa"/>
            <w:tcBorders>
              <w:top w:val="single" w:sz="4" w:space="0" w:color="auto"/>
              <w:left w:val="single" w:sz="4" w:space="0" w:color="auto"/>
              <w:right w:val="single" w:sz="4" w:space="0" w:color="auto"/>
            </w:tcBorders>
            <w:shd w:val="clear" w:color="auto" w:fill="auto"/>
            <w:vAlign w:val="bottom"/>
          </w:tcPr>
          <w:p w:rsidR="00870641" w:rsidRDefault="00870641" w:rsidP="00870641">
            <w:pPr>
              <w:pStyle w:val="affc"/>
              <w:spacing w:line="254" w:lineRule="auto"/>
              <w:jc w:val="both"/>
            </w:pPr>
            <w:r>
              <w:t xml:space="preserve">Товарная накладная (унифицированная форма </w:t>
            </w:r>
            <w:r>
              <w:rPr>
                <w:lang w:val="en-US" w:eastAsia="en-US" w:bidi="en-US"/>
              </w:rPr>
              <w:t>N</w:t>
            </w:r>
            <w:r>
              <w:t>ТОРГ-12) (ф. 0330212)</w:t>
            </w:r>
          </w:p>
        </w:tc>
      </w:tr>
      <w:tr w:rsidR="00870641" w:rsidTr="00870641">
        <w:trPr>
          <w:trHeight w:hRule="exact" w:val="398"/>
          <w:jc w:val="center"/>
        </w:trPr>
        <w:tc>
          <w:tcPr>
            <w:tcW w:w="3950" w:type="dxa"/>
            <w:vMerge/>
            <w:tcBorders>
              <w:left w:val="single" w:sz="4" w:space="0" w:color="auto"/>
            </w:tcBorders>
            <w:shd w:val="clear" w:color="auto" w:fill="auto"/>
          </w:tcPr>
          <w:p w:rsidR="00870641" w:rsidRDefault="00870641" w:rsidP="00870641"/>
        </w:tc>
        <w:tc>
          <w:tcPr>
            <w:tcW w:w="5367" w:type="dxa"/>
            <w:tcBorders>
              <w:top w:val="single" w:sz="4" w:space="0" w:color="auto"/>
              <w:left w:val="single" w:sz="4" w:space="0" w:color="auto"/>
              <w:right w:val="single" w:sz="4" w:space="0" w:color="auto"/>
            </w:tcBorders>
            <w:shd w:val="clear" w:color="auto" w:fill="auto"/>
            <w:vAlign w:val="bottom"/>
          </w:tcPr>
          <w:p w:rsidR="00870641" w:rsidRDefault="00870641" w:rsidP="00870641">
            <w:pPr>
              <w:pStyle w:val="affc"/>
              <w:spacing w:line="240" w:lineRule="auto"/>
              <w:jc w:val="both"/>
            </w:pPr>
            <w:r>
              <w:t>Чек</w:t>
            </w:r>
          </w:p>
        </w:tc>
      </w:tr>
      <w:tr w:rsidR="00870641" w:rsidTr="00870641">
        <w:trPr>
          <w:trHeight w:hRule="exact" w:val="763"/>
          <w:jc w:val="center"/>
        </w:trPr>
        <w:tc>
          <w:tcPr>
            <w:tcW w:w="3950" w:type="dxa"/>
            <w:vMerge/>
            <w:tcBorders>
              <w:left w:val="single" w:sz="4" w:space="0" w:color="auto"/>
              <w:bottom w:val="single" w:sz="4" w:space="0" w:color="auto"/>
            </w:tcBorders>
            <w:shd w:val="clear" w:color="auto" w:fill="auto"/>
          </w:tcPr>
          <w:p w:rsidR="00870641" w:rsidRDefault="00870641" w:rsidP="00870641">
            <w:pPr>
              <w:spacing w:after="0"/>
            </w:pPr>
          </w:p>
        </w:tc>
        <w:tc>
          <w:tcPr>
            <w:tcW w:w="5367" w:type="dxa"/>
            <w:tcBorders>
              <w:top w:val="single" w:sz="4" w:space="0" w:color="auto"/>
              <w:left w:val="single" w:sz="4" w:space="0" w:color="auto"/>
              <w:bottom w:val="single" w:sz="4" w:space="0" w:color="auto"/>
              <w:right w:val="single" w:sz="4" w:space="0" w:color="auto"/>
            </w:tcBorders>
            <w:shd w:val="clear" w:color="auto" w:fill="auto"/>
            <w:vAlign w:val="bottom"/>
          </w:tcPr>
          <w:p w:rsidR="00870641" w:rsidRDefault="00870641" w:rsidP="00870641">
            <w:pPr>
              <w:pStyle w:val="affc"/>
              <w:spacing w:line="266" w:lineRule="auto"/>
              <w:jc w:val="both"/>
            </w:pPr>
            <w:r>
              <w:t>В случае предоставления субсидии юридическому лицу на возмещение</w:t>
            </w:r>
          </w:p>
        </w:tc>
      </w:tr>
    </w:tbl>
    <w:p w:rsidR="00870641" w:rsidRDefault="00870641" w:rsidP="00870641">
      <w:pPr>
        <w:pStyle w:val="aff0"/>
        <w:numPr>
          <w:ilvl w:val="0"/>
          <w:numId w:val="37"/>
        </w:numPr>
        <w:spacing w:line="1" w:lineRule="exact"/>
        <w:ind w:left="0"/>
      </w:pPr>
      <w:r>
        <w:br w:type="page"/>
      </w:r>
    </w:p>
    <w:tbl>
      <w:tblPr>
        <w:tblW w:w="0" w:type="auto"/>
        <w:jc w:val="center"/>
        <w:tblLayout w:type="fixed"/>
        <w:tblCellMar>
          <w:left w:w="10" w:type="dxa"/>
          <w:right w:w="10" w:type="dxa"/>
        </w:tblCellMar>
        <w:tblLook w:val="04A0"/>
      </w:tblPr>
      <w:tblGrid>
        <w:gridCol w:w="3672"/>
        <w:gridCol w:w="5640"/>
      </w:tblGrid>
      <w:tr w:rsidR="00870641" w:rsidTr="00870641">
        <w:trPr>
          <w:trHeight w:hRule="exact" w:val="5918"/>
          <w:jc w:val="center"/>
        </w:trPr>
        <w:tc>
          <w:tcPr>
            <w:tcW w:w="3672" w:type="dxa"/>
            <w:vMerge w:val="restart"/>
            <w:tcBorders>
              <w:top w:val="single" w:sz="4" w:space="0" w:color="auto"/>
              <w:left w:val="single" w:sz="4" w:space="0" w:color="auto"/>
            </w:tcBorders>
            <w:shd w:val="clear" w:color="auto" w:fill="auto"/>
          </w:tcPr>
          <w:p w:rsidR="00870641" w:rsidRDefault="00870641" w:rsidP="00870641">
            <w:pPr>
              <w:spacing w:after="0"/>
              <w:rPr>
                <w:sz w:val="10"/>
                <w:szCs w:val="10"/>
              </w:rPr>
            </w:pPr>
          </w:p>
        </w:tc>
        <w:tc>
          <w:tcPr>
            <w:tcW w:w="5640" w:type="dxa"/>
            <w:tcBorders>
              <w:top w:val="single" w:sz="4" w:space="0" w:color="auto"/>
              <w:left w:val="single" w:sz="4" w:space="0" w:color="auto"/>
              <w:right w:val="single" w:sz="4" w:space="0" w:color="auto"/>
            </w:tcBorders>
            <w:shd w:val="clear" w:color="auto" w:fill="auto"/>
            <w:vAlign w:val="bottom"/>
          </w:tcPr>
          <w:p w:rsidR="00870641" w:rsidRDefault="00870641" w:rsidP="00870641">
            <w:pPr>
              <w:pStyle w:val="affc"/>
              <w:tabs>
                <w:tab w:val="left" w:pos="1992"/>
                <w:tab w:val="left" w:pos="4430"/>
              </w:tabs>
              <w:jc w:val="both"/>
            </w:pPr>
            <w:r>
              <w:t>фактически произведенных расходов</w:t>
            </w:r>
          </w:p>
          <w:p w:rsidR="00870641" w:rsidRDefault="00870641" w:rsidP="00870641">
            <w:pPr>
              <w:pStyle w:val="affc"/>
              <w:jc w:val="both"/>
            </w:pPr>
            <w:r>
              <w:t>(недополученных доходов):</w:t>
            </w:r>
          </w:p>
          <w:p w:rsidR="00870641" w:rsidRDefault="00870641" w:rsidP="00870641">
            <w:pPr>
              <w:pStyle w:val="affc"/>
              <w:jc w:val="both"/>
            </w:pPr>
            <w: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870641" w:rsidRDefault="00870641" w:rsidP="00870641">
            <w:pPr>
              <w:pStyle w:val="affc"/>
              <w:jc w:val="both"/>
            </w:pPr>
            <w: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870641" w:rsidRDefault="00870641" w:rsidP="00870641">
            <w:pPr>
              <w:pStyle w:val="affc"/>
              <w:jc w:val="both"/>
            </w:pPr>
            <w:r>
              <w:t>заявка на перечисление субсидии юридическому лицу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(при наличии)</w:t>
            </w:r>
          </w:p>
        </w:tc>
      </w:tr>
      <w:tr w:rsidR="00870641" w:rsidTr="00870641">
        <w:trPr>
          <w:trHeight w:hRule="exact" w:val="715"/>
          <w:jc w:val="center"/>
        </w:trPr>
        <w:tc>
          <w:tcPr>
            <w:tcW w:w="3672" w:type="dxa"/>
            <w:vMerge/>
            <w:tcBorders>
              <w:left w:val="single" w:sz="4" w:space="0" w:color="auto"/>
            </w:tcBorders>
            <w:shd w:val="clear" w:color="auto" w:fill="auto"/>
          </w:tcPr>
          <w:p w:rsidR="00870641" w:rsidRDefault="00870641" w:rsidP="00870641"/>
        </w:tc>
        <w:tc>
          <w:tcPr>
            <w:tcW w:w="5640" w:type="dxa"/>
            <w:tcBorders>
              <w:top w:val="single" w:sz="4" w:space="0" w:color="auto"/>
              <w:left w:val="single" w:sz="4" w:space="0" w:color="auto"/>
              <w:right w:val="single" w:sz="4" w:space="0" w:color="auto"/>
            </w:tcBorders>
            <w:shd w:val="clear" w:color="auto" w:fill="auto"/>
            <w:vAlign w:val="bottom"/>
          </w:tcPr>
          <w:p w:rsidR="00870641" w:rsidRDefault="00870641" w:rsidP="00870641">
            <w:pPr>
              <w:pStyle w:val="affc"/>
              <w:spacing w:line="259" w:lineRule="auto"/>
              <w:jc w:val="both"/>
            </w:pPr>
            <w:r>
              <w:t>Казначейское обеспечение обязательств (код формы по ОКУД 0506110)</w:t>
            </w:r>
          </w:p>
        </w:tc>
      </w:tr>
      <w:tr w:rsidR="00870641" w:rsidTr="00870641">
        <w:trPr>
          <w:trHeight w:hRule="exact" w:val="2443"/>
          <w:jc w:val="center"/>
        </w:trPr>
        <w:tc>
          <w:tcPr>
            <w:tcW w:w="3672" w:type="dxa"/>
            <w:vMerge/>
            <w:tcBorders>
              <w:left w:val="single" w:sz="4" w:space="0" w:color="auto"/>
              <w:bottom w:val="single" w:sz="4" w:space="0" w:color="auto"/>
            </w:tcBorders>
            <w:shd w:val="clear" w:color="auto" w:fill="auto"/>
          </w:tcPr>
          <w:p w:rsidR="00870641" w:rsidRDefault="00870641" w:rsidP="00870641"/>
        </w:tc>
        <w:tc>
          <w:tcPr>
            <w:tcW w:w="5640" w:type="dxa"/>
            <w:tcBorders>
              <w:top w:val="single" w:sz="4" w:space="0" w:color="auto"/>
              <w:left w:val="single" w:sz="4" w:space="0" w:color="auto"/>
              <w:bottom w:val="single" w:sz="4" w:space="0" w:color="auto"/>
              <w:right w:val="single" w:sz="4" w:space="0" w:color="auto"/>
            </w:tcBorders>
            <w:shd w:val="clear" w:color="auto" w:fill="auto"/>
            <w:vAlign w:val="bottom"/>
          </w:tcPr>
          <w:p w:rsidR="00870641" w:rsidRDefault="00870641" w:rsidP="00870641">
            <w:pPr>
              <w:pStyle w:val="affc"/>
              <w:tabs>
                <w:tab w:val="left" w:pos="1406"/>
                <w:tab w:val="left" w:pos="3389"/>
              </w:tabs>
              <w:jc w:val="both"/>
            </w:pPr>
            <w:r>
              <w:t>Иной</w:t>
            </w:r>
            <w:r>
              <w:tab/>
              <w:t>документ,</w:t>
            </w:r>
            <w:r>
              <w:tab/>
              <w:t>подтверждающий</w:t>
            </w:r>
          </w:p>
          <w:p w:rsidR="00870641" w:rsidRDefault="00870641" w:rsidP="00870641">
            <w:pPr>
              <w:pStyle w:val="affc"/>
              <w:jc w:val="both"/>
            </w:pPr>
            <w:r>
              <w:t>возникновение денежного обязательства по бюджетному обязательству получателя средств местного</w:t>
            </w:r>
            <w:bookmarkStart w:id="0" w:name="_GoBack"/>
            <w:bookmarkEnd w:id="0"/>
            <w:r>
              <w:t xml:space="preserve"> бюджета, возникшему на основании договора (соглашения) о предоставлении субсидии и бюджетных инвестиций юридическому лицу».</w:t>
            </w:r>
          </w:p>
        </w:tc>
      </w:tr>
    </w:tbl>
    <w:p w:rsidR="00870641" w:rsidRDefault="00870641" w:rsidP="00870641">
      <w:pPr>
        <w:pStyle w:val="ConsPlusNormal"/>
        <w:ind w:firstLine="709"/>
        <w:jc w:val="both"/>
      </w:pPr>
    </w:p>
    <w:p w:rsidR="00870641" w:rsidRPr="00870641" w:rsidRDefault="00870641" w:rsidP="00870641">
      <w:pPr>
        <w:pStyle w:val="ConsPlusNormal"/>
        <w:ind w:firstLine="709"/>
        <w:jc w:val="both"/>
        <w:rPr>
          <w:i/>
          <w:sz w:val="24"/>
          <w:szCs w:val="24"/>
        </w:rPr>
      </w:pPr>
      <w:r w:rsidRPr="00870641">
        <w:rPr>
          <w:sz w:val="24"/>
          <w:szCs w:val="24"/>
        </w:rPr>
        <w:t>2. Настоящее постановление вступает в силу с момента его подписания  и распространяет свое действие на правоотношения, возникшие с 01.01.2026</w:t>
      </w:r>
      <w:r w:rsidR="007C6B04">
        <w:rPr>
          <w:sz w:val="24"/>
          <w:szCs w:val="24"/>
        </w:rPr>
        <w:t xml:space="preserve"> </w:t>
      </w:r>
      <w:r w:rsidRPr="00870641">
        <w:rPr>
          <w:i/>
          <w:sz w:val="24"/>
          <w:szCs w:val="24"/>
        </w:rPr>
        <w:t>г .</w:t>
      </w:r>
    </w:p>
    <w:p w:rsidR="00870641" w:rsidRPr="008A1C83" w:rsidRDefault="00870641" w:rsidP="00870641">
      <w:pPr>
        <w:shd w:val="clear" w:color="auto" w:fill="FFFFFF"/>
        <w:ind w:firstLine="709"/>
        <w:jc w:val="both"/>
        <w:rPr>
          <w:rFonts w:ascii="Times New Roman" w:hAnsi="Times New Roman"/>
          <w:color w:val="000000" w:themeColor="text1"/>
          <w:sz w:val="28"/>
          <w:szCs w:val="28"/>
        </w:rPr>
      </w:pPr>
      <w:r>
        <w:rPr>
          <w:rFonts w:ascii="Times New Roman" w:hAnsi="Times New Roman"/>
          <w:sz w:val="28"/>
          <w:szCs w:val="28"/>
        </w:rPr>
        <w:t xml:space="preserve">3. Настоящее постановление  подлежит опубликованию на </w:t>
      </w:r>
      <w:r w:rsidRPr="008A1C83">
        <w:rPr>
          <w:rFonts w:ascii="Times New Roman" w:hAnsi="Times New Roman"/>
          <w:color w:val="000000" w:themeColor="text1"/>
          <w:sz w:val="28"/>
          <w:szCs w:val="28"/>
        </w:rPr>
        <w:t>официальном  сайте Администрации Краснощёковского района Алтайского края в разделе Верх-Камышенский сельсовет.</w:t>
      </w:r>
    </w:p>
    <w:p w:rsidR="00870641" w:rsidRDefault="00870641" w:rsidP="00870641">
      <w:pPr>
        <w:pStyle w:val="23"/>
        <w:ind w:firstLine="709"/>
      </w:pPr>
    </w:p>
    <w:p w:rsidR="00870641" w:rsidRDefault="00870641" w:rsidP="00870641">
      <w:pPr>
        <w:pStyle w:val="23"/>
        <w:ind w:firstLine="709"/>
      </w:pPr>
    </w:p>
    <w:p w:rsidR="00870641" w:rsidRDefault="00870641" w:rsidP="00870641">
      <w:pPr>
        <w:pStyle w:val="23"/>
        <w:ind w:firstLine="709"/>
      </w:pPr>
    </w:p>
    <w:p w:rsidR="00870641" w:rsidRDefault="00870641" w:rsidP="00870641">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Глава Администрации</w:t>
      </w:r>
    </w:p>
    <w:p w:rsidR="00870641" w:rsidRDefault="00870641" w:rsidP="00870641">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Верх-Камышенского сельсовета                                      В.А.Кретинин</w:t>
      </w:r>
    </w:p>
    <w:p w:rsidR="00870641" w:rsidRDefault="00870641" w:rsidP="00870641">
      <w:pPr>
        <w:rPr>
          <w:rFonts w:ascii="Times New Roman" w:hAnsi="Times New Roman" w:cs="Times New Roman"/>
          <w:sz w:val="24"/>
          <w:szCs w:val="24"/>
        </w:rPr>
      </w:pPr>
    </w:p>
    <w:p w:rsidR="00E04E7B" w:rsidRDefault="00E04E7B" w:rsidP="00E04E7B">
      <w:pPr>
        <w:spacing w:after="0"/>
        <w:jc w:val="center"/>
        <w:rPr>
          <w:rFonts w:ascii="Times New Roman" w:hAnsi="Times New Roman" w:cs="Times New Roman"/>
          <w:sz w:val="28"/>
          <w:szCs w:val="28"/>
        </w:rPr>
      </w:pPr>
      <w:r>
        <w:rPr>
          <w:rFonts w:ascii="Times New Roman" w:hAnsi="Times New Roman" w:cs="Times New Roman"/>
          <w:sz w:val="28"/>
          <w:szCs w:val="28"/>
        </w:rPr>
        <w:lastRenderedPageBreak/>
        <w:t>АДМИНИСТРАЦИЯ  ВЕРХ-КАМЫШЕНСКОГО СЕЛЬСОВЕТА КРАСНОЩЁКОВСКОГО РАЙОНА  АЛТАЙСКОГО КРАЯ</w:t>
      </w:r>
    </w:p>
    <w:p w:rsidR="00E04E7B" w:rsidRDefault="00E04E7B" w:rsidP="00E04E7B">
      <w:pPr>
        <w:spacing w:after="0"/>
        <w:jc w:val="center"/>
        <w:rPr>
          <w:rFonts w:ascii="Times New Roman" w:hAnsi="Times New Roman" w:cs="Times New Roman"/>
          <w:sz w:val="28"/>
          <w:szCs w:val="28"/>
        </w:rPr>
      </w:pPr>
    </w:p>
    <w:p w:rsidR="00E04E7B" w:rsidRDefault="00E04E7B" w:rsidP="00E04E7B">
      <w:pPr>
        <w:spacing w:after="0"/>
        <w:jc w:val="center"/>
        <w:rPr>
          <w:rFonts w:ascii="Times New Roman" w:hAnsi="Times New Roman" w:cs="Times New Roman"/>
          <w:sz w:val="28"/>
          <w:szCs w:val="28"/>
        </w:rPr>
      </w:pPr>
      <w:r>
        <w:rPr>
          <w:rFonts w:ascii="Times New Roman" w:hAnsi="Times New Roman" w:cs="Times New Roman"/>
          <w:sz w:val="28"/>
          <w:szCs w:val="28"/>
        </w:rPr>
        <w:t>ПОСТАНОВЛЕНИЕ</w:t>
      </w:r>
    </w:p>
    <w:p w:rsidR="00E04E7B" w:rsidRDefault="00E04E7B" w:rsidP="00E04E7B">
      <w:pPr>
        <w:spacing w:after="0"/>
        <w:jc w:val="center"/>
        <w:rPr>
          <w:rFonts w:ascii="Times New Roman" w:hAnsi="Times New Roman" w:cs="Times New Roman"/>
          <w:sz w:val="28"/>
          <w:szCs w:val="28"/>
        </w:rPr>
      </w:pPr>
    </w:p>
    <w:p w:rsidR="00E04E7B" w:rsidRPr="009B7290" w:rsidRDefault="00E04E7B" w:rsidP="00E04E7B">
      <w:pPr>
        <w:spacing w:after="0"/>
        <w:rPr>
          <w:rFonts w:ascii="Times New Roman" w:hAnsi="Times New Roman" w:cs="Times New Roman"/>
          <w:color w:val="FF0000"/>
          <w:sz w:val="28"/>
          <w:szCs w:val="28"/>
        </w:rPr>
      </w:pPr>
      <w:r w:rsidRPr="00D27F78">
        <w:rPr>
          <w:rFonts w:ascii="Times New Roman" w:hAnsi="Times New Roman" w:cs="Times New Roman"/>
          <w:color w:val="000000" w:themeColor="text1"/>
          <w:sz w:val="28"/>
          <w:szCs w:val="28"/>
        </w:rPr>
        <w:t xml:space="preserve">29  мая  2026 г.                                  № 13.1       </w:t>
      </w:r>
      <w:r>
        <w:rPr>
          <w:rFonts w:ascii="Times New Roman" w:hAnsi="Times New Roman" w:cs="Times New Roman"/>
          <w:color w:val="FF0000"/>
          <w:sz w:val="28"/>
          <w:szCs w:val="28"/>
        </w:rPr>
        <w:t xml:space="preserve">                     </w:t>
      </w:r>
      <w:r>
        <w:rPr>
          <w:rFonts w:ascii="Times New Roman" w:hAnsi="Times New Roman" w:cs="Times New Roman"/>
          <w:sz w:val="28"/>
          <w:szCs w:val="28"/>
        </w:rPr>
        <w:t>с. Верх-Камышенка</w:t>
      </w:r>
    </w:p>
    <w:p w:rsidR="00E04E7B" w:rsidRDefault="00E04E7B" w:rsidP="00E04E7B">
      <w:pPr>
        <w:rPr>
          <w:rFonts w:ascii="Times New Roman" w:hAnsi="Times New Roman" w:cs="Times New Roman"/>
          <w:sz w:val="28"/>
          <w:szCs w:val="28"/>
        </w:rPr>
      </w:pPr>
    </w:p>
    <w:p w:rsidR="00E04E7B" w:rsidRPr="009A469C" w:rsidRDefault="00E04E7B" w:rsidP="00E04E7B">
      <w:pPr>
        <w:pStyle w:val="ConsPlusNormal"/>
        <w:ind w:firstLine="0"/>
        <w:jc w:val="both"/>
        <w:rPr>
          <w:bCs/>
        </w:rPr>
      </w:pPr>
      <w:r w:rsidRPr="009A469C">
        <w:rPr>
          <w:bCs/>
        </w:rPr>
        <w:t xml:space="preserve">ОБ </w:t>
      </w:r>
      <w:r w:rsidR="001F72E2">
        <w:rPr>
          <w:bCs/>
        </w:rPr>
        <w:t xml:space="preserve"> </w:t>
      </w:r>
      <w:r w:rsidRPr="009A469C">
        <w:rPr>
          <w:bCs/>
        </w:rPr>
        <w:t xml:space="preserve">УТВЕРЖДЕНИИ </w:t>
      </w:r>
      <w:r w:rsidR="001F72E2">
        <w:rPr>
          <w:bCs/>
        </w:rPr>
        <w:t xml:space="preserve"> </w:t>
      </w:r>
      <w:r w:rsidRPr="009A469C">
        <w:rPr>
          <w:bCs/>
        </w:rPr>
        <w:t xml:space="preserve">РЕГЛАМЕНТА </w:t>
      </w:r>
      <w:r w:rsidR="001F72E2">
        <w:rPr>
          <w:bCs/>
        </w:rPr>
        <w:t xml:space="preserve"> </w:t>
      </w:r>
      <w:r w:rsidRPr="009A469C">
        <w:rPr>
          <w:bCs/>
        </w:rPr>
        <w:t>РЕАЛИЗАЦИИ</w:t>
      </w:r>
    </w:p>
    <w:p w:rsidR="00E04E7B" w:rsidRDefault="00E04E7B" w:rsidP="00E04E7B">
      <w:pPr>
        <w:pStyle w:val="ConsPlusNormal"/>
        <w:ind w:firstLine="0"/>
        <w:rPr>
          <w:bCs/>
        </w:rPr>
      </w:pPr>
      <w:r w:rsidRPr="009A469C">
        <w:rPr>
          <w:bCs/>
        </w:rPr>
        <w:t xml:space="preserve">АДМИНИСТРАЦИЕЙ </w:t>
      </w:r>
      <w:r>
        <w:rPr>
          <w:bCs/>
        </w:rPr>
        <w:t xml:space="preserve"> ВЕРХ-КАМЫШЕНСКОГО</w:t>
      </w:r>
      <w:r w:rsidRPr="009A469C">
        <w:rPr>
          <w:bCs/>
        </w:rPr>
        <w:t xml:space="preserve"> </w:t>
      </w:r>
      <w:r>
        <w:rPr>
          <w:bCs/>
        </w:rPr>
        <w:t xml:space="preserve">                                                              </w:t>
      </w:r>
      <w:r w:rsidRPr="009A469C">
        <w:rPr>
          <w:bCs/>
        </w:rPr>
        <w:t>МУНИЦИПАЛЬНОГО</w:t>
      </w:r>
      <w:r w:rsidR="001F72E2">
        <w:rPr>
          <w:bCs/>
        </w:rPr>
        <w:t xml:space="preserve"> </w:t>
      </w:r>
      <w:r>
        <w:rPr>
          <w:bCs/>
        </w:rPr>
        <w:t xml:space="preserve"> </w:t>
      </w:r>
      <w:r w:rsidRPr="009A469C">
        <w:rPr>
          <w:bCs/>
        </w:rPr>
        <w:t xml:space="preserve">ОБРАЗОВАНИЯ </w:t>
      </w:r>
      <w:r w:rsidR="001F72E2">
        <w:rPr>
          <w:bCs/>
        </w:rPr>
        <w:t xml:space="preserve"> </w:t>
      </w:r>
      <w:r w:rsidRPr="009A469C">
        <w:rPr>
          <w:bCs/>
        </w:rPr>
        <w:t xml:space="preserve">ПОЛНОМОЧИЙ </w:t>
      </w:r>
      <w:r>
        <w:rPr>
          <w:bCs/>
        </w:rPr>
        <w:t xml:space="preserve">                                                                         </w:t>
      </w:r>
      <w:r w:rsidRPr="009A469C">
        <w:rPr>
          <w:bCs/>
        </w:rPr>
        <w:t>АДМИНИСТРАТОРА</w:t>
      </w:r>
      <w:r w:rsidR="001F72E2">
        <w:rPr>
          <w:bCs/>
        </w:rPr>
        <w:t xml:space="preserve">  </w:t>
      </w:r>
      <w:r>
        <w:rPr>
          <w:bCs/>
        </w:rPr>
        <w:t xml:space="preserve"> </w:t>
      </w:r>
      <w:r w:rsidRPr="009A469C">
        <w:rPr>
          <w:bCs/>
        </w:rPr>
        <w:t xml:space="preserve">ДОХОДОВ </w:t>
      </w:r>
      <w:r w:rsidR="001F72E2">
        <w:rPr>
          <w:bCs/>
        </w:rPr>
        <w:t xml:space="preserve"> </w:t>
      </w:r>
      <w:r w:rsidRPr="009A469C">
        <w:rPr>
          <w:bCs/>
        </w:rPr>
        <w:t xml:space="preserve">БЮДЖЕТА </w:t>
      </w:r>
      <w:r>
        <w:rPr>
          <w:bCs/>
        </w:rPr>
        <w:t xml:space="preserve">                                                                                                 </w:t>
      </w:r>
      <w:r w:rsidRPr="009A469C">
        <w:rPr>
          <w:bCs/>
        </w:rPr>
        <w:t>ПО ВЗЫСКАНИЮ ЗАДОЛЖЕННОСТИ</w:t>
      </w:r>
      <w:r w:rsidR="001F72E2">
        <w:rPr>
          <w:bCs/>
        </w:rPr>
        <w:t xml:space="preserve"> </w:t>
      </w:r>
      <w:r>
        <w:rPr>
          <w:bCs/>
        </w:rPr>
        <w:t xml:space="preserve"> </w:t>
      </w:r>
      <w:r w:rsidRPr="009A469C">
        <w:rPr>
          <w:bCs/>
        </w:rPr>
        <w:t xml:space="preserve">ПО </w:t>
      </w:r>
      <w:r w:rsidR="001F72E2">
        <w:rPr>
          <w:bCs/>
        </w:rPr>
        <w:t xml:space="preserve"> </w:t>
      </w:r>
      <w:r w:rsidRPr="009A469C">
        <w:rPr>
          <w:bCs/>
        </w:rPr>
        <w:t xml:space="preserve">ПЛАТЕЖАМ </w:t>
      </w:r>
      <w:r>
        <w:rPr>
          <w:bCs/>
        </w:rPr>
        <w:t xml:space="preserve">                                                                                  </w:t>
      </w:r>
      <w:r w:rsidRPr="009A469C">
        <w:rPr>
          <w:bCs/>
        </w:rPr>
        <w:t>В</w:t>
      </w:r>
      <w:r w:rsidR="001F72E2">
        <w:rPr>
          <w:bCs/>
        </w:rPr>
        <w:t xml:space="preserve"> </w:t>
      </w:r>
      <w:r w:rsidRPr="009A469C">
        <w:rPr>
          <w:bCs/>
        </w:rPr>
        <w:t xml:space="preserve"> БЮДЖЕТ, ПЕНЯМ </w:t>
      </w:r>
      <w:r w:rsidR="001F72E2">
        <w:rPr>
          <w:bCs/>
        </w:rPr>
        <w:t xml:space="preserve"> </w:t>
      </w:r>
      <w:r w:rsidRPr="009A469C">
        <w:rPr>
          <w:bCs/>
        </w:rPr>
        <w:t>И ШТРАФАМ</w:t>
      </w:r>
      <w:r w:rsidR="001F72E2">
        <w:rPr>
          <w:bCs/>
        </w:rPr>
        <w:t xml:space="preserve"> </w:t>
      </w:r>
      <w:r w:rsidRPr="009A469C">
        <w:rPr>
          <w:bCs/>
        </w:rPr>
        <w:t xml:space="preserve"> ПО НИМ</w:t>
      </w:r>
      <w:r>
        <w:rPr>
          <w:bCs/>
        </w:rPr>
        <w:t>.</w:t>
      </w:r>
    </w:p>
    <w:p w:rsidR="00E04E7B" w:rsidRPr="00C00D06" w:rsidRDefault="00E04E7B" w:rsidP="00E04E7B">
      <w:pPr>
        <w:pStyle w:val="ConsPlusNormal"/>
        <w:jc w:val="both"/>
      </w:pPr>
    </w:p>
    <w:p w:rsidR="00E04E7B" w:rsidRPr="00C221B7" w:rsidRDefault="00E04E7B" w:rsidP="00E04E7B">
      <w:pPr>
        <w:spacing w:after="0" w:line="320" w:lineRule="exact"/>
        <w:ind w:left="20" w:right="20" w:firstLine="700"/>
        <w:jc w:val="both"/>
        <w:rPr>
          <w:rFonts w:ascii="Times New Roman" w:hAnsi="Times New Roman"/>
          <w:sz w:val="28"/>
          <w:szCs w:val="28"/>
        </w:rPr>
      </w:pPr>
      <w:r w:rsidRPr="009E1874">
        <w:rPr>
          <w:rFonts w:ascii="Times New Roman" w:eastAsia="Times New Roman" w:hAnsi="Times New Roman" w:cs="Times New Roman"/>
          <w:color w:val="000000"/>
          <w:spacing w:val="4"/>
          <w:sz w:val="28"/>
          <w:szCs w:val="28"/>
          <w:lang w:bidi="ru-RU"/>
        </w:rPr>
        <w:t xml:space="preserve">В соответствии со статьей 160.1 Бюджетного кодекса Российской Федерации, приказом Министерства финансов Российской Федерации </w:t>
      </w:r>
      <w:r w:rsidRPr="007727E7">
        <w:rPr>
          <w:rFonts w:ascii="Times New Roman" w:eastAsia="Times New Roman" w:hAnsi="Times New Roman" w:cs="Times New Roman"/>
          <w:spacing w:val="4"/>
          <w:sz w:val="28"/>
          <w:szCs w:val="28"/>
          <w:lang w:bidi="ru-RU"/>
        </w:rPr>
        <w:t xml:space="preserve">от 26.09.2024 № 139н «Об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w:t>
      </w:r>
      <w:r>
        <w:rPr>
          <w:rFonts w:ascii="Times New Roman" w:eastAsia="Times New Roman" w:hAnsi="Times New Roman" w:cs="Times New Roman"/>
          <w:spacing w:val="4"/>
          <w:sz w:val="28"/>
          <w:szCs w:val="28"/>
          <w:lang w:bidi="ru-RU"/>
        </w:rPr>
        <w:t>бюджет, пеням и штрафам по ним»</w:t>
      </w:r>
      <w:r w:rsidRPr="009E1874">
        <w:rPr>
          <w:rFonts w:ascii="Times New Roman" w:hAnsi="Times New Roman"/>
          <w:sz w:val="28"/>
          <w:szCs w:val="28"/>
        </w:rPr>
        <w:t>,</w:t>
      </w:r>
      <w:r>
        <w:rPr>
          <w:rFonts w:ascii="Times New Roman" w:eastAsia="Times New Roman" w:hAnsi="Times New Roman"/>
          <w:color w:val="000000" w:themeColor="text1"/>
          <w:sz w:val="28"/>
          <w:szCs w:val="28"/>
        </w:rPr>
        <w:t xml:space="preserve"> </w:t>
      </w:r>
      <w:r w:rsidRPr="009A469C">
        <w:rPr>
          <w:rFonts w:ascii="Times New Roman" w:eastAsia="Times New Roman" w:hAnsi="Times New Roman" w:cs="Times New Roman"/>
          <w:sz w:val="28"/>
          <w:szCs w:val="28"/>
        </w:rPr>
        <w:t xml:space="preserve">руководствуясь Уставом </w:t>
      </w:r>
      <w:r>
        <w:rPr>
          <w:rFonts w:ascii="Times New Roman" w:eastAsia="Times New Roman" w:hAnsi="Times New Roman" w:cs="Times New Roman"/>
          <w:sz w:val="28"/>
          <w:szCs w:val="28"/>
        </w:rPr>
        <w:t>Верх-Камышенского</w:t>
      </w:r>
      <w:r w:rsidRPr="009A469C">
        <w:rPr>
          <w:rFonts w:ascii="Times New Roman" w:eastAsia="Times New Roman" w:hAnsi="Times New Roman" w:cs="Times New Roman"/>
          <w:sz w:val="28"/>
          <w:szCs w:val="28"/>
        </w:rPr>
        <w:t xml:space="preserve"> муниципального</w:t>
      </w:r>
      <w:r>
        <w:rPr>
          <w:rFonts w:ascii="Times New Roman" w:eastAsia="Times New Roman" w:hAnsi="Times New Roman" w:cs="Times New Roman"/>
          <w:sz w:val="28"/>
          <w:szCs w:val="28"/>
        </w:rPr>
        <w:t xml:space="preserve"> </w:t>
      </w:r>
      <w:r w:rsidRPr="009A469C">
        <w:rPr>
          <w:rFonts w:ascii="Times New Roman" w:eastAsia="Times New Roman" w:hAnsi="Times New Roman" w:cs="Times New Roman"/>
          <w:sz w:val="28"/>
          <w:szCs w:val="28"/>
        </w:rPr>
        <w:t xml:space="preserve">образования, администрация </w:t>
      </w:r>
      <w:r>
        <w:rPr>
          <w:rFonts w:ascii="Times New Roman" w:eastAsia="Times New Roman" w:hAnsi="Times New Roman" w:cs="Times New Roman"/>
          <w:sz w:val="28"/>
          <w:szCs w:val="28"/>
        </w:rPr>
        <w:t>Верх-Камышенского</w:t>
      </w:r>
      <w:r w:rsidRPr="009A469C">
        <w:rPr>
          <w:rFonts w:ascii="Times New Roman" w:eastAsia="Times New Roman" w:hAnsi="Times New Roman" w:cs="Times New Roman"/>
          <w:sz w:val="28"/>
          <w:szCs w:val="28"/>
        </w:rPr>
        <w:t xml:space="preserve"> муниципального образования</w:t>
      </w:r>
    </w:p>
    <w:p w:rsidR="00E04E7B" w:rsidRDefault="00E04E7B" w:rsidP="00E04E7B">
      <w:pPr>
        <w:spacing w:after="0"/>
        <w:jc w:val="both"/>
        <w:rPr>
          <w:rFonts w:ascii="Times New Roman" w:eastAsia="Times New Roman" w:hAnsi="Times New Roman"/>
          <w:color w:val="000000" w:themeColor="text1"/>
          <w:sz w:val="28"/>
          <w:szCs w:val="28"/>
        </w:rPr>
      </w:pPr>
    </w:p>
    <w:p w:rsidR="00E04E7B" w:rsidRPr="001F086F" w:rsidRDefault="00E04E7B" w:rsidP="00E04E7B">
      <w:pPr>
        <w:spacing w:after="0"/>
        <w:ind w:firstLine="708"/>
        <w:jc w:val="both"/>
        <w:rPr>
          <w:rFonts w:ascii="Times New Roman" w:eastAsia="Times New Roman" w:hAnsi="Times New Roman" w:cs="Times New Roman"/>
          <w:sz w:val="28"/>
          <w:szCs w:val="28"/>
        </w:rPr>
      </w:pPr>
      <w:r w:rsidRPr="001F086F">
        <w:rPr>
          <w:rFonts w:ascii="Times New Roman" w:eastAsia="Times New Roman" w:hAnsi="Times New Roman" w:cs="Times New Roman"/>
          <w:sz w:val="28"/>
          <w:szCs w:val="28"/>
        </w:rPr>
        <w:t>ПОСТАНОВЛЯЕТ:</w:t>
      </w:r>
    </w:p>
    <w:p w:rsidR="00E04E7B" w:rsidRPr="009A469C" w:rsidRDefault="00E04E7B" w:rsidP="00E04E7B">
      <w:pPr>
        <w:spacing w:after="0"/>
        <w:ind w:firstLine="708"/>
        <w:jc w:val="both"/>
        <w:rPr>
          <w:rFonts w:ascii="Times New Roman" w:eastAsia="Times New Roman" w:hAnsi="Times New Roman" w:cs="Times New Roman"/>
          <w:sz w:val="28"/>
          <w:szCs w:val="28"/>
        </w:rPr>
      </w:pPr>
    </w:p>
    <w:p w:rsidR="00E04E7B" w:rsidRDefault="00E04E7B" w:rsidP="00E04E7B">
      <w:pPr>
        <w:spacing w:after="0" w:line="240" w:lineRule="auto"/>
        <w:ind w:firstLine="708"/>
        <w:jc w:val="both"/>
        <w:rPr>
          <w:rFonts w:ascii="Times New Roman" w:eastAsia="Times New Roman" w:hAnsi="Times New Roman" w:cs="Times New Roman"/>
          <w:sz w:val="28"/>
          <w:szCs w:val="28"/>
        </w:rPr>
      </w:pPr>
      <w:r w:rsidRPr="009A469C">
        <w:rPr>
          <w:rFonts w:ascii="Times New Roman" w:eastAsia="Times New Roman" w:hAnsi="Times New Roman" w:cs="Times New Roman"/>
          <w:sz w:val="28"/>
          <w:szCs w:val="28"/>
        </w:rPr>
        <w:t xml:space="preserve">1. Утвердить регламент реализации администрацией </w:t>
      </w:r>
      <w:r>
        <w:rPr>
          <w:rFonts w:ascii="Times New Roman" w:eastAsia="Times New Roman" w:hAnsi="Times New Roman" w:cs="Times New Roman"/>
          <w:sz w:val="28"/>
          <w:szCs w:val="28"/>
        </w:rPr>
        <w:t xml:space="preserve">Верх-Камышенского </w:t>
      </w:r>
      <w:r w:rsidRPr="009A469C">
        <w:rPr>
          <w:rFonts w:ascii="Times New Roman" w:eastAsia="Times New Roman" w:hAnsi="Times New Roman" w:cs="Times New Roman"/>
          <w:sz w:val="28"/>
          <w:szCs w:val="28"/>
        </w:rPr>
        <w:t>муниципального образования полномочий администратора доходов бюджета по</w:t>
      </w:r>
      <w:r>
        <w:rPr>
          <w:rFonts w:ascii="Times New Roman" w:eastAsia="Times New Roman" w:hAnsi="Times New Roman" w:cs="Times New Roman"/>
          <w:sz w:val="28"/>
          <w:szCs w:val="28"/>
        </w:rPr>
        <w:t xml:space="preserve"> </w:t>
      </w:r>
      <w:r w:rsidRPr="009A469C">
        <w:rPr>
          <w:rFonts w:ascii="Times New Roman" w:eastAsia="Times New Roman" w:hAnsi="Times New Roman" w:cs="Times New Roman"/>
          <w:sz w:val="28"/>
          <w:szCs w:val="28"/>
        </w:rPr>
        <w:t>взысканию задолженности по платежам в бюджет, пеням и штрафам по ним согласно</w:t>
      </w:r>
      <w:r>
        <w:rPr>
          <w:rFonts w:ascii="Times New Roman" w:eastAsia="Times New Roman" w:hAnsi="Times New Roman" w:cs="Times New Roman"/>
          <w:sz w:val="28"/>
          <w:szCs w:val="28"/>
        </w:rPr>
        <w:t xml:space="preserve"> </w:t>
      </w:r>
      <w:r w:rsidRPr="009A469C">
        <w:rPr>
          <w:rFonts w:ascii="Times New Roman" w:eastAsia="Times New Roman" w:hAnsi="Times New Roman" w:cs="Times New Roman"/>
          <w:sz w:val="28"/>
          <w:szCs w:val="28"/>
        </w:rPr>
        <w:t>приложению.</w:t>
      </w:r>
    </w:p>
    <w:p w:rsidR="00E04E7B" w:rsidRPr="009A469C" w:rsidRDefault="00E04E7B" w:rsidP="00E04E7B">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2.</w:t>
      </w:r>
      <w:r w:rsidRPr="001F086F">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Постановление </w:t>
      </w:r>
      <w:r w:rsidRPr="00D27F78">
        <w:rPr>
          <w:rFonts w:ascii="Times New Roman" w:eastAsia="Times New Roman" w:hAnsi="Times New Roman" w:cs="Times New Roman"/>
          <w:color w:val="000000" w:themeColor="text1"/>
          <w:sz w:val="28"/>
          <w:szCs w:val="28"/>
        </w:rPr>
        <w:t xml:space="preserve">от </w:t>
      </w:r>
      <w:r>
        <w:rPr>
          <w:rFonts w:ascii="Times New Roman" w:eastAsia="Times New Roman" w:hAnsi="Times New Roman" w:cs="Times New Roman"/>
          <w:color w:val="000000" w:themeColor="text1"/>
          <w:sz w:val="28"/>
          <w:szCs w:val="28"/>
        </w:rPr>
        <w:t>28 декабря 2024</w:t>
      </w:r>
      <w:r w:rsidRPr="00D27F78">
        <w:rPr>
          <w:rFonts w:ascii="Times New Roman" w:eastAsia="Times New Roman" w:hAnsi="Times New Roman" w:cs="Times New Roman"/>
          <w:color w:val="000000" w:themeColor="text1"/>
          <w:sz w:val="28"/>
          <w:szCs w:val="28"/>
        </w:rPr>
        <w:t xml:space="preserve"> года № </w:t>
      </w:r>
      <w:r>
        <w:rPr>
          <w:rFonts w:ascii="Times New Roman" w:eastAsia="Times New Roman" w:hAnsi="Times New Roman" w:cs="Times New Roman"/>
          <w:color w:val="000000" w:themeColor="text1"/>
          <w:sz w:val="28"/>
          <w:szCs w:val="28"/>
        </w:rPr>
        <w:t>43</w:t>
      </w:r>
      <w:r>
        <w:rPr>
          <w:rFonts w:ascii="Times New Roman" w:eastAsia="Times New Roman" w:hAnsi="Times New Roman" w:cs="Times New Roman"/>
          <w:sz w:val="28"/>
          <w:szCs w:val="28"/>
        </w:rPr>
        <w:t xml:space="preserve"> признать утратившим силу.</w:t>
      </w:r>
    </w:p>
    <w:p w:rsidR="00E04E7B" w:rsidRPr="009A469C" w:rsidRDefault="00E04E7B" w:rsidP="00E04E7B">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w:t>
      </w:r>
      <w:r w:rsidRPr="009A469C">
        <w:rPr>
          <w:rFonts w:ascii="Times New Roman" w:eastAsia="Times New Roman" w:hAnsi="Times New Roman" w:cs="Times New Roman"/>
          <w:sz w:val="28"/>
          <w:szCs w:val="28"/>
        </w:rPr>
        <w:t>Настоящее постановление вступает в силу после дня его официального</w:t>
      </w:r>
      <w:r>
        <w:rPr>
          <w:rFonts w:ascii="Times New Roman" w:eastAsia="Times New Roman" w:hAnsi="Times New Roman" w:cs="Times New Roman"/>
          <w:sz w:val="28"/>
          <w:szCs w:val="28"/>
        </w:rPr>
        <w:t xml:space="preserve"> </w:t>
      </w:r>
      <w:r w:rsidRPr="009A469C">
        <w:rPr>
          <w:rFonts w:ascii="Times New Roman" w:eastAsia="Times New Roman" w:hAnsi="Times New Roman" w:cs="Times New Roman"/>
          <w:sz w:val="28"/>
          <w:szCs w:val="28"/>
        </w:rPr>
        <w:t>опубликования</w:t>
      </w:r>
      <w:r>
        <w:rPr>
          <w:rFonts w:ascii="Times New Roman" w:eastAsia="Times New Roman" w:hAnsi="Times New Roman" w:cs="Times New Roman"/>
          <w:sz w:val="28"/>
          <w:szCs w:val="28"/>
        </w:rPr>
        <w:t>.</w:t>
      </w:r>
      <w:r w:rsidRPr="009A469C">
        <w:rPr>
          <w:rFonts w:ascii="Times New Roman" w:eastAsia="Times New Roman" w:hAnsi="Times New Roman" w:cs="Times New Roman"/>
          <w:sz w:val="28"/>
          <w:szCs w:val="28"/>
        </w:rPr>
        <w:t xml:space="preserve"> </w:t>
      </w:r>
    </w:p>
    <w:p w:rsidR="00E04E7B" w:rsidRPr="009A469C" w:rsidRDefault="00E04E7B" w:rsidP="00E04E7B">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w:t>
      </w:r>
      <w:r w:rsidRPr="009A469C">
        <w:rPr>
          <w:rFonts w:ascii="Times New Roman" w:eastAsia="Times New Roman" w:hAnsi="Times New Roman" w:cs="Times New Roman"/>
          <w:sz w:val="28"/>
          <w:szCs w:val="28"/>
        </w:rPr>
        <w:t>. Контроль за исполнением настоящего постановления оставляю за собой.</w:t>
      </w:r>
    </w:p>
    <w:p w:rsidR="00E04E7B" w:rsidRDefault="00E04E7B" w:rsidP="00E04E7B">
      <w:pPr>
        <w:spacing w:after="0" w:line="240" w:lineRule="auto"/>
        <w:jc w:val="both"/>
        <w:rPr>
          <w:rFonts w:ascii="Times New Roman" w:eastAsia="Times New Roman" w:hAnsi="Times New Roman" w:cs="Times New Roman"/>
          <w:sz w:val="28"/>
          <w:szCs w:val="28"/>
        </w:rPr>
      </w:pPr>
    </w:p>
    <w:p w:rsidR="00E04E7B" w:rsidRDefault="00E04E7B" w:rsidP="00E04E7B">
      <w:pPr>
        <w:spacing w:after="0" w:line="240" w:lineRule="auto"/>
        <w:jc w:val="both"/>
        <w:rPr>
          <w:rFonts w:ascii="Times New Roman" w:eastAsia="Times New Roman" w:hAnsi="Times New Roman" w:cs="Times New Roman"/>
          <w:sz w:val="28"/>
          <w:szCs w:val="28"/>
        </w:rPr>
      </w:pPr>
    </w:p>
    <w:p w:rsidR="00E04E7B" w:rsidRPr="009A469C" w:rsidRDefault="00E04E7B" w:rsidP="00E04E7B">
      <w:pPr>
        <w:spacing w:after="0" w:line="240" w:lineRule="auto"/>
        <w:jc w:val="both"/>
        <w:rPr>
          <w:rFonts w:ascii="Times New Roman" w:eastAsia="Times New Roman" w:hAnsi="Times New Roman" w:cs="Times New Roman"/>
          <w:sz w:val="28"/>
          <w:szCs w:val="28"/>
        </w:rPr>
      </w:pPr>
    </w:p>
    <w:p w:rsidR="00E04E7B" w:rsidRDefault="00E04E7B" w:rsidP="00E04E7B">
      <w:pPr>
        <w:tabs>
          <w:tab w:val="left" w:pos="7172"/>
        </w:tabs>
        <w:rPr>
          <w:rFonts w:ascii="Times New Roman" w:hAnsi="Times New Roman" w:cs="Times New Roman"/>
          <w:sz w:val="28"/>
          <w:szCs w:val="28"/>
        </w:rPr>
      </w:pPr>
      <w:r>
        <w:rPr>
          <w:rFonts w:ascii="Times New Roman" w:hAnsi="Times New Roman" w:cs="Times New Roman"/>
          <w:sz w:val="28"/>
          <w:szCs w:val="28"/>
        </w:rPr>
        <w:t xml:space="preserve">           Глава </w:t>
      </w:r>
      <w:r w:rsidRPr="002376E4">
        <w:rPr>
          <w:rFonts w:ascii="Times New Roman" w:hAnsi="Times New Roman" w:cs="Times New Roman"/>
          <w:sz w:val="28"/>
          <w:szCs w:val="28"/>
        </w:rPr>
        <w:t xml:space="preserve"> Администрации</w:t>
      </w:r>
      <w:r>
        <w:rPr>
          <w:rFonts w:ascii="Times New Roman" w:hAnsi="Times New Roman" w:cs="Times New Roman"/>
          <w:sz w:val="28"/>
          <w:szCs w:val="28"/>
        </w:rPr>
        <w:t xml:space="preserve">                                                                             </w:t>
      </w:r>
    </w:p>
    <w:p w:rsidR="00E04E7B" w:rsidRPr="00DA4265" w:rsidRDefault="00E04E7B" w:rsidP="00E04E7B">
      <w:pPr>
        <w:tabs>
          <w:tab w:val="left" w:pos="7172"/>
        </w:tabs>
        <w:rPr>
          <w:rFonts w:ascii="Times New Roman" w:hAnsi="Times New Roman" w:cs="Times New Roman"/>
          <w:sz w:val="28"/>
          <w:szCs w:val="28"/>
        </w:rPr>
      </w:pPr>
      <w:r>
        <w:rPr>
          <w:rFonts w:ascii="Times New Roman" w:hAnsi="Times New Roman" w:cs="Times New Roman"/>
          <w:sz w:val="28"/>
          <w:szCs w:val="28"/>
        </w:rPr>
        <w:t xml:space="preserve">           Верх-Камышенского</w:t>
      </w:r>
      <w:r w:rsidRPr="002376E4">
        <w:rPr>
          <w:rFonts w:ascii="Times New Roman" w:hAnsi="Times New Roman" w:cs="Times New Roman"/>
          <w:sz w:val="28"/>
          <w:szCs w:val="28"/>
        </w:rPr>
        <w:t xml:space="preserve"> сельсовета</w:t>
      </w:r>
      <w:r>
        <w:rPr>
          <w:rFonts w:ascii="Times New Roman" w:hAnsi="Times New Roman" w:cs="Times New Roman"/>
          <w:sz w:val="28"/>
          <w:szCs w:val="28"/>
        </w:rPr>
        <w:t xml:space="preserve">                                   А.В.Кретинин</w:t>
      </w:r>
    </w:p>
    <w:p w:rsidR="003005DC" w:rsidRDefault="003005DC" w:rsidP="003005DC">
      <w:pPr>
        <w:rPr>
          <w:rFonts w:ascii="Times New Roman" w:hAnsi="Times New Roman" w:cs="Times New Roman"/>
          <w:sz w:val="24"/>
          <w:szCs w:val="24"/>
        </w:rPr>
      </w:pPr>
    </w:p>
    <w:p w:rsidR="00E04E7B" w:rsidRPr="00A329C2" w:rsidRDefault="00E04E7B" w:rsidP="00E04E7B">
      <w:pPr>
        <w:framePr w:w="9775" w:h="1571" w:hRule="exact" w:wrap="notBeside" w:vAnchor="page" w:hAnchor="page" w:x="1645" w:y="1285"/>
        <w:ind w:left="5680"/>
      </w:pPr>
      <w:r w:rsidRPr="00A329C2">
        <w:rPr>
          <w:rStyle w:val="41"/>
          <w:rFonts w:eastAsia="Arial Unicode MS"/>
          <w:b w:val="0"/>
          <w:bCs w:val="0"/>
        </w:rPr>
        <w:lastRenderedPageBreak/>
        <w:t>Утвержден</w:t>
      </w:r>
      <w:r>
        <w:t xml:space="preserve">                                       </w:t>
      </w:r>
      <w:r>
        <w:rPr>
          <w:rStyle w:val="41"/>
          <w:rFonts w:eastAsia="Arial Unicode MS"/>
          <w:b w:val="0"/>
          <w:bCs w:val="0"/>
        </w:rPr>
        <w:t>Постановлением</w:t>
      </w:r>
      <w:r w:rsidRPr="00A329C2">
        <w:rPr>
          <w:rStyle w:val="41"/>
          <w:rFonts w:eastAsia="Arial Unicode MS"/>
          <w:b w:val="0"/>
          <w:bCs w:val="0"/>
        </w:rPr>
        <w:t xml:space="preserve"> Главы </w:t>
      </w:r>
      <w:r>
        <w:rPr>
          <w:rStyle w:val="41"/>
          <w:rFonts w:eastAsia="Arial Unicode MS"/>
          <w:b w:val="0"/>
          <w:bCs w:val="0"/>
        </w:rPr>
        <w:t xml:space="preserve">администрации </w:t>
      </w:r>
      <w:r>
        <w:rPr>
          <w:rFonts w:eastAsia="Arial Unicode MS"/>
        </w:rPr>
        <w:t>Верх-Камышенского</w:t>
      </w:r>
      <w:r w:rsidRPr="00A329C2">
        <w:rPr>
          <w:rFonts w:eastAsia="Arial Unicode MS"/>
        </w:rPr>
        <w:t xml:space="preserve"> </w:t>
      </w:r>
      <w:r>
        <w:rPr>
          <w:rFonts w:eastAsia="Arial Unicode MS"/>
        </w:rPr>
        <w:t xml:space="preserve">сельсовета </w:t>
      </w:r>
      <w:r w:rsidRPr="00A329C2">
        <w:rPr>
          <w:rFonts w:eastAsia="Arial Unicode MS"/>
        </w:rPr>
        <w:t xml:space="preserve"> К</w:t>
      </w:r>
      <w:r>
        <w:rPr>
          <w:rFonts w:eastAsia="Arial Unicode MS"/>
        </w:rPr>
        <w:t xml:space="preserve">раснощёковского </w:t>
      </w:r>
      <w:r w:rsidRPr="00A329C2">
        <w:rPr>
          <w:rFonts w:eastAsia="Arial Unicode MS"/>
        </w:rPr>
        <w:t>района Алтайского края</w:t>
      </w:r>
      <w:r>
        <w:rPr>
          <w:rStyle w:val="41"/>
          <w:rFonts w:eastAsia="Arial Unicode MS"/>
          <w:b w:val="0"/>
          <w:bCs w:val="0"/>
        </w:rPr>
        <w:t xml:space="preserve"> от « 29 »  мая  2026 </w:t>
      </w:r>
      <w:r w:rsidR="001F72E2">
        <w:rPr>
          <w:rStyle w:val="41"/>
          <w:rFonts w:eastAsia="Arial Unicode MS"/>
          <w:b w:val="0"/>
          <w:bCs w:val="0"/>
        </w:rPr>
        <w:t xml:space="preserve"> </w:t>
      </w:r>
      <w:r>
        <w:rPr>
          <w:rStyle w:val="41"/>
          <w:rFonts w:eastAsia="Arial Unicode MS"/>
          <w:b w:val="0"/>
          <w:bCs w:val="0"/>
        </w:rPr>
        <w:t>№ 13.1</w:t>
      </w:r>
    </w:p>
    <w:p w:rsidR="00E04E7B" w:rsidRDefault="00E04E7B" w:rsidP="00E04E7B">
      <w:pPr>
        <w:jc w:val="center"/>
        <w:rPr>
          <w:rFonts w:eastAsia="Arial Unicode MS"/>
        </w:rPr>
      </w:pPr>
    </w:p>
    <w:p w:rsidR="00E04E7B" w:rsidRDefault="00E04E7B" w:rsidP="00E04E7B">
      <w:pPr>
        <w:rPr>
          <w:rFonts w:eastAsia="Arial Unicode MS"/>
        </w:rPr>
      </w:pPr>
    </w:p>
    <w:p w:rsidR="00E04E7B" w:rsidRDefault="00E04E7B" w:rsidP="00E04E7B">
      <w:pPr>
        <w:spacing w:before="108" w:after="108"/>
        <w:jc w:val="center"/>
        <w:outlineLvl w:val="0"/>
        <w:rPr>
          <w:rFonts w:ascii="Times New Roman" w:eastAsia="Calibri" w:hAnsi="Times New Roman" w:cs="Times New Roman"/>
          <w:b/>
          <w:bCs/>
          <w:sz w:val="28"/>
          <w:szCs w:val="28"/>
        </w:rPr>
      </w:pPr>
      <w:r>
        <w:rPr>
          <w:rFonts w:ascii="Times New Roman" w:hAnsi="Times New Roman" w:cs="Times New Roman"/>
          <w:b/>
          <w:bCs/>
          <w:color w:val="26282F"/>
          <w:sz w:val="28"/>
          <w:szCs w:val="28"/>
        </w:rPr>
        <w:t>РЕГЛАМЕНТ</w:t>
      </w:r>
      <w:r>
        <w:rPr>
          <w:rFonts w:ascii="Times New Roman" w:hAnsi="Times New Roman" w:cs="Times New Roman"/>
          <w:b/>
          <w:bCs/>
          <w:color w:val="26282F"/>
          <w:sz w:val="28"/>
          <w:szCs w:val="28"/>
        </w:rPr>
        <w:br/>
      </w:r>
      <w:r>
        <w:rPr>
          <w:rFonts w:ascii="Times New Roman" w:hAnsi="Times New Roman" w:cs="Times New Roman"/>
          <w:bCs/>
          <w:color w:val="26282F"/>
          <w:sz w:val="28"/>
          <w:szCs w:val="28"/>
        </w:rPr>
        <w:t xml:space="preserve">реализации администрацией  Верх-Камышенского сельсовета </w:t>
      </w:r>
      <w:r>
        <w:rPr>
          <w:rFonts w:ascii="Times New Roman" w:eastAsia="Times New Roman" w:hAnsi="Times New Roman" w:cs="Times New Roman"/>
          <w:spacing w:val="4"/>
          <w:sz w:val="28"/>
          <w:szCs w:val="28"/>
        </w:rPr>
        <w:t xml:space="preserve">Краснощёковского района Алтайского края </w:t>
      </w:r>
      <w:r>
        <w:rPr>
          <w:rFonts w:ascii="Times New Roman" w:hAnsi="Times New Roman" w:cs="Times New Roman"/>
          <w:bCs/>
          <w:color w:val="26282F"/>
          <w:sz w:val="28"/>
          <w:szCs w:val="28"/>
        </w:rPr>
        <w:t xml:space="preserve">полномочий администратора доходов </w:t>
      </w:r>
      <w:r>
        <w:rPr>
          <w:rFonts w:ascii="Times New Roman" w:hAnsi="Times New Roman" w:cs="Times New Roman"/>
          <w:bCs/>
          <w:sz w:val="28"/>
          <w:szCs w:val="28"/>
        </w:rPr>
        <w:t xml:space="preserve"> бюджета  м</w:t>
      </w:r>
      <w:r w:rsidR="001F72E2">
        <w:rPr>
          <w:rFonts w:ascii="Times New Roman" w:hAnsi="Times New Roman" w:cs="Times New Roman"/>
          <w:bCs/>
          <w:sz w:val="28"/>
          <w:szCs w:val="28"/>
        </w:rPr>
        <w:t>униципального образования Верх-К</w:t>
      </w:r>
      <w:r>
        <w:rPr>
          <w:rFonts w:ascii="Times New Roman" w:hAnsi="Times New Roman" w:cs="Times New Roman"/>
          <w:bCs/>
          <w:sz w:val="28"/>
          <w:szCs w:val="28"/>
        </w:rPr>
        <w:t>амышенский сельсовет  по взысканию дебиторской задолженности по платежам в бюджет, пеням и штрафам по ним</w:t>
      </w:r>
    </w:p>
    <w:p w:rsidR="00E04E7B" w:rsidRDefault="00E04E7B" w:rsidP="00E04E7B">
      <w:pPr>
        <w:jc w:val="both"/>
        <w:rPr>
          <w:rFonts w:ascii="Times New Roman" w:hAnsi="Times New Roman" w:cs="Times New Roman"/>
          <w:sz w:val="28"/>
          <w:szCs w:val="28"/>
        </w:rPr>
      </w:pPr>
    </w:p>
    <w:p w:rsidR="00E04E7B" w:rsidRDefault="00E04E7B" w:rsidP="00E04E7B">
      <w:pPr>
        <w:widowControl w:val="0"/>
        <w:numPr>
          <w:ilvl w:val="0"/>
          <w:numId w:val="38"/>
        </w:numPr>
        <w:autoSpaceDE w:val="0"/>
        <w:autoSpaceDN w:val="0"/>
        <w:adjustRightInd w:val="0"/>
        <w:spacing w:after="0" w:line="240" w:lineRule="auto"/>
        <w:ind w:left="0" w:firstLine="0"/>
        <w:jc w:val="both"/>
        <w:outlineLvl w:val="0"/>
        <w:rPr>
          <w:rFonts w:ascii="Times New Roman" w:hAnsi="Times New Roman" w:cs="Times New Roman"/>
          <w:b/>
          <w:bCs/>
          <w:color w:val="26282F"/>
          <w:sz w:val="28"/>
          <w:szCs w:val="28"/>
        </w:rPr>
      </w:pPr>
      <w:bookmarkStart w:id="1" w:name="sub_1100"/>
      <w:r>
        <w:rPr>
          <w:rFonts w:ascii="Times New Roman" w:hAnsi="Times New Roman" w:cs="Times New Roman"/>
          <w:b/>
          <w:bCs/>
          <w:color w:val="26282F"/>
          <w:sz w:val="28"/>
          <w:szCs w:val="28"/>
        </w:rPr>
        <w:t>Общие положения</w:t>
      </w:r>
      <w:bookmarkEnd w:id="1"/>
    </w:p>
    <w:p w:rsidR="00E04E7B" w:rsidRDefault="00E04E7B" w:rsidP="00E04E7B">
      <w:pPr>
        <w:widowControl w:val="0"/>
        <w:numPr>
          <w:ilvl w:val="1"/>
          <w:numId w:val="38"/>
        </w:numPr>
        <w:autoSpaceDE w:val="0"/>
        <w:autoSpaceDN w:val="0"/>
        <w:adjustRightInd w:val="0"/>
        <w:spacing w:after="0" w:line="240" w:lineRule="auto"/>
        <w:ind w:left="0" w:firstLine="709"/>
        <w:jc w:val="both"/>
        <w:rPr>
          <w:rFonts w:ascii="Times New Roman" w:hAnsi="Times New Roman" w:cs="Times New Roman"/>
          <w:sz w:val="28"/>
          <w:szCs w:val="28"/>
        </w:rPr>
      </w:pPr>
      <w:bookmarkStart w:id="2" w:name="sub_1101"/>
      <w:r>
        <w:rPr>
          <w:rFonts w:ascii="Times New Roman" w:hAnsi="Times New Roman" w:cs="Times New Roman"/>
          <w:sz w:val="28"/>
          <w:szCs w:val="28"/>
        </w:rPr>
        <w:t xml:space="preserve">Настоящий регламент устанавливает порядок реализации </w:t>
      </w:r>
      <w:r>
        <w:rPr>
          <w:rFonts w:ascii="Times New Roman" w:hAnsi="Times New Roman" w:cs="Times New Roman"/>
          <w:bCs/>
          <w:color w:val="26282F"/>
          <w:sz w:val="28"/>
          <w:szCs w:val="28"/>
        </w:rPr>
        <w:t xml:space="preserve">администрацией  Верх-Камышенского сельсовета </w:t>
      </w:r>
      <w:r>
        <w:rPr>
          <w:rFonts w:ascii="Times New Roman" w:eastAsia="Times New Roman" w:hAnsi="Times New Roman" w:cs="Times New Roman"/>
          <w:spacing w:val="4"/>
          <w:sz w:val="28"/>
          <w:szCs w:val="28"/>
        </w:rPr>
        <w:t xml:space="preserve">Краснощёковского района Алтайского края </w:t>
      </w:r>
      <w:r>
        <w:rPr>
          <w:rFonts w:ascii="Times New Roman" w:hAnsi="Times New Roman" w:cs="Times New Roman"/>
          <w:sz w:val="28"/>
          <w:szCs w:val="28"/>
        </w:rPr>
        <w:t xml:space="preserve">полномочий администратора доходов </w:t>
      </w:r>
      <w:r>
        <w:rPr>
          <w:rFonts w:ascii="Times New Roman" w:hAnsi="Times New Roman" w:cs="Times New Roman"/>
          <w:bCs/>
          <w:sz w:val="28"/>
          <w:szCs w:val="28"/>
        </w:rPr>
        <w:t>бюджета  муниципального образования Верх-Камышенский сельсовет</w:t>
      </w:r>
      <w:r>
        <w:rPr>
          <w:rFonts w:ascii="Times New Roman" w:hAnsi="Times New Roman" w:cs="Times New Roman"/>
          <w:sz w:val="28"/>
          <w:szCs w:val="28"/>
        </w:rPr>
        <w:t xml:space="preserve"> по взысканию дебиторской задолженности по платежам в бюджет, пеням и штрафам по ним, являющимся источниками формирования доходов бюджета (далее соответственно – Регламент, дебиторская задолженность по доходам).</w:t>
      </w:r>
      <w:bookmarkEnd w:id="2"/>
    </w:p>
    <w:p w:rsidR="00E04E7B" w:rsidRDefault="00E04E7B" w:rsidP="00E04E7B">
      <w:pPr>
        <w:widowControl w:val="0"/>
        <w:numPr>
          <w:ilvl w:val="0"/>
          <w:numId w:val="38"/>
        </w:numPr>
        <w:autoSpaceDE w:val="0"/>
        <w:autoSpaceDN w:val="0"/>
        <w:adjustRightInd w:val="0"/>
        <w:spacing w:after="0" w:line="240" w:lineRule="auto"/>
        <w:ind w:left="0" w:firstLine="709"/>
        <w:jc w:val="both"/>
        <w:outlineLvl w:val="0"/>
        <w:rPr>
          <w:rFonts w:ascii="Times New Roman" w:hAnsi="Times New Roman" w:cs="Times New Roman"/>
          <w:b/>
          <w:bCs/>
          <w:sz w:val="28"/>
          <w:szCs w:val="28"/>
        </w:rPr>
      </w:pPr>
      <w:bookmarkStart w:id="3" w:name="sub_1200"/>
      <w:r>
        <w:rPr>
          <w:rFonts w:ascii="Times New Roman" w:hAnsi="Times New Roman" w:cs="Times New Roman"/>
          <w:b/>
          <w:bCs/>
          <w:sz w:val="28"/>
          <w:szCs w:val="28"/>
        </w:rPr>
        <w:t>Мероприятия по недопущению образования просроченной дебиторской задолженности по доходам, выявлению факторов, влияющих на образование просроченной дебиторской задолженности по доходам</w:t>
      </w:r>
      <w:bookmarkEnd w:id="3"/>
    </w:p>
    <w:p w:rsidR="00E04E7B" w:rsidRDefault="00E04E7B" w:rsidP="00E04E7B">
      <w:pPr>
        <w:widowControl w:val="0"/>
        <w:numPr>
          <w:ilvl w:val="1"/>
          <w:numId w:val="38"/>
        </w:numPr>
        <w:autoSpaceDE w:val="0"/>
        <w:autoSpaceDN w:val="0"/>
        <w:adjustRightInd w:val="0"/>
        <w:spacing w:after="0" w:line="240" w:lineRule="auto"/>
        <w:ind w:left="0" w:firstLine="709"/>
        <w:jc w:val="both"/>
        <w:rPr>
          <w:rFonts w:ascii="Times New Roman" w:hAnsi="Times New Roman" w:cs="Times New Roman"/>
          <w:sz w:val="28"/>
          <w:szCs w:val="28"/>
        </w:rPr>
      </w:pPr>
      <w:bookmarkStart w:id="4" w:name="sub_1201"/>
      <w:r>
        <w:rPr>
          <w:rFonts w:ascii="Times New Roman" w:hAnsi="Times New Roman" w:cs="Times New Roman"/>
          <w:sz w:val="28"/>
          <w:szCs w:val="28"/>
        </w:rPr>
        <w:t>В целях недопущения образования дебиторской задолженности по доходам, а также выявления факторов, влияющих на образование просроченной дебиторской задолженности по доходам сотрудник администрации, наделенный соответствующими полномочиями   реализуют следующие мероприятия на постоянной основе (не реже одного раза в месяц) в порядке и сроки, установленные действующим законодательством:</w:t>
      </w:r>
    </w:p>
    <w:bookmarkEnd w:id="4"/>
    <w:p w:rsidR="00E04E7B" w:rsidRDefault="00E04E7B" w:rsidP="00E04E7B">
      <w:pPr>
        <w:widowControl w:val="0"/>
        <w:numPr>
          <w:ilvl w:val="2"/>
          <w:numId w:val="38"/>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контролирует правильность исчисления, полноту и своевременность осуществления платежей </w:t>
      </w:r>
      <w:r>
        <w:rPr>
          <w:rFonts w:ascii="Times New Roman" w:hAnsi="Times New Roman" w:cs="Times New Roman"/>
          <w:bCs/>
          <w:sz w:val="28"/>
          <w:szCs w:val="28"/>
        </w:rPr>
        <w:t>бюджет  муниципального образования Верх-Камышенский сельсовет</w:t>
      </w:r>
      <w:r>
        <w:rPr>
          <w:rFonts w:ascii="Times New Roman" w:hAnsi="Times New Roman" w:cs="Times New Roman"/>
          <w:sz w:val="28"/>
          <w:szCs w:val="28"/>
        </w:rPr>
        <w:t>, пеней и штрафов по ним, по закрепленным источникам доходов бюджета, в том числе контролирует:</w:t>
      </w:r>
    </w:p>
    <w:p w:rsidR="00E04E7B" w:rsidRDefault="00E04E7B" w:rsidP="00E04E7B">
      <w:pPr>
        <w:ind w:firstLine="709"/>
        <w:jc w:val="both"/>
        <w:rPr>
          <w:rFonts w:ascii="Times New Roman" w:hAnsi="Times New Roman" w:cs="Times New Roman"/>
          <w:sz w:val="28"/>
          <w:szCs w:val="28"/>
        </w:rPr>
      </w:pPr>
      <w:r>
        <w:rPr>
          <w:rFonts w:ascii="Times New Roman" w:hAnsi="Times New Roman" w:cs="Times New Roman"/>
          <w:sz w:val="28"/>
          <w:szCs w:val="28"/>
        </w:rPr>
        <w:t>-фактическое зачисление платежей размерах и сроки, установленные законодательством Российской Федерации, договором (муниципальным контрактом, соглашением, постановлением);</w:t>
      </w:r>
    </w:p>
    <w:p w:rsidR="00E04E7B" w:rsidRDefault="00E04E7B" w:rsidP="00E04E7B">
      <w:pPr>
        <w:jc w:val="both"/>
        <w:rPr>
          <w:rFonts w:ascii="Times New Roman" w:hAnsi="Times New Roman" w:cs="Times New Roman"/>
          <w:sz w:val="28"/>
          <w:szCs w:val="28"/>
        </w:rPr>
      </w:pPr>
      <w:r>
        <w:rPr>
          <w:rFonts w:ascii="Times New Roman" w:hAnsi="Times New Roman" w:cs="Times New Roman"/>
          <w:sz w:val="28"/>
          <w:szCs w:val="28"/>
        </w:rPr>
        <w:lastRenderedPageBreak/>
        <w:t xml:space="preserve">         -исполнение графика платежей в связи с предоставлением отсрочки или рассрочки уплаты платежей и погашение дебиторской задолженности по доходам, образовавшейся в связи с неисполнением графика уплаты платежей в районный бюджет, а также начисление процентов за предоставленную отсрочку или рассрочку и пени (штрафы) за просрочку уплаты платежей в  бюджет в порядке и случаях, предусмотренных законодательством Российской Федерации;</w:t>
      </w:r>
    </w:p>
    <w:p w:rsidR="00E04E7B" w:rsidRDefault="00E04E7B" w:rsidP="00E04E7B">
      <w:pPr>
        <w:ind w:firstLine="709"/>
        <w:jc w:val="both"/>
        <w:rPr>
          <w:rFonts w:ascii="Times New Roman" w:hAnsi="Times New Roman" w:cs="Times New Roman"/>
          <w:sz w:val="28"/>
          <w:szCs w:val="28"/>
        </w:rPr>
      </w:pPr>
      <w:r>
        <w:rPr>
          <w:rFonts w:ascii="Times New Roman" w:hAnsi="Times New Roman" w:cs="Times New Roman"/>
          <w:sz w:val="28"/>
          <w:szCs w:val="28"/>
        </w:rPr>
        <w:t>-своевременное составление первичных учетных документов, обосновывающих возникновение дебиторской задолженности или оформляющих операции по ее увеличению (уменьшению), а также своевременное их отражение в бюджетном учете, в том числе составление и предоставление бюджетной отчетности по текущей, долгосрочной и просроченной дебиторской задолженности.</w:t>
      </w:r>
    </w:p>
    <w:p w:rsidR="00E04E7B" w:rsidRDefault="00E04E7B" w:rsidP="00E04E7B">
      <w:pPr>
        <w:ind w:firstLine="709"/>
        <w:jc w:val="both"/>
        <w:rPr>
          <w:rFonts w:ascii="Times New Roman" w:hAnsi="Times New Roman" w:cs="Times New Roman"/>
          <w:sz w:val="28"/>
          <w:szCs w:val="28"/>
        </w:rPr>
      </w:pPr>
      <w:r>
        <w:rPr>
          <w:rFonts w:ascii="Times New Roman" w:hAnsi="Times New Roman" w:cs="Times New Roman"/>
          <w:sz w:val="28"/>
          <w:szCs w:val="28"/>
        </w:rPr>
        <w:t xml:space="preserve">-погашение (квитирование) начислений соответствующих платежей бюджета, в Государственной информационной системе о государственных и муниципальных платежах, предусмотренной </w:t>
      </w:r>
      <w:hyperlink r:id="rId23" w:history="1">
        <w:r>
          <w:rPr>
            <w:rStyle w:val="a4"/>
            <w:rFonts w:ascii="Times New Roman" w:hAnsi="Times New Roman" w:cs="Times New Roman"/>
            <w:sz w:val="28"/>
            <w:szCs w:val="28"/>
          </w:rPr>
          <w:t>статьей 21.3</w:t>
        </w:r>
      </w:hyperlink>
      <w:r>
        <w:rPr>
          <w:rFonts w:ascii="Times New Roman" w:hAnsi="Times New Roman" w:cs="Times New Roman"/>
          <w:sz w:val="28"/>
          <w:szCs w:val="28"/>
        </w:rPr>
        <w:t xml:space="preserve"> Федерального закона от 27.07.2010 №210-ФЗ «Об организации предоставления государственных и муниципальных услуг» (далее - ГИС ГМП);</w:t>
      </w:r>
    </w:p>
    <w:p w:rsidR="00E04E7B" w:rsidRDefault="00E04E7B" w:rsidP="00E04E7B">
      <w:pPr>
        <w:ind w:firstLine="709"/>
        <w:jc w:val="both"/>
        <w:rPr>
          <w:rFonts w:ascii="Times New Roman" w:hAnsi="Times New Roman" w:cs="Times New Roman"/>
          <w:sz w:val="28"/>
          <w:szCs w:val="28"/>
        </w:rPr>
      </w:pPr>
      <w:r>
        <w:rPr>
          <w:rFonts w:ascii="Times New Roman" w:hAnsi="Times New Roman" w:cs="Times New Roman"/>
          <w:sz w:val="28"/>
          <w:szCs w:val="28"/>
        </w:rPr>
        <w:t>-своевременное начисление неустойки (штрафов, пени).</w:t>
      </w:r>
    </w:p>
    <w:p w:rsidR="00E04E7B" w:rsidRDefault="00E04E7B" w:rsidP="00E04E7B">
      <w:pPr>
        <w:widowControl w:val="0"/>
        <w:numPr>
          <w:ilvl w:val="2"/>
          <w:numId w:val="38"/>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проводит ежеквартальную инвентаризацию расчетов с должниками, включая сверку данных по доходам бюджета на основании информации о непогашенных начислениях, содержащейся в ГИС ГМП, в том числе в целях оценки ожидаемых результатов работы по взысканию дебиторской задолженности по доходам, признания дебиторской задолженности по доходам сомнительной (безнадежной).</w:t>
      </w:r>
    </w:p>
    <w:p w:rsidR="00E04E7B" w:rsidRDefault="00E04E7B" w:rsidP="00E04E7B">
      <w:pPr>
        <w:widowControl w:val="0"/>
        <w:numPr>
          <w:ilvl w:val="2"/>
          <w:numId w:val="38"/>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проводит мониторинг финансового (платежного) состояния должников, в том числе при проведении мероприятий по инвентаризации дебиторской задолженности по доходам, в частности, на предмет:</w:t>
      </w:r>
    </w:p>
    <w:p w:rsidR="00E04E7B" w:rsidRDefault="00E04E7B" w:rsidP="00E04E7B">
      <w:pPr>
        <w:ind w:firstLine="709"/>
        <w:jc w:val="both"/>
        <w:rPr>
          <w:rFonts w:ascii="Times New Roman" w:hAnsi="Times New Roman" w:cs="Times New Roman"/>
          <w:sz w:val="28"/>
          <w:szCs w:val="28"/>
        </w:rPr>
      </w:pPr>
      <w:r>
        <w:rPr>
          <w:rFonts w:ascii="Times New Roman" w:hAnsi="Times New Roman" w:cs="Times New Roman"/>
          <w:sz w:val="28"/>
          <w:szCs w:val="28"/>
        </w:rPr>
        <w:t>-наличия сведений о взыскании с должника денежных средств в рамках исполнительного производства;</w:t>
      </w:r>
    </w:p>
    <w:p w:rsidR="00E04E7B" w:rsidRDefault="00E04E7B" w:rsidP="00E04E7B">
      <w:pPr>
        <w:jc w:val="both"/>
        <w:rPr>
          <w:rFonts w:ascii="Times New Roman" w:hAnsi="Times New Roman" w:cs="Times New Roman"/>
          <w:sz w:val="28"/>
          <w:szCs w:val="28"/>
        </w:rPr>
      </w:pPr>
      <w:r>
        <w:rPr>
          <w:rFonts w:ascii="Times New Roman" w:hAnsi="Times New Roman" w:cs="Times New Roman"/>
          <w:sz w:val="28"/>
          <w:szCs w:val="28"/>
        </w:rPr>
        <w:t xml:space="preserve">           -наличия сведений о возбуждении в отношении должника дела о банкротстве;</w:t>
      </w:r>
    </w:p>
    <w:p w:rsidR="00E04E7B" w:rsidRDefault="00E04E7B" w:rsidP="00E04E7B">
      <w:pPr>
        <w:ind w:firstLine="709"/>
        <w:jc w:val="both"/>
        <w:rPr>
          <w:rFonts w:ascii="Times New Roman" w:hAnsi="Times New Roman" w:cs="Times New Roman"/>
          <w:sz w:val="28"/>
          <w:szCs w:val="28"/>
        </w:rPr>
      </w:pPr>
      <w:r>
        <w:rPr>
          <w:rFonts w:ascii="Times New Roman" w:hAnsi="Times New Roman" w:cs="Times New Roman"/>
          <w:sz w:val="28"/>
          <w:szCs w:val="28"/>
        </w:rPr>
        <w:t xml:space="preserve">-наличия сведений о том, что в отношении юридического лица принято решение о предстоящем исключении юридического лица из единого государственного реестра юридических лиц, в отношении индивидуального предпринимателя – о предстоящем исключении индивидуального </w:t>
      </w:r>
      <w:r>
        <w:rPr>
          <w:rFonts w:ascii="Times New Roman" w:hAnsi="Times New Roman" w:cs="Times New Roman"/>
          <w:sz w:val="28"/>
          <w:szCs w:val="28"/>
        </w:rPr>
        <w:lastRenderedPageBreak/>
        <w:t>предпринимателя из единого государственного реестра индивидуальных предпринимателей.</w:t>
      </w:r>
    </w:p>
    <w:p w:rsidR="00E04E7B" w:rsidRDefault="00E04E7B" w:rsidP="00E04E7B">
      <w:pPr>
        <w:autoSpaceDE w:val="0"/>
        <w:autoSpaceDN w:val="0"/>
        <w:adjustRightInd w:val="0"/>
        <w:jc w:val="both"/>
        <w:rPr>
          <w:rFonts w:ascii="Times New Roman" w:hAnsi="Times New Roman" w:cs="Times New Roman"/>
          <w:sz w:val="28"/>
          <w:szCs w:val="28"/>
        </w:rPr>
      </w:pPr>
      <w:r>
        <w:rPr>
          <w:rFonts w:ascii="Times New Roman" w:hAnsi="Times New Roman" w:cs="Times New Roman"/>
          <w:sz w:val="28"/>
          <w:szCs w:val="28"/>
        </w:rPr>
        <w:t xml:space="preserve">          -осуществляет предварительную экспертизу проектов договоров (муниципальных контрактов, соглашений) на предмет наличия условий, минимизирующих риск возникновения просроченной дебиторской задолженности. По результатам экспертизы формируют предложения по корректировке условий оплаты, штрафных санкций и механизмов досудебного урегулирования споров.</w:t>
      </w:r>
    </w:p>
    <w:p w:rsidR="00E04E7B" w:rsidRDefault="00E04E7B" w:rsidP="00E04E7B">
      <w:pPr>
        <w:autoSpaceDE w:val="0"/>
        <w:autoSpaceDN w:val="0"/>
        <w:adjustRightInd w:val="0"/>
        <w:jc w:val="both"/>
        <w:rPr>
          <w:rFonts w:ascii="Times New Roman" w:hAnsi="Times New Roman" w:cs="Times New Roman"/>
          <w:sz w:val="28"/>
          <w:szCs w:val="28"/>
        </w:rPr>
      </w:pPr>
      <w:r>
        <w:rPr>
          <w:rFonts w:ascii="Times New Roman" w:hAnsi="Times New Roman" w:cs="Times New Roman"/>
          <w:sz w:val="28"/>
          <w:szCs w:val="28"/>
        </w:rPr>
        <w:t xml:space="preserve">         -своевременно направляет в постоянно действующую комиссию по поступлению и выбытию активов (далее — комиссия) предложения о признании сомнительной (безнадёжной) к взысканию задолженности по платежам бюджет и её списании. Предложения должны сопровождаться полным пакетом документов, подтверждающих невозможность взыскания задолженности (выписки из ЕГРЮЛ, постановления судебных приставов, судебные акты и т. д.)</w:t>
      </w:r>
    </w:p>
    <w:p w:rsidR="00E04E7B" w:rsidRDefault="00E04E7B" w:rsidP="00E04E7B">
      <w:pPr>
        <w:widowControl w:val="0"/>
        <w:numPr>
          <w:ilvl w:val="0"/>
          <w:numId w:val="38"/>
        </w:numPr>
        <w:autoSpaceDE w:val="0"/>
        <w:autoSpaceDN w:val="0"/>
        <w:adjustRightInd w:val="0"/>
        <w:spacing w:after="0" w:line="240" w:lineRule="auto"/>
        <w:ind w:left="0" w:firstLine="0"/>
        <w:jc w:val="both"/>
        <w:outlineLvl w:val="0"/>
        <w:rPr>
          <w:rFonts w:ascii="Times New Roman" w:hAnsi="Times New Roman" w:cs="Times New Roman"/>
          <w:b/>
          <w:bCs/>
          <w:sz w:val="28"/>
          <w:szCs w:val="28"/>
        </w:rPr>
      </w:pPr>
      <w:bookmarkStart w:id="5" w:name="sub_1300"/>
      <w:r>
        <w:rPr>
          <w:rFonts w:ascii="Times New Roman" w:hAnsi="Times New Roman" w:cs="Times New Roman"/>
          <w:b/>
          <w:bCs/>
          <w:sz w:val="28"/>
          <w:szCs w:val="28"/>
        </w:rPr>
        <w:t>Мероприятия по урегулированию дебиторской задолженности по доходам в досудебном порядке</w:t>
      </w:r>
      <w:bookmarkEnd w:id="5"/>
    </w:p>
    <w:p w:rsidR="00E04E7B" w:rsidRDefault="00E04E7B" w:rsidP="00E04E7B">
      <w:pPr>
        <w:widowControl w:val="0"/>
        <w:numPr>
          <w:ilvl w:val="1"/>
          <w:numId w:val="38"/>
        </w:numPr>
        <w:autoSpaceDE w:val="0"/>
        <w:autoSpaceDN w:val="0"/>
        <w:adjustRightInd w:val="0"/>
        <w:spacing w:after="0" w:line="240" w:lineRule="auto"/>
        <w:ind w:left="0" w:firstLine="709"/>
        <w:jc w:val="both"/>
        <w:rPr>
          <w:rFonts w:ascii="Times New Roman" w:hAnsi="Times New Roman" w:cs="Times New Roman"/>
          <w:sz w:val="28"/>
          <w:szCs w:val="28"/>
        </w:rPr>
      </w:pPr>
      <w:bookmarkStart w:id="6" w:name="sub_1301"/>
      <w:r>
        <w:rPr>
          <w:rFonts w:ascii="Times New Roman" w:hAnsi="Times New Roman" w:cs="Times New Roman"/>
          <w:sz w:val="28"/>
          <w:szCs w:val="28"/>
        </w:rPr>
        <w:t>В целях урегулирования дебиторской задолженности по доходам в досудебном порядке (со дня истечения срока уплаты соответствующего платежа в бюджет (пеней, штрафов) до начала работы по их принудительному взысканию)  уполномоченный сотрудник осуществляет следующие мероприятия:</w:t>
      </w:r>
    </w:p>
    <w:bookmarkEnd w:id="6"/>
    <w:p w:rsidR="00E04E7B" w:rsidRDefault="00E04E7B" w:rsidP="00E04E7B">
      <w:pPr>
        <w:widowControl w:val="0"/>
        <w:numPr>
          <w:ilvl w:val="2"/>
          <w:numId w:val="38"/>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Направление требования должнику о погашении образовавшейся задолженности (в случаях, когда денежное обязательство не предусматривает срок его исполнения и не содержит условия, позволяющего определить этот срок, а равно в случаях, когда срок исполнения обязательства определен моментом востребования) не позднее 30 календарных дней со дня образования дебиторской задолженности по доходам.</w:t>
      </w:r>
    </w:p>
    <w:p w:rsidR="00E04E7B" w:rsidRDefault="00E04E7B" w:rsidP="00E04E7B">
      <w:pPr>
        <w:widowControl w:val="0"/>
        <w:numPr>
          <w:ilvl w:val="2"/>
          <w:numId w:val="38"/>
        </w:numPr>
        <w:autoSpaceDE w:val="0"/>
        <w:autoSpaceDN w:val="0"/>
        <w:adjustRightInd w:val="0"/>
        <w:spacing w:after="0" w:line="240" w:lineRule="auto"/>
        <w:ind w:left="0" w:firstLine="720"/>
        <w:jc w:val="both"/>
        <w:rPr>
          <w:rFonts w:ascii="Times New Roman" w:hAnsi="Times New Roman" w:cs="Times New Roman"/>
          <w:sz w:val="28"/>
          <w:szCs w:val="28"/>
        </w:rPr>
      </w:pPr>
      <w:r>
        <w:rPr>
          <w:rFonts w:ascii="Times New Roman" w:hAnsi="Times New Roman" w:cs="Times New Roman"/>
          <w:sz w:val="28"/>
          <w:szCs w:val="28"/>
        </w:rPr>
        <w:t xml:space="preserve">Направление в федеральный орган исполнительной власти, осуществляющий государственную регистрацию юридических лиц, физических лиц в качестве индивидуальных предпринимателей и крестьянских (фермерских) хозяйств, принявший решение о предстоящем исключении юридического лица из единого государственного реестра юридических лиц, индивидуального предпринимателя из единого государственного реестра индивидуальных предпринимателей, возражений против предстоящего исключения с приложением документов, подтверждающих обоснованность данных возражений, в сроки, установленные абзацами первым и вторым пункта 4 и пунктом 7 статьи 21, абзацем первым пункта 4, пунктами 5 и 6 статьи 22 Федерального закона от 08.08.2001 № 129-ФЗ «О государственной регистрации юридических лиц и </w:t>
      </w:r>
      <w:r>
        <w:rPr>
          <w:rFonts w:ascii="Times New Roman" w:hAnsi="Times New Roman" w:cs="Times New Roman"/>
          <w:sz w:val="28"/>
          <w:szCs w:val="28"/>
        </w:rPr>
        <w:lastRenderedPageBreak/>
        <w:t>индивидуальных предпринимателей».</w:t>
      </w:r>
    </w:p>
    <w:p w:rsidR="00E04E7B" w:rsidRDefault="00E04E7B" w:rsidP="00E04E7B">
      <w:pPr>
        <w:widowControl w:val="0"/>
        <w:numPr>
          <w:ilvl w:val="2"/>
          <w:numId w:val="38"/>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Рассмотрение вопроса о возможности предоставления отсрочки (рассрочки) платежа, реструктуризации дебиторской задолженности по доходам в порядке и случаях, предусмотренных законодательством Российской Федерации.</w:t>
      </w:r>
    </w:p>
    <w:p w:rsidR="00E04E7B" w:rsidRDefault="00E04E7B" w:rsidP="00E04E7B">
      <w:pPr>
        <w:widowControl w:val="0"/>
        <w:numPr>
          <w:ilvl w:val="2"/>
          <w:numId w:val="38"/>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Направление, в случае возникновения процедуры банкротства должника, требований по денежным обязательствам в порядке, в сроки и в случаях, предусмотренных </w:t>
      </w:r>
      <w:hyperlink r:id="rId24" w:history="1">
        <w:r>
          <w:rPr>
            <w:rStyle w:val="a4"/>
            <w:rFonts w:ascii="Times New Roman" w:hAnsi="Times New Roman" w:cs="Times New Roman"/>
            <w:sz w:val="28"/>
            <w:szCs w:val="28"/>
          </w:rPr>
          <w:t>законодательством</w:t>
        </w:r>
      </w:hyperlink>
      <w:r>
        <w:rPr>
          <w:rFonts w:ascii="Times New Roman" w:hAnsi="Times New Roman" w:cs="Times New Roman"/>
          <w:sz w:val="28"/>
          <w:szCs w:val="28"/>
        </w:rPr>
        <w:t xml:space="preserve"> Российской Федерации о банкротстве, с учетом положений </w:t>
      </w:r>
      <w:hyperlink r:id="rId25" w:history="1">
        <w:r>
          <w:rPr>
            <w:rStyle w:val="a4"/>
            <w:rFonts w:ascii="Times New Roman" w:hAnsi="Times New Roman" w:cs="Times New Roman"/>
            <w:sz w:val="28"/>
            <w:szCs w:val="28"/>
          </w:rPr>
          <w:t>постановления</w:t>
        </w:r>
      </w:hyperlink>
      <w:r>
        <w:rPr>
          <w:rFonts w:ascii="Times New Roman" w:hAnsi="Times New Roman" w:cs="Times New Roman"/>
          <w:sz w:val="28"/>
          <w:szCs w:val="28"/>
        </w:rPr>
        <w:t xml:space="preserve"> Правительства Алтайского края от 30.10.2020 № 468 «О некоторых вопросах, связанных с представлением интересов Алтайского края в процедурах банкротства физических и юридических лиц».</w:t>
      </w:r>
    </w:p>
    <w:p w:rsidR="00E04E7B" w:rsidRDefault="00E04E7B" w:rsidP="00E04E7B">
      <w:pPr>
        <w:widowControl w:val="0"/>
        <w:numPr>
          <w:ilvl w:val="2"/>
          <w:numId w:val="38"/>
        </w:numPr>
        <w:autoSpaceDE w:val="0"/>
        <w:autoSpaceDN w:val="0"/>
        <w:adjustRightInd w:val="0"/>
        <w:spacing w:after="0" w:line="240" w:lineRule="auto"/>
        <w:ind w:left="0" w:firstLine="720"/>
        <w:jc w:val="both"/>
        <w:rPr>
          <w:rFonts w:ascii="Times New Roman" w:hAnsi="Times New Roman" w:cs="Times New Roman"/>
          <w:sz w:val="28"/>
          <w:szCs w:val="28"/>
        </w:rPr>
      </w:pPr>
      <w:r>
        <w:rPr>
          <w:rFonts w:ascii="Times New Roman" w:hAnsi="Times New Roman" w:cs="Times New Roman"/>
          <w:sz w:val="28"/>
          <w:szCs w:val="28"/>
        </w:rPr>
        <w:t>Направление претензии должнику о погашении образовавшейся задолженности в досудебном порядке в установленный законом или договором (муниципальным контрактом, соглашением) срок досудебного урегулирования в случае, когда претензионный порядок урегулирования спора предусмотрен процессуальным законодательством Российской Федерации, договором (муниципальным контрактом, соглашением).</w:t>
      </w:r>
    </w:p>
    <w:p w:rsidR="00E04E7B" w:rsidRDefault="00E04E7B" w:rsidP="00E04E7B">
      <w:pPr>
        <w:widowControl w:val="0"/>
        <w:numPr>
          <w:ilvl w:val="1"/>
          <w:numId w:val="38"/>
        </w:numPr>
        <w:autoSpaceDE w:val="0"/>
        <w:autoSpaceDN w:val="0"/>
        <w:adjustRightInd w:val="0"/>
        <w:spacing w:after="0" w:line="240" w:lineRule="auto"/>
        <w:ind w:left="0" w:firstLine="709"/>
        <w:jc w:val="both"/>
        <w:rPr>
          <w:rFonts w:ascii="Times New Roman" w:hAnsi="Times New Roman" w:cs="Times New Roman"/>
          <w:sz w:val="28"/>
          <w:szCs w:val="28"/>
        </w:rPr>
      </w:pPr>
      <w:bookmarkStart w:id="7" w:name="sub_1302"/>
      <w:r>
        <w:rPr>
          <w:rFonts w:ascii="Times New Roman" w:hAnsi="Times New Roman" w:cs="Times New Roman"/>
          <w:sz w:val="28"/>
          <w:szCs w:val="28"/>
        </w:rPr>
        <w:t xml:space="preserve">  При выявлении в ходе контроля за поступлением доходов в бюджет нарушений контрагентом условий договора (муниципального контракта, соглашения) в части, касающейся уплаты денежных средств, в срок не позднее 30 календарных дней с момента образования просроченной дебиторской задолженности:</w:t>
      </w:r>
    </w:p>
    <w:bookmarkEnd w:id="7"/>
    <w:p w:rsidR="00E04E7B" w:rsidRDefault="00E04E7B" w:rsidP="00E04E7B">
      <w:pPr>
        <w:ind w:firstLine="709"/>
        <w:jc w:val="both"/>
        <w:rPr>
          <w:rFonts w:ascii="Times New Roman" w:hAnsi="Times New Roman" w:cs="Times New Roman"/>
          <w:sz w:val="28"/>
          <w:szCs w:val="28"/>
        </w:rPr>
      </w:pPr>
      <w:r>
        <w:rPr>
          <w:rFonts w:ascii="Times New Roman" w:hAnsi="Times New Roman" w:cs="Times New Roman"/>
          <w:sz w:val="28"/>
          <w:szCs w:val="28"/>
        </w:rPr>
        <w:t>-производят расчет задолженности по пеням и штрафам;</w:t>
      </w:r>
    </w:p>
    <w:p w:rsidR="00E04E7B" w:rsidRDefault="00E04E7B" w:rsidP="00E04E7B">
      <w:pPr>
        <w:ind w:firstLine="709"/>
        <w:jc w:val="both"/>
        <w:rPr>
          <w:rFonts w:ascii="Times New Roman" w:hAnsi="Times New Roman" w:cs="Times New Roman"/>
          <w:sz w:val="28"/>
          <w:szCs w:val="28"/>
        </w:rPr>
      </w:pPr>
      <w:r>
        <w:rPr>
          <w:rFonts w:ascii="Times New Roman" w:hAnsi="Times New Roman" w:cs="Times New Roman"/>
          <w:sz w:val="28"/>
          <w:szCs w:val="28"/>
        </w:rPr>
        <w:t>-направляют должнику требование (претензию) о погашении задолженности в пятнадцатидневный срок с приложением расчета задолженности по пеням и штрафам.</w:t>
      </w:r>
    </w:p>
    <w:p w:rsidR="00E04E7B" w:rsidRDefault="00E04E7B" w:rsidP="00E04E7B">
      <w:pPr>
        <w:widowControl w:val="0"/>
        <w:numPr>
          <w:ilvl w:val="1"/>
          <w:numId w:val="38"/>
        </w:numPr>
        <w:autoSpaceDE w:val="0"/>
        <w:autoSpaceDN w:val="0"/>
        <w:adjustRightInd w:val="0"/>
        <w:spacing w:after="0" w:line="240" w:lineRule="auto"/>
        <w:ind w:left="0" w:firstLine="709"/>
        <w:jc w:val="both"/>
        <w:rPr>
          <w:rFonts w:ascii="Times New Roman" w:hAnsi="Times New Roman" w:cs="Times New Roman"/>
          <w:sz w:val="28"/>
          <w:szCs w:val="28"/>
        </w:rPr>
      </w:pPr>
      <w:bookmarkStart w:id="8" w:name="sub_1303"/>
      <w:r>
        <w:rPr>
          <w:rFonts w:ascii="Times New Roman" w:hAnsi="Times New Roman" w:cs="Times New Roman"/>
          <w:sz w:val="28"/>
          <w:szCs w:val="28"/>
        </w:rPr>
        <w:t>Требование (претензия) об имеющейся просроченной дебиторской задолженности и пени направляется в адрес должника по почте заказным письмом или в ином порядке, установленном законодательством Российской Федерации или договором (муниципальным контрактом, соглашением).</w:t>
      </w:r>
    </w:p>
    <w:p w:rsidR="00E04E7B" w:rsidRDefault="00E04E7B" w:rsidP="00E04E7B">
      <w:pPr>
        <w:widowControl w:val="0"/>
        <w:numPr>
          <w:ilvl w:val="1"/>
          <w:numId w:val="38"/>
        </w:numPr>
        <w:autoSpaceDE w:val="0"/>
        <w:autoSpaceDN w:val="0"/>
        <w:adjustRightInd w:val="0"/>
        <w:spacing w:after="0" w:line="240" w:lineRule="auto"/>
        <w:ind w:left="0" w:firstLine="709"/>
        <w:jc w:val="both"/>
        <w:rPr>
          <w:rFonts w:ascii="Times New Roman" w:hAnsi="Times New Roman" w:cs="Times New Roman"/>
          <w:sz w:val="28"/>
          <w:szCs w:val="28"/>
        </w:rPr>
      </w:pPr>
      <w:bookmarkStart w:id="9" w:name="sub_1304"/>
      <w:bookmarkEnd w:id="8"/>
      <w:r>
        <w:rPr>
          <w:rFonts w:ascii="Times New Roman" w:hAnsi="Times New Roman" w:cs="Times New Roman"/>
          <w:sz w:val="28"/>
          <w:szCs w:val="28"/>
        </w:rPr>
        <w:t>При добровольном исполнении обязательств в срок, указанный в требовании (претензии), претензионная работа в отношении должника прекращается.</w:t>
      </w:r>
    </w:p>
    <w:p w:rsidR="00E04E7B" w:rsidRDefault="00E04E7B" w:rsidP="00E04E7B">
      <w:pPr>
        <w:widowControl w:val="0"/>
        <w:numPr>
          <w:ilvl w:val="1"/>
          <w:numId w:val="38"/>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Срок для добровольного погашения дебиторской задолженности по доходам составляет 30 календарных дней со дня направления должнику претензии (требования), если иное не установлено условиями договора (муниципального контракта, соглашения) либо действующим законодательством Российской Федерации.</w:t>
      </w:r>
    </w:p>
    <w:p w:rsidR="00E04E7B" w:rsidRDefault="00E04E7B" w:rsidP="00E04E7B">
      <w:pPr>
        <w:widowControl w:val="0"/>
        <w:numPr>
          <w:ilvl w:val="0"/>
          <w:numId w:val="38"/>
        </w:numPr>
        <w:autoSpaceDE w:val="0"/>
        <w:autoSpaceDN w:val="0"/>
        <w:adjustRightInd w:val="0"/>
        <w:spacing w:after="0" w:line="240" w:lineRule="auto"/>
        <w:ind w:left="0" w:firstLine="0"/>
        <w:jc w:val="both"/>
        <w:outlineLvl w:val="0"/>
        <w:rPr>
          <w:rFonts w:ascii="Times New Roman" w:hAnsi="Times New Roman" w:cs="Times New Roman"/>
          <w:b/>
          <w:bCs/>
          <w:sz w:val="28"/>
          <w:szCs w:val="28"/>
        </w:rPr>
      </w:pPr>
      <w:bookmarkStart w:id="10" w:name="sub_1400"/>
      <w:bookmarkEnd w:id="9"/>
      <w:r>
        <w:rPr>
          <w:rFonts w:ascii="Times New Roman" w:hAnsi="Times New Roman" w:cs="Times New Roman"/>
          <w:b/>
          <w:bCs/>
          <w:sz w:val="28"/>
          <w:szCs w:val="28"/>
        </w:rPr>
        <w:t>Мероприятия по принудительному взысканию дебиторской задолженности по доходам</w:t>
      </w:r>
      <w:bookmarkEnd w:id="10"/>
    </w:p>
    <w:p w:rsidR="00E04E7B" w:rsidRDefault="00E04E7B" w:rsidP="00E04E7B">
      <w:pPr>
        <w:widowControl w:val="0"/>
        <w:numPr>
          <w:ilvl w:val="1"/>
          <w:numId w:val="38"/>
        </w:numPr>
        <w:autoSpaceDE w:val="0"/>
        <w:autoSpaceDN w:val="0"/>
        <w:adjustRightInd w:val="0"/>
        <w:spacing w:after="0" w:line="240" w:lineRule="auto"/>
        <w:ind w:left="0" w:firstLine="709"/>
        <w:jc w:val="both"/>
        <w:rPr>
          <w:rFonts w:ascii="Times New Roman" w:hAnsi="Times New Roman" w:cs="Times New Roman"/>
          <w:sz w:val="28"/>
          <w:szCs w:val="28"/>
        </w:rPr>
      </w:pPr>
      <w:bookmarkStart w:id="11" w:name="sub_1401"/>
      <w:r>
        <w:rPr>
          <w:rFonts w:ascii="Times New Roman" w:hAnsi="Times New Roman" w:cs="Times New Roman"/>
          <w:sz w:val="28"/>
          <w:szCs w:val="28"/>
        </w:rPr>
        <w:t xml:space="preserve">В целях принудительного взыскания дебиторской задолженности </w:t>
      </w:r>
      <w:r>
        <w:rPr>
          <w:rFonts w:ascii="Times New Roman" w:hAnsi="Times New Roman" w:cs="Times New Roman"/>
          <w:sz w:val="28"/>
          <w:szCs w:val="28"/>
        </w:rPr>
        <w:lastRenderedPageBreak/>
        <w:t>по доходам при отсутствии добровольного исполнения требования (претензии) должником в установленный для погашения задолженности срок и непогашения должником просроченной дебиторской задолженности в полном объеме уполномоченный сотрудник осуществляют следующие мероприятия:</w:t>
      </w:r>
    </w:p>
    <w:p w:rsidR="00E04E7B" w:rsidRDefault="00E04E7B" w:rsidP="00E04E7B">
      <w:pPr>
        <w:widowControl w:val="0"/>
        <w:numPr>
          <w:ilvl w:val="2"/>
          <w:numId w:val="38"/>
        </w:numPr>
        <w:autoSpaceDE w:val="0"/>
        <w:autoSpaceDN w:val="0"/>
        <w:adjustRightInd w:val="0"/>
        <w:spacing w:after="0" w:line="240" w:lineRule="auto"/>
        <w:ind w:left="0" w:firstLine="709"/>
        <w:jc w:val="both"/>
        <w:rPr>
          <w:rFonts w:ascii="Times New Roman" w:hAnsi="Times New Roman" w:cs="Times New Roman"/>
          <w:sz w:val="28"/>
          <w:szCs w:val="28"/>
        </w:rPr>
      </w:pPr>
      <w:bookmarkStart w:id="12" w:name="sub_1402"/>
      <w:bookmarkEnd w:id="11"/>
      <w:r>
        <w:rPr>
          <w:rFonts w:ascii="Times New Roman" w:hAnsi="Times New Roman" w:cs="Times New Roman"/>
          <w:sz w:val="28"/>
          <w:szCs w:val="28"/>
        </w:rPr>
        <w:t>В течение 30 рабочих дней подготавливает документы для подачи искового заявления в суд. При необходимости к исковому заявлению прикладываются:</w:t>
      </w:r>
    </w:p>
    <w:p w:rsidR="00E04E7B" w:rsidRDefault="00E04E7B" w:rsidP="00E04E7B">
      <w:pPr>
        <w:ind w:firstLine="709"/>
        <w:jc w:val="both"/>
        <w:rPr>
          <w:rFonts w:ascii="Times New Roman" w:hAnsi="Times New Roman" w:cs="Times New Roman"/>
          <w:sz w:val="28"/>
          <w:szCs w:val="28"/>
        </w:rPr>
      </w:pPr>
      <w:r>
        <w:rPr>
          <w:rFonts w:ascii="Times New Roman" w:hAnsi="Times New Roman" w:cs="Times New Roman"/>
          <w:sz w:val="28"/>
          <w:szCs w:val="28"/>
        </w:rPr>
        <w:t>-копии документов, являющихся основанием для начисления сумм, подлежащих уплате должником, со всеми приложениями к ним;</w:t>
      </w:r>
    </w:p>
    <w:p w:rsidR="00E04E7B" w:rsidRDefault="00E04E7B" w:rsidP="00E04E7B">
      <w:pPr>
        <w:ind w:firstLine="709"/>
        <w:jc w:val="both"/>
        <w:rPr>
          <w:rFonts w:ascii="Times New Roman" w:hAnsi="Times New Roman" w:cs="Times New Roman"/>
          <w:sz w:val="28"/>
          <w:szCs w:val="28"/>
        </w:rPr>
      </w:pPr>
      <w:r>
        <w:rPr>
          <w:rFonts w:ascii="Times New Roman" w:hAnsi="Times New Roman" w:cs="Times New Roman"/>
          <w:sz w:val="28"/>
          <w:szCs w:val="28"/>
        </w:rPr>
        <w:t>-копии учредительных документов (для юридических лиц);</w:t>
      </w:r>
    </w:p>
    <w:p w:rsidR="00E04E7B" w:rsidRDefault="00E04E7B" w:rsidP="00E04E7B">
      <w:pPr>
        <w:ind w:firstLine="709"/>
        <w:jc w:val="both"/>
        <w:rPr>
          <w:rFonts w:ascii="Times New Roman" w:hAnsi="Times New Roman" w:cs="Times New Roman"/>
          <w:sz w:val="28"/>
          <w:szCs w:val="28"/>
        </w:rPr>
      </w:pPr>
      <w:r>
        <w:rPr>
          <w:rFonts w:ascii="Times New Roman" w:hAnsi="Times New Roman" w:cs="Times New Roman"/>
          <w:sz w:val="28"/>
          <w:szCs w:val="28"/>
        </w:rPr>
        <w:t>-копии документов, удостоверяющих личность должника, в том числе содержащих информацию о месте его нахождения (проживания, регистрации) (для физических лиц);</w:t>
      </w:r>
    </w:p>
    <w:p w:rsidR="00E04E7B" w:rsidRDefault="00E04E7B" w:rsidP="00E04E7B">
      <w:pPr>
        <w:ind w:firstLine="709"/>
        <w:jc w:val="both"/>
        <w:rPr>
          <w:rFonts w:ascii="Times New Roman" w:hAnsi="Times New Roman" w:cs="Times New Roman"/>
          <w:sz w:val="28"/>
          <w:szCs w:val="28"/>
        </w:rPr>
      </w:pPr>
      <w:r>
        <w:rPr>
          <w:rFonts w:ascii="Times New Roman" w:hAnsi="Times New Roman" w:cs="Times New Roman"/>
          <w:sz w:val="28"/>
          <w:szCs w:val="28"/>
        </w:rPr>
        <w:t>-расчет платы с указанием сумм основного долга, пени, штрафных санкций;</w:t>
      </w:r>
    </w:p>
    <w:p w:rsidR="00E04E7B" w:rsidRDefault="00E04E7B" w:rsidP="00E04E7B">
      <w:pPr>
        <w:ind w:firstLine="709"/>
        <w:jc w:val="both"/>
        <w:rPr>
          <w:rFonts w:ascii="Times New Roman" w:hAnsi="Times New Roman" w:cs="Times New Roman"/>
          <w:sz w:val="28"/>
          <w:szCs w:val="28"/>
        </w:rPr>
      </w:pPr>
      <w:r>
        <w:rPr>
          <w:rFonts w:ascii="Times New Roman" w:hAnsi="Times New Roman" w:cs="Times New Roman"/>
          <w:sz w:val="28"/>
          <w:szCs w:val="28"/>
        </w:rPr>
        <w:t>-копия требования (претензии) о необходимости исполнения обязательства по уплате с доказательствами его отправки: почтовое уведомление, либо иной документ, подтверждающий отправку корреспонденции;</w:t>
      </w:r>
    </w:p>
    <w:p w:rsidR="00E04E7B" w:rsidRDefault="00E04E7B" w:rsidP="00E04E7B">
      <w:pPr>
        <w:ind w:firstLine="709"/>
        <w:jc w:val="both"/>
        <w:rPr>
          <w:rFonts w:ascii="Times New Roman" w:hAnsi="Times New Roman" w:cs="Times New Roman"/>
          <w:sz w:val="28"/>
          <w:szCs w:val="28"/>
        </w:rPr>
      </w:pPr>
      <w:r>
        <w:rPr>
          <w:rFonts w:ascii="Times New Roman" w:hAnsi="Times New Roman" w:cs="Times New Roman"/>
          <w:sz w:val="28"/>
          <w:szCs w:val="28"/>
        </w:rPr>
        <w:t>-иные документы, необходимые для подачи искового заявления в суд.</w:t>
      </w:r>
    </w:p>
    <w:p w:rsidR="00E04E7B" w:rsidRDefault="00E04E7B" w:rsidP="00E04E7B">
      <w:pPr>
        <w:widowControl w:val="0"/>
        <w:numPr>
          <w:ilvl w:val="2"/>
          <w:numId w:val="38"/>
        </w:numPr>
        <w:autoSpaceDE w:val="0"/>
        <w:autoSpaceDN w:val="0"/>
        <w:adjustRightInd w:val="0"/>
        <w:spacing w:after="0" w:line="240" w:lineRule="auto"/>
        <w:ind w:left="0" w:firstLine="709"/>
        <w:jc w:val="both"/>
        <w:rPr>
          <w:rFonts w:ascii="Times New Roman" w:hAnsi="Times New Roman" w:cs="Times New Roman"/>
          <w:sz w:val="28"/>
          <w:szCs w:val="28"/>
        </w:rPr>
      </w:pPr>
      <w:bookmarkStart w:id="13" w:name="sub_1404"/>
      <w:bookmarkEnd w:id="12"/>
      <w:r>
        <w:rPr>
          <w:rFonts w:ascii="Times New Roman" w:hAnsi="Times New Roman" w:cs="Times New Roman"/>
          <w:sz w:val="28"/>
          <w:szCs w:val="28"/>
        </w:rPr>
        <w:t>При принятии судом решения о полном или частичном отказе в удовлетворении заявленных исковых требований, обеспечивается принятие исчерпывающих мер по обжалованию судебных актов при наличии к тому оснований.</w:t>
      </w:r>
    </w:p>
    <w:p w:rsidR="00E04E7B" w:rsidRDefault="00E04E7B" w:rsidP="00E04E7B">
      <w:pPr>
        <w:widowControl w:val="0"/>
        <w:numPr>
          <w:ilvl w:val="2"/>
          <w:numId w:val="38"/>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После вступления в законную силу судебного акта, удовлетворяющего исковые требования (частично или в полном объеме), в течение 10 рабочих дней со дня поступления исполнительного документа направляется для принудительного исполнения в порядке, установленном действующим законодательством.</w:t>
      </w:r>
    </w:p>
    <w:p w:rsidR="00E04E7B" w:rsidRDefault="00E04E7B" w:rsidP="00E04E7B">
      <w:pPr>
        <w:widowControl w:val="0"/>
        <w:numPr>
          <w:ilvl w:val="2"/>
          <w:numId w:val="38"/>
        </w:numPr>
        <w:autoSpaceDE w:val="0"/>
        <w:autoSpaceDN w:val="0"/>
        <w:adjustRightInd w:val="0"/>
        <w:spacing w:after="0" w:line="240" w:lineRule="auto"/>
        <w:ind w:left="0" w:firstLine="709"/>
        <w:jc w:val="both"/>
        <w:rPr>
          <w:rFonts w:ascii="Times New Roman" w:hAnsi="Times New Roman" w:cs="Times New Roman"/>
          <w:sz w:val="28"/>
          <w:szCs w:val="28"/>
        </w:rPr>
      </w:pPr>
      <w:bookmarkStart w:id="14" w:name="sub_1406"/>
      <w:bookmarkEnd w:id="13"/>
      <w:r>
        <w:rPr>
          <w:rFonts w:ascii="Times New Roman" w:hAnsi="Times New Roman" w:cs="Times New Roman"/>
          <w:sz w:val="28"/>
          <w:szCs w:val="28"/>
        </w:rPr>
        <w:t>В случае если до вынесения решения суда требования об уплате исполнены должником добровольно, уполномоченный сотрудник, в установленном порядке, заявляет об отказе от иска.</w:t>
      </w:r>
    </w:p>
    <w:p w:rsidR="00E04E7B" w:rsidRDefault="00E04E7B" w:rsidP="00E04E7B">
      <w:pPr>
        <w:widowControl w:val="0"/>
        <w:numPr>
          <w:ilvl w:val="1"/>
          <w:numId w:val="38"/>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Документы о ходе претензионно-исковой работы по взысканию задолженности, в том числе судебные акты, на бумажном носителе хранятся в администрации муниципального образования Верх-Камышенский сельсовет.</w:t>
      </w:r>
      <w:bookmarkEnd w:id="14"/>
    </w:p>
    <w:p w:rsidR="00E04E7B" w:rsidRDefault="00E04E7B" w:rsidP="00E04E7B">
      <w:pPr>
        <w:widowControl w:val="0"/>
        <w:numPr>
          <w:ilvl w:val="0"/>
          <w:numId w:val="38"/>
        </w:numPr>
        <w:autoSpaceDE w:val="0"/>
        <w:autoSpaceDN w:val="0"/>
        <w:adjustRightInd w:val="0"/>
        <w:spacing w:after="0" w:line="240" w:lineRule="auto"/>
        <w:ind w:left="0" w:firstLine="0"/>
        <w:jc w:val="both"/>
        <w:outlineLvl w:val="0"/>
        <w:rPr>
          <w:rFonts w:ascii="Times New Roman" w:hAnsi="Times New Roman" w:cs="Times New Roman"/>
          <w:b/>
          <w:bCs/>
          <w:sz w:val="28"/>
          <w:szCs w:val="28"/>
        </w:rPr>
      </w:pPr>
      <w:bookmarkStart w:id="15" w:name="sub_1500"/>
      <w:r>
        <w:rPr>
          <w:rFonts w:ascii="Times New Roman" w:hAnsi="Times New Roman" w:cs="Times New Roman"/>
          <w:b/>
          <w:bCs/>
          <w:sz w:val="28"/>
          <w:szCs w:val="28"/>
        </w:rPr>
        <w:t xml:space="preserve">Мероприятия по взысканию просроченной дебиторской задолженности в рамках исполнительного производства </w:t>
      </w:r>
    </w:p>
    <w:p w:rsidR="00E04E7B" w:rsidRDefault="00E04E7B" w:rsidP="00E04E7B">
      <w:pPr>
        <w:widowControl w:val="0"/>
        <w:numPr>
          <w:ilvl w:val="1"/>
          <w:numId w:val="38"/>
        </w:numPr>
        <w:autoSpaceDE w:val="0"/>
        <w:autoSpaceDN w:val="0"/>
        <w:adjustRightInd w:val="0"/>
        <w:spacing w:after="0" w:line="240" w:lineRule="auto"/>
        <w:ind w:left="0" w:firstLine="709"/>
        <w:jc w:val="both"/>
        <w:outlineLvl w:val="0"/>
        <w:rPr>
          <w:rFonts w:ascii="Times New Roman" w:hAnsi="Times New Roman" w:cs="Times New Roman"/>
          <w:b/>
          <w:bCs/>
          <w:sz w:val="28"/>
          <w:szCs w:val="28"/>
        </w:rPr>
      </w:pPr>
      <w:r>
        <w:rPr>
          <w:rFonts w:ascii="Times New Roman" w:hAnsi="Times New Roman" w:cs="Times New Roman"/>
          <w:sz w:val="28"/>
          <w:szCs w:val="28"/>
        </w:rPr>
        <w:lastRenderedPageBreak/>
        <w:t>Уполномоченный сотрудник  при отсутствии документа, свидетельствующего об уплате административного штрафа, и информации об уплате административного штрафа в ГИС ГМП по истечении 60 дневного срока, со дня вступления постановления о наложении административного штрафа в законную силу либо со дня истечения срока отсрочки или срока рассрочки, предусмотренных ст. 31.5 Ко АП РФ, изготавливает второй экземпляр постановления об административном правонарушении и направляют его в течение десяти суток судебному приставу-исполнителю для принудительного исполнения в порядке, предусмотренном Федеральным законом от 02.10.2007 № 229-ФЗ (об исполнительном производстве).</w:t>
      </w:r>
    </w:p>
    <w:p w:rsidR="00E04E7B" w:rsidRDefault="00E04E7B" w:rsidP="00E04E7B">
      <w:pPr>
        <w:widowControl w:val="0"/>
        <w:numPr>
          <w:ilvl w:val="1"/>
          <w:numId w:val="38"/>
        </w:numPr>
        <w:autoSpaceDE w:val="0"/>
        <w:autoSpaceDN w:val="0"/>
        <w:adjustRightInd w:val="0"/>
        <w:spacing w:after="0" w:line="240" w:lineRule="auto"/>
        <w:ind w:left="0" w:firstLine="709"/>
        <w:jc w:val="both"/>
        <w:outlineLvl w:val="0"/>
        <w:rPr>
          <w:rFonts w:ascii="Times New Roman" w:hAnsi="Times New Roman" w:cs="Times New Roman"/>
          <w:b/>
          <w:bCs/>
          <w:sz w:val="28"/>
          <w:szCs w:val="28"/>
        </w:rPr>
      </w:pPr>
      <w:r>
        <w:rPr>
          <w:rFonts w:ascii="Times New Roman" w:hAnsi="Times New Roman" w:cs="Times New Roman"/>
          <w:sz w:val="28"/>
          <w:szCs w:val="28"/>
        </w:rPr>
        <w:t>На стадии принудительного исполнения службой судебных приставов судебных актов (постановлений) о взыскании просроченной дебиторской задолженности с должника администрация поселения осуществляет информационное взаимодействие со службой судебных приставов, в том числе проводят следующие мероприятия:</w:t>
      </w:r>
    </w:p>
    <w:p w:rsidR="00E04E7B" w:rsidRDefault="00E04E7B" w:rsidP="00E04E7B">
      <w:pPr>
        <w:widowControl w:val="0"/>
        <w:numPr>
          <w:ilvl w:val="2"/>
          <w:numId w:val="38"/>
        </w:numPr>
        <w:autoSpaceDE w:val="0"/>
        <w:autoSpaceDN w:val="0"/>
        <w:adjustRightInd w:val="0"/>
        <w:spacing w:after="0" w:line="240" w:lineRule="auto"/>
        <w:ind w:left="0" w:firstLine="709"/>
        <w:jc w:val="both"/>
        <w:outlineLvl w:val="0"/>
        <w:rPr>
          <w:rFonts w:ascii="Times New Roman" w:hAnsi="Times New Roman" w:cs="Times New Roman"/>
          <w:bCs/>
          <w:sz w:val="28"/>
          <w:szCs w:val="28"/>
        </w:rPr>
      </w:pPr>
      <w:r>
        <w:rPr>
          <w:rFonts w:ascii="Times New Roman" w:hAnsi="Times New Roman" w:cs="Times New Roman"/>
          <w:bCs/>
          <w:sz w:val="28"/>
          <w:szCs w:val="28"/>
        </w:rPr>
        <w:t>Ведут учет исполнительных документов.</w:t>
      </w:r>
    </w:p>
    <w:p w:rsidR="00E04E7B" w:rsidRDefault="00E04E7B" w:rsidP="00E04E7B">
      <w:pPr>
        <w:widowControl w:val="0"/>
        <w:numPr>
          <w:ilvl w:val="2"/>
          <w:numId w:val="38"/>
        </w:numPr>
        <w:autoSpaceDE w:val="0"/>
        <w:autoSpaceDN w:val="0"/>
        <w:adjustRightInd w:val="0"/>
        <w:spacing w:after="0" w:line="240" w:lineRule="auto"/>
        <w:ind w:left="0" w:firstLine="709"/>
        <w:jc w:val="both"/>
        <w:outlineLvl w:val="0"/>
        <w:rPr>
          <w:rFonts w:ascii="Times New Roman" w:hAnsi="Times New Roman" w:cs="Times New Roman"/>
          <w:bCs/>
          <w:sz w:val="28"/>
          <w:szCs w:val="28"/>
        </w:rPr>
      </w:pPr>
      <w:r>
        <w:rPr>
          <w:rFonts w:ascii="Times New Roman" w:hAnsi="Times New Roman" w:cs="Times New Roman"/>
          <w:bCs/>
          <w:sz w:val="28"/>
          <w:szCs w:val="28"/>
        </w:rPr>
        <w:t>Ежеквартально, не позднее 20 – го числа месяца, следующего за отчетным, направляют в службу судебных приставов заявления (ходатайства) о предоставлении информации о ходе исполнительного производства, в том числе:</w:t>
      </w:r>
    </w:p>
    <w:p w:rsidR="00E04E7B" w:rsidRDefault="00E04E7B" w:rsidP="00E04E7B">
      <w:pPr>
        <w:ind w:firstLine="709"/>
        <w:jc w:val="both"/>
        <w:outlineLvl w:val="0"/>
        <w:rPr>
          <w:rFonts w:ascii="Times New Roman" w:hAnsi="Times New Roman" w:cs="Times New Roman"/>
          <w:bCs/>
          <w:sz w:val="28"/>
          <w:szCs w:val="28"/>
        </w:rPr>
      </w:pPr>
      <w:r>
        <w:rPr>
          <w:rFonts w:ascii="Times New Roman" w:hAnsi="Times New Roman" w:cs="Times New Roman"/>
          <w:bCs/>
          <w:sz w:val="28"/>
          <w:szCs w:val="28"/>
        </w:rPr>
        <w:t>-о мероприятиях, проведенных судебным приставом-исполнителем по принудительному исполнению судебных актов на стадии исполнительного производства;</w:t>
      </w:r>
    </w:p>
    <w:p w:rsidR="00E04E7B" w:rsidRDefault="00E04E7B" w:rsidP="00E04E7B">
      <w:pPr>
        <w:ind w:firstLine="709"/>
        <w:jc w:val="both"/>
        <w:outlineLvl w:val="0"/>
        <w:rPr>
          <w:rFonts w:ascii="Times New Roman" w:hAnsi="Times New Roman" w:cs="Times New Roman"/>
          <w:bCs/>
          <w:sz w:val="28"/>
          <w:szCs w:val="28"/>
        </w:rPr>
      </w:pPr>
      <w:r>
        <w:rPr>
          <w:rFonts w:ascii="Times New Roman" w:hAnsi="Times New Roman" w:cs="Times New Roman"/>
          <w:bCs/>
          <w:sz w:val="28"/>
          <w:szCs w:val="28"/>
        </w:rPr>
        <w:t>-о сумме непогашенной задолженности по исполнительному документу;</w:t>
      </w:r>
    </w:p>
    <w:p w:rsidR="00E04E7B" w:rsidRDefault="00E04E7B" w:rsidP="00E04E7B">
      <w:pPr>
        <w:ind w:firstLine="709"/>
        <w:jc w:val="both"/>
        <w:outlineLvl w:val="0"/>
        <w:rPr>
          <w:rFonts w:ascii="Times New Roman" w:hAnsi="Times New Roman" w:cs="Times New Roman"/>
          <w:bCs/>
          <w:sz w:val="28"/>
          <w:szCs w:val="28"/>
        </w:rPr>
      </w:pPr>
      <w:r>
        <w:rPr>
          <w:rFonts w:ascii="Times New Roman" w:hAnsi="Times New Roman" w:cs="Times New Roman"/>
          <w:bCs/>
          <w:sz w:val="28"/>
          <w:szCs w:val="28"/>
        </w:rPr>
        <w:t>-о наличии данных об объявлении розыска должника, его имущества;</w:t>
      </w:r>
    </w:p>
    <w:p w:rsidR="00E04E7B" w:rsidRDefault="00E04E7B" w:rsidP="00E04E7B">
      <w:pPr>
        <w:ind w:firstLine="709"/>
        <w:jc w:val="both"/>
        <w:outlineLvl w:val="0"/>
        <w:rPr>
          <w:rFonts w:ascii="Times New Roman" w:hAnsi="Times New Roman" w:cs="Times New Roman"/>
          <w:bCs/>
          <w:sz w:val="28"/>
          <w:szCs w:val="28"/>
        </w:rPr>
      </w:pPr>
      <w:r>
        <w:rPr>
          <w:rFonts w:ascii="Times New Roman" w:hAnsi="Times New Roman" w:cs="Times New Roman"/>
          <w:bCs/>
          <w:sz w:val="28"/>
          <w:szCs w:val="28"/>
        </w:rPr>
        <w:t>-об изменении состояния счета/счетов должника, имуществе и правах имущественного характера должника на дату запроса;</w:t>
      </w:r>
    </w:p>
    <w:p w:rsidR="00E04E7B" w:rsidRDefault="00E04E7B" w:rsidP="00E04E7B">
      <w:pPr>
        <w:widowControl w:val="0"/>
        <w:numPr>
          <w:ilvl w:val="2"/>
          <w:numId w:val="38"/>
        </w:numPr>
        <w:autoSpaceDE w:val="0"/>
        <w:autoSpaceDN w:val="0"/>
        <w:adjustRightInd w:val="0"/>
        <w:spacing w:after="0" w:line="240" w:lineRule="auto"/>
        <w:ind w:left="0" w:firstLine="709"/>
        <w:jc w:val="both"/>
        <w:outlineLvl w:val="0"/>
        <w:rPr>
          <w:rFonts w:ascii="Times New Roman" w:hAnsi="Times New Roman" w:cs="Times New Roman"/>
          <w:bCs/>
          <w:sz w:val="28"/>
          <w:szCs w:val="28"/>
        </w:rPr>
      </w:pPr>
      <w:r>
        <w:rPr>
          <w:rFonts w:ascii="Times New Roman" w:hAnsi="Times New Roman" w:cs="Times New Roman"/>
          <w:bCs/>
          <w:sz w:val="28"/>
          <w:szCs w:val="28"/>
        </w:rPr>
        <w:t>Организуют и проводят рабочие встречи со службой судебных приставов о результатах работы по исполнительному производству (по мере необходимости);</w:t>
      </w:r>
    </w:p>
    <w:p w:rsidR="00E04E7B" w:rsidRDefault="00E04E7B" w:rsidP="00E04E7B">
      <w:pPr>
        <w:widowControl w:val="0"/>
        <w:numPr>
          <w:ilvl w:val="2"/>
          <w:numId w:val="38"/>
        </w:numPr>
        <w:autoSpaceDE w:val="0"/>
        <w:autoSpaceDN w:val="0"/>
        <w:adjustRightInd w:val="0"/>
        <w:spacing w:after="0" w:line="240" w:lineRule="auto"/>
        <w:ind w:left="0" w:firstLine="709"/>
        <w:jc w:val="both"/>
        <w:outlineLvl w:val="0"/>
        <w:rPr>
          <w:rFonts w:ascii="Times New Roman" w:hAnsi="Times New Roman" w:cs="Times New Roman"/>
          <w:bCs/>
          <w:sz w:val="28"/>
          <w:szCs w:val="28"/>
        </w:rPr>
      </w:pPr>
      <w:r>
        <w:rPr>
          <w:rFonts w:ascii="Times New Roman" w:hAnsi="Times New Roman" w:cs="Times New Roman"/>
          <w:bCs/>
          <w:sz w:val="28"/>
          <w:szCs w:val="28"/>
        </w:rPr>
        <w:t>Проводят ежеквартальную сверку результатов исполнительных производств с судебными приставами.</w:t>
      </w:r>
    </w:p>
    <w:p w:rsidR="00E04E7B" w:rsidRDefault="00E04E7B" w:rsidP="00E04E7B">
      <w:pPr>
        <w:widowControl w:val="0"/>
        <w:numPr>
          <w:ilvl w:val="1"/>
          <w:numId w:val="38"/>
        </w:numPr>
        <w:autoSpaceDE w:val="0"/>
        <w:autoSpaceDN w:val="0"/>
        <w:adjustRightInd w:val="0"/>
        <w:spacing w:after="0" w:line="240" w:lineRule="auto"/>
        <w:ind w:left="0" w:firstLine="709"/>
        <w:jc w:val="both"/>
        <w:outlineLvl w:val="0"/>
        <w:rPr>
          <w:rFonts w:ascii="Times New Roman" w:hAnsi="Times New Roman" w:cs="Times New Roman"/>
          <w:bCs/>
          <w:sz w:val="28"/>
          <w:szCs w:val="28"/>
        </w:rPr>
      </w:pPr>
      <w:r>
        <w:rPr>
          <w:rFonts w:ascii="Times New Roman" w:hAnsi="Times New Roman" w:cs="Times New Roman"/>
          <w:bCs/>
          <w:sz w:val="28"/>
          <w:szCs w:val="28"/>
        </w:rPr>
        <w:t xml:space="preserve">В соответствии с действующим законодательством просроченная дебиторская задолженность, признанная безнадежной к взысканию по установленным основаниям, подлежит списанию в соответствии с порядком принятия решений о признании безнадежной к взысканию задолженности по платежам в </w:t>
      </w:r>
      <w:r>
        <w:rPr>
          <w:rFonts w:ascii="Times New Roman" w:hAnsi="Times New Roman" w:cs="Times New Roman"/>
          <w:sz w:val="28"/>
          <w:szCs w:val="28"/>
        </w:rPr>
        <w:t>краевой бюджет (в части административных штрафов, налагаемых по результатам рассмотрения дел об административных правонарушениях административными комиссиями и комиссиями по делам несовершеннолетних) и районный бюджет и ее списании (восстановлении).</w:t>
      </w:r>
    </w:p>
    <w:p w:rsidR="00E04E7B" w:rsidRDefault="00E04E7B" w:rsidP="00E04E7B">
      <w:pPr>
        <w:widowControl w:val="0"/>
        <w:numPr>
          <w:ilvl w:val="1"/>
          <w:numId w:val="38"/>
        </w:numPr>
        <w:autoSpaceDE w:val="0"/>
        <w:autoSpaceDN w:val="0"/>
        <w:adjustRightInd w:val="0"/>
        <w:spacing w:after="0" w:line="240" w:lineRule="auto"/>
        <w:ind w:left="0" w:firstLine="709"/>
        <w:jc w:val="both"/>
        <w:outlineLvl w:val="0"/>
        <w:rPr>
          <w:rFonts w:ascii="Times New Roman" w:hAnsi="Times New Roman" w:cs="Times New Roman"/>
          <w:bCs/>
          <w:sz w:val="28"/>
          <w:szCs w:val="28"/>
        </w:rPr>
      </w:pPr>
      <w:r>
        <w:rPr>
          <w:rFonts w:ascii="Times New Roman" w:hAnsi="Times New Roman" w:cs="Times New Roman"/>
          <w:sz w:val="28"/>
          <w:szCs w:val="28"/>
        </w:rPr>
        <w:lastRenderedPageBreak/>
        <w:t>В течении 5 рабочих дней предоставляют документы, связанные с мероприятиями по взысканию дебиторской задолженности в Комитет по финансам, налоговой и кредитной политике Администрации района для своевременного отражения в отчетности.</w:t>
      </w:r>
    </w:p>
    <w:p w:rsidR="00E04E7B" w:rsidRDefault="00E04E7B" w:rsidP="00E04E7B">
      <w:pPr>
        <w:widowControl w:val="0"/>
        <w:numPr>
          <w:ilvl w:val="0"/>
          <w:numId w:val="38"/>
        </w:numPr>
        <w:autoSpaceDE w:val="0"/>
        <w:autoSpaceDN w:val="0"/>
        <w:adjustRightInd w:val="0"/>
        <w:spacing w:after="0" w:line="240" w:lineRule="auto"/>
        <w:ind w:left="0" w:firstLine="0"/>
        <w:jc w:val="both"/>
        <w:outlineLvl w:val="0"/>
        <w:rPr>
          <w:rFonts w:ascii="Times New Roman" w:hAnsi="Times New Roman" w:cs="Times New Roman"/>
          <w:b/>
          <w:bCs/>
          <w:sz w:val="28"/>
          <w:szCs w:val="28"/>
        </w:rPr>
      </w:pPr>
      <w:r>
        <w:rPr>
          <w:rFonts w:ascii="Times New Roman" w:hAnsi="Times New Roman" w:cs="Times New Roman"/>
          <w:b/>
          <w:bCs/>
          <w:sz w:val="28"/>
          <w:szCs w:val="28"/>
        </w:rPr>
        <w:t>Мероприятия по наблюдению (в том числе за возможностью взыскания дебиторской задолженности по доходам в случае изменения имущественного положения должника) за платежеспособностью должника в целях обеспечения исполнения дебиторской задолженности по доходам в бюджет муниципального образования Верх-Камышенский сельсовет Краснощёковского района Алтайского края</w:t>
      </w:r>
    </w:p>
    <w:p w:rsidR="00E04E7B" w:rsidRDefault="00E04E7B" w:rsidP="00E04E7B">
      <w:pPr>
        <w:widowControl w:val="0"/>
        <w:numPr>
          <w:ilvl w:val="1"/>
          <w:numId w:val="38"/>
        </w:numPr>
        <w:autoSpaceDE w:val="0"/>
        <w:autoSpaceDN w:val="0"/>
        <w:adjustRightInd w:val="0"/>
        <w:spacing w:after="0" w:line="240" w:lineRule="auto"/>
        <w:ind w:left="0" w:firstLine="709"/>
        <w:jc w:val="both"/>
        <w:rPr>
          <w:rFonts w:ascii="Times New Roman" w:hAnsi="Times New Roman" w:cs="Times New Roman"/>
          <w:sz w:val="28"/>
          <w:szCs w:val="28"/>
        </w:rPr>
      </w:pPr>
      <w:bookmarkStart w:id="16" w:name="sub_1501"/>
      <w:r>
        <w:rPr>
          <w:rFonts w:ascii="Times New Roman" w:hAnsi="Times New Roman" w:cs="Times New Roman"/>
          <w:sz w:val="28"/>
          <w:szCs w:val="28"/>
        </w:rPr>
        <w:t>На стадии принудительного исполнения службой судебных приставов судебных актов (постановлений), о взыскании просроченной дебиторской задолженности с должника уполномоченный сотрудник, осуществляет при необходимости взаимодействие со службой судебных приставов</w:t>
      </w:r>
      <w:bookmarkEnd w:id="16"/>
      <w:r>
        <w:rPr>
          <w:rFonts w:ascii="Times New Roman" w:hAnsi="Times New Roman" w:cs="Times New Roman"/>
          <w:sz w:val="28"/>
          <w:szCs w:val="28"/>
        </w:rPr>
        <w:t>, включающее в себя:</w:t>
      </w:r>
    </w:p>
    <w:p w:rsidR="00E04E7B" w:rsidRDefault="00E04E7B" w:rsidP="00E04E7B">
      <w:pPr>
        <w:ind w:firstLine="709"/>
        <w:jc w:val="both"/>
        <w:rPr>
          <w:rFonts w:ascii="Times New Roman" w:hAnsi="Times New Roman" w:cs="Times New Roman"/>
          <w:sz w:val="28"/>
          <w:szCs w:val="28"/>
        </w:rPr>
      </w:pPr>
      <w:r>
        <w:rPr>
          <w:rFonts w:ascii="Times New Roman" w:hAnsi="Times New Roman" w:cs="Times New Roman"/>
          <w:sz w:val="28"/>
          <w:szCs w:val="28"/>
        </w:rPr>
        <w:t>-запрос информации о мероприятиях, проводимых приставом-исполнителем, о сумме непогашенной задолженности, о наличии данных об объявлении в розыск должника, его имущества, об изменении состояния счета (счетов) должника, его имущества и т.д.;</w:t>
      </w:r>
    </w:p>
    <w:p w:rsidR="00E04E7B" w:rsidRDefault="00E04E7B" w:rsidP="00E04E7B">
      <w:pPr>
        <w:ind w:firstLine="709"/>
        <w:jc w:val="both"/>
        <w:rPr>
          <w:rFonts w:ascii="Times New Roman" w:hAnsi="Times New Roman" w:cs="Times New Roman"/>
          <w:sz w:val="28"/>
          <w:szCs w:val="28"/>
        </w:rPr>
      </w:pPr>
      <w:r>
        <w:rPr>
          <w:rFonts w:ascii="Times New Roman" w:hAnsi="Times New Roman" w:cs="Times New Roman"/>
          <w:sz w:val="28"/>
          <w:szCs w:val="28"/>
        </w:rPr>
        <w:t>-мониторинг эффективности взыскания просроченной дебиторской задолженности в рамках исполнительного производства;</w:t>
      </w:r>
    </w:p>
    <w:p w:rsidR="00E04E7B" w:rsidRDefault="00E04E7B" w:rsidP="00E04E7B">
      <w:pPr>
        <w:ind w:firstLine="709"/>
        <w:jc w:val="both"/>
        <w:rPr>
          <w:rFonts w:ascii="Times New Roman" w:hAnsi="Times New Roman" w:cs="Times New Roman"/>
          <w:sz w:val="28"/>
          <w:szCs w:val="28"/>
        </w:rPr>
      </w:pPr>
      <w:r>
        <w:rPr>
          <w:rFonts w:ascii="Times New Roman" w:hAnsi="Times New Roman" w:cs="Times New Roman"/>
          <w:sz w:val="28"/>
          <w:szCs w:val="28"/>
        </w:rPr>
        <w:t>-иные мероприятия, проводимые по решению администратора доходов бюджета в целях мероприятий по наблюдению за платежеспособностью должника для обеспечения исполнения дебиторской задолженности по доходам.</w:t>
      </w:r>
    </w:p>
    <w:p w:rsidR="00E04E7B" w:rsidRDefault="00E04E7B" w:rsidP="00E04E7B">
      <w:pPr>
        <w:pStyle w:val="ConsPlusNormal"/>
        <w:numPr>
          <w:ilvl w:val="0"/>
          <w:numId w:val="38"/>
        </w:numPr>
        <w:suppressAutoHyphens w:val="0"/>
        <w:autoSpaceDN w:val="0"/>
        <w:adjustRightInd w:val="0"/>
        <w:ind w:left="0" w:firstLine="0"/>
        <w:contextualSpacing/>
        <w:jc w:val="both"/>
        <w:rPr>
          <w:b/>
          <w:sz w:val="28"/>
          <w:szCs w:val="28"/>
        </w:rPr>
      </w:pPr>
      <w:r>
        <w:rPr>
          <w:b/>
          <w:sz w:val="28"/>
          <w:szCs w:val="28"/>
        </w:rPr>
        <w:t xml:space="preserve">Порядок обмена информацией (первичными учетными документами) между </w:t>
      </w:r>
      <w:r>
        <w:rPr>
          <w:b/>
          <w:bCs/>
          <w:sz w:val="28"/>
          <w:szCs w:val="28"/>
        </w:rPr>
        <w:t>Верх-Камышенским сельсоветом Краснощёковского района Алтайского края</w:t>
      </w:r>
      <w:r>
        <w:rPr>
          <w:b/>
          <w:sz w:val="28"/>
          <w:szCs w:val="28"/>
        </w:rPr>
        <w:t xml:space="preserve"> и администрацией  Краснощёковского района Алтайского края</w:t>
      </w:r>
    </w:p>
    <w:p w:rsidR="00E04E7B" w:rsidRDefault="00E04E7B" w:rsidP="00E04E7B">
      <w:pPr>
        <w:pStyle w:val="ConsPlusNormal"/>
        <w:numPr>
          <w:ilvl w:val="1"/>
          <w:numId w:val="38"/>
        </w:numPr>
        <w:suppressAutoHyphens w:val="0"/>
        <w:autoSpaceDN w:val="0"/>
        <w:adjustRightInd w:val="0"/>
        <w:ind w:left="0" w:firstLine="993"/>
        <w:contextualSpacing/>
        <w:jc w:val="both"/>
        <w:rPr>
          <w:sz w:val="28"/>
          <w:szCs w:val="28"/>
        </w:rPr>
      </w:pPr>
      <w:r>
        <w:rPr>
          <w:sz w:val="28"/>
          <w:szCs w:val="28"/>
        </w:rPr>
        <w:t>Для своевременного выявления дебиторской задолженности  администрация муниципального образования Верх-Камышенский сельсовет в  срок до 5 числа месяца, следующего за отчетным, предоставляют в Комитет по финансам, налоговой и кредитной политике Администрации района сведения о текущей дебиторской задолженности и об итогах работы по взысканию просроченной дебиторской задолженности</w:t>
      </w:r>
      <w:bookmarkEnd w:id="15"/>
      <w:r>
        <w:rPr>
          <w:sz w:val="28"/>
          <w:szCs w:val="28"/>
        </w:rPr>
        <w:t>.</w:t>
      </w:r>
    </w:p>
    <w:p w:rsidR="00E04E7B" w:rsidRDefault="00E04E7B" w:rsidP="00E04E7B">
      <w:pPr>
        <w:pStyle w:val="ConsPlusNormal"/>
        <w:numPr>
          <w:ilvl w:val="1"/>
          <w:numId w:val="38"/>
        </w:numPr>
        <w:suppressAutoHyphens w:val="0"/>
        <w:autoSpaceDN w:val="0"/>
        <w:adjustRightInd w:val="0"/>
        <w:ind w:left="0" w:firstLine="709"/>
        <w:contextualSpacing/>
        <w:jc w:val="both"/>
        <w:rPr>
          <w:sz w:val="28"/>
          <w:szCs w:val="28"/>
        </w:rPr>
      </w:pPr>
      <w:r>
        <w:rPr>
          <w:sz w:val="28"/>
          <w:szCs w:val="28"/>
        </w:rPr>
        <w:t>Обмен информацией (первичными учётными документами) производится в порядке, обеспечивающем своевременную и корректную передачу данных, в соответствии с правилами учётной политики и внутренними процедурами документооборота.</w:t>
      </w:r>
    </w:p>
    <w:p w:rsidR="00E04E7B" w:rsidRDefault="00E04E7B" w:rsidP="00E04E7B">
      <w:pPr>
        <w:spacing w:after="17" w:line="240" w:lineRule="exact"/>
        <w:ind w:right="20"/>
        <w:jc w:val="both"/>
        <w:rPr>
          <w:rFonts w:ascii="Times New Roman" w:hAnsi="Times New Roman" w:cs="Times New Roman"/>
          <w:sz w:val="28"/>
          <w:szCs w:val="28"/>
        </w:rPr>
      </w:pPr>
    </w:p>
    <w:p w:rsidR="00E04E7B" w:rsidRDefault="00E04E7B" w:rsidP="00E04E7B">
      <w:pPr>
        <w:jc w:val="both"/>
        <w:rPr>
          <w:rFonts w:ascii="Times New Roman" w:hAnsi="Times New Roman" w:cs="Times New Roman"/>
          <w:sz w:val="28"/>
          <w:szCs w:val="28"/>
        </w:rPr>
      </w:pPr>
    </w:p>
    <w:p w:rsidR="00E04E7B" w:rsidRDefault="00E04E7B" w:rsidP="00E04E7B">
      <w:pPr>
        <w:jc w:val="both"/>
        <w:rPr>
          <w:rFonts w:ascii="Times New Roman" w:hAnsi="Times New Roman" w:cs="Times New Roman"/>
          <w:sz w:val="28"/>
          <w:szCs w:val="28"/>
        </w:rPr>
      </w:pPr>
    </w:p>
    <w:p w:rsidR="00E04E7B" w:rsidRDefault="00E04E7B" w:rsidP="003005DC">
      <w:pPr>
        <w:rPr>
          <w:rFonts w:ascii="Times New Roman" w:hAnsi="Times New Roman" w:cs="Times New Roman"/>
          <w:sz w:val="24"/>
          <w:szCs w:val="24"/>
        </w:rPr>
      </w:pPr>
    </w:p>
    <w:p w:rsidR="00E04E7B" w:rsidRPr="00DC2BAC" w:rsidRDefault="00E04E7B" w:rsidP="003005DC">
      <w:pPr>
        <w:rPr>
          <w:rFonts w:ascii="Times New Roman" w:hAnsi="Times New Roman" w:cs="Times New Roman"/>
          <w:sz w:val="24"/>
          <w:szCs w:val="24"/>
        </w:rPr>
      </w:pPr>
    </w:p>
    <w:p w:rsidR="00693C5E" w:rsidRPr="0055355F" w:rsidRDefault="00693C5E" w:rsidP="00693C5E">
      <w:pPr>
        <w:jc w:val="center"/>
        <w:rPr>
          <w:rFonts w:ascii="Times New Roman" w:eastAsiaTheme="minorHAnsi" w:hAnsi="Times New Roman" w:cs="Times New Roman"/>
          <w:sz w:val="28"/>
          <w:szCs w:val="28"/>
          <w:lang w:eastAsia="en-US"/>
        </w:rPr>
      </w:pPr>
      <w:r w:rsidRPr="0055355F">
        <w:rPr>
          <w:rFonts w:ascii="Times New Roman" w:eastAsiaTheme="minorHAnsi" w:hAnsi="Times New Roman" w:cs="Times New Roman"/>
          <w:b/>
          <w:bCs/>
          <w:sz w:val="28"/>
          <w:szCs w:val="28"/>
          <w:lang w:eastAsia="en-US"/>
        </w:rPr>
        <w:t>СОСТАВ</w:t>
      </w:r>
    </w:p>
    <w:p w:rsidR="00693C5E" w:rsidRPr="0055355F" w:rsidRDefault="00693C5E" w:rsidP="00693C5E">
      <w:pPr>
        <w:jc w:val="center"/>
        <w:rPr>
          <w:rFonts w:ascii="Times New Roman" w:eastAsiaTheme="minorHAnsi" w:hAnsi="Times New Roman" w:cs="Times New Roman"/>
          <w:sz w:val="28"/>
          <w:szCs w:val="28"/>
          <w:lang w:eastAsia="en-US"/>
        </w:rPr>
      </w:pPr>
      <w:r w:rsidRPr="0055355F">
        <w:rPr>
          <w:rFonts w:ascii="Times New Roman" w:eastAsiaTheme="minorHAnsi" w:hAnsi="Times New Roman" w:cs="Times New Roman"/>
          <w:b/>
          <w:bCs/>
          <w:sz w:val="28"/>
          <w:szCs w:val="28"/>
          <w:lang w:eastAsia="en-US"/>
        </w:rPr>
        <w:t>Редакционного совета Сборника муниципальных правовых актов муниципального образования сельское поселение Верх-Камышенский сельсовет Краснощёковского района Алтайского края </w:t>
      </w:r>
      <w:r w:rsidRPr="0055355F">
        <w:rPr>
          <w:rFonts w:ascii="Times New Roman" w:eastAsiaTheme="minorHAnsi" w:hAnsi="Times New Roman" w:cs="Times New Roman"/>
          <w:sz w:val="28"/>
          <w:szCs w:val="28"/>
          <w:lang w:eastAsia="en-US"/>
        </w:rPr>
        <w:t> </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Председатель Редакционного совета:</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глава Администрации сельсовета</w:t>
      </w:r>
      <w:r w:rsidR="00FF4727">
        <w:rPr>
          <w:rFonts w:ascii="Times New Roman" w:eastAsiaTheme="minorHAnsi" w:hAnsi="Times New Roman" w:cs="Times New Roman"/>
          <w:sz w:val="28"/>
          <w:szCs w:val="28"/>
          <w:lang w:eastAsia="en-US"/>
        </w:rPr>
        <w:t xml:space="preserve"> </w:t>
      </w:r>
      <w:r w:rsidRPr="0055355F">
        <w:rPr>
          <w:rFonts w:ascii="Times New Roman" w:eastAsiaTheme="minorHAnsi" w:hAnsi="Times New Roman" w:cs="Times New Roman"/>
          <w:sz w:val="28"/>
          <w:szCs w:val="28"/>
          <w:lang w:eastAsia="en-US"/>
        </w:rPr>
        <w:t>- Кретинин Василий Александрович</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 </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Заместитель председателя</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глава сельсовета – Белоусова Любовь Михайловна</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 </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Ответственный секретарь Редакционного Совета:</w:t>
      </w:r>
    </w:p>
    <w:p w:rsidR="00693C5E" w:rsidRPr="0055355F" w:rsidRDefault="00FF4727" w:rsidP="00693C5E">
      <w:pPr>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з</w:t>
      </w:r>
      <w:r w:rsidR="00693C5E" w:rsidRPr="0055355F">
        <w:rPr>
          <w:rFonts w:ascii="Times New Roman" w:eastAsiaTheme="minorHAnsi" w:hAnsi="Times New Roman" w:cs="Times New Roman"/>
          <w:sz w:val="28"/>
          <w:szCs w:val="28"/>
          <w:lang w:eastAsia="en-US"/>
        </w:rPr>
        <w:t>ам. главы Администрации сельсовета</w:t>
      </w:r>
      <w:r>
        <w:rPr>
          <w:rFonts w:ascii="Times New Roman" w:eastAsiaTheme="minorHAnsi" w:hAnsi="Times New Roman" w:cs="Times New Roman"/>
          <w:sz w:val="28"/>
          <w:szCs w:val="28"/>
          <w:lang w:eastAsia="en-US"/>
        </w:rPr>
        <w:t xml:space="preserve"> - Пельц  Владимир Владимирович</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 </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Члены Редакционного Совета </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1. депутат Совета депутатов Верх-Камышенского сельсовета –</w:t>
      </w:r>
      <w:r w:rsidR="00FF4727">
        <w:rPr>
          <w:rFonts w:ascii="Times New Roman" w:eastAsiaTheme="minorHAnsi" w:hAnsi="Times New Roman" w:cs="Times New Roman"/>
          <w:sz w:val="28"/>
          <w:szCs w:val="28"/>
          <w:lang w:eastAsia="en-US"/>
        </w:rPr>
        <w:t xml:space="preserve"> </w:t>
      </w:r>
      <w:r w:rsidRPr="0055355F">
        <w:rPr>
          <w:rFonts w:ascii="Times New Roman" w:eastAsiaTheme="minorHAnsi" w:hAnsi="Times New Roman" w:cs="Times New Roman"/>
          <w:sz w:val="28"/>
          <w:szCs w:val="28"/>
          <w:lang w:eastAsia="en-US"/>
        </w:rPr>
        <w:t>Мясоедов Павел Валерьевич</w:t>
      </w:r>
    </w:p>
    <w:p w:rsidR="00693C5E"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2. депутат Совета депутатов Верх-Камышенского сельсовета</w:t>
      </w:r>
      <w:r w:rsidR="00FF4727">
        <w:rPr>
          <w:rFonts w:ascii="Times New Roman" w:eastAsiaTheme="minorHAnsi" w:hAnsi="Times New Roman" w:cs="Times New Roman"/>
          <w:sz w:val="28"/>
          <w:szCs w:val="28"/>
          <w:lang w:eastAsia="en-US"/>
        </w:rPr>
        <w:t xml:space="preserve"> </w:t>
      </w:r>
      <w:r w:rsidRPr="0055355F">
        <w:rPr>
          <w:rFonts w:ascii="Times New Roman" w:eastAsiaTheme="minorHAnsi" w:hAnsi="Times New Roman" w:cs="Times New Roman"/>
          <w:sz w:val="28"/>
          <w:szCs w:val="28"/>
          <w:lang w:eastAsia="en-US"/>
        </w:rPr>
        <w:t>- Найденов Александр Данилович</w:t>
      </w:r>
    </w:p>
    <w:p w:rsidR="00F86F84" w:rsidRDefault="00F86F84" w:rsidP="00693C5E">
      <w:pPr>
        <w:rPr>
          <w:rFonts w:ascii="Times New Roman" w:eastAsiaTheme="minorHAnsi" w:hAnsi="Times New Roman" w:cs="Times New Roman"/>
          <w:sz w:val="28"/>
          <w:szCs w:val="28"/>
          <w:lang w:eastAsia="en-US"/>
        </w:rPr>
      </w:pPr>
    </w:p>
    <w:p w:rsidR="00F86F84" w:rsidRDefault="00F86F84" w:rsidP="00693C5E">
      <w:pPr>
        <w:rPr>
          <w:rFonts w:ascii="Times New Roman" w:eastAsiaTheme="minorHAnsi" w:hAnsi="Times New Roman" w:cs="Times New Roman"/>
          <w:sz w:val="28"/>
          <w:szCs w:val="28"/>
          <w:lang w:eastAsia="en-US"/>
        </w:rPr>
      </w:pPr>
    </w:p>
    <w:p w:rsidR="00F86F84" w:rsidRDefault="00F86F84" w:rsidP="00693C5E">
      <w:pPr>
        <w:rPr>
          <w:rFonts w:ascii="Times New Roman" w:eastAsiaTheme="minorHAnsi" w:hAnsi="Times New Roman" w:cs="Times New Roman"/>
          <w:sz w:val="28"/>
          <w:szCs w:val="28"/>
          <w:lang w:eastAsia="en-US"/>
        </w:rPr>
      </w:pPr>
    </w:p>
    <w:p w:rsidR="002F269D" w:rsidRPr="0055355F" w:rsidRDefault="002F269D" w:rsidP="00693C5E">
      <w:pPr>
        <w:rPr>
          <w:rFonts w:ascii="Times New Roman" w:eastAsiaTheme="minorHAnsi" w:hAnsi="Times New Roman" w:cs="Times New Roman"/>
          <w:sz w:val="28"/>
          <w:szCs w:val="28"/>
          <w:lang w:eastAsia="en-US"/>
        </w:rPr>
      </w:pPr>
    </w:p>
    <w:p w:rsidR="00F86F84" w:rsidRDefault="00F86F84" w:rsidP="00F86F84">
      <w:pPr>
        <w:spacing w:before="100" w:beforeAutospacing="1" w:after="100" w:afterAutospacing="1" w:line="240" w:lineRule="auto"/>
        <w:ind w:firstLine="709"/>
        <w:jc w:val="center"/>
        <w:rPr>
          <w:rFonts w:ascii="Times New Roman" w:eastAsia="Times New Roman" w:hAnsi="Times New Roman" w:cs="Times New Roman"/>
          <w:sz w:val="24"/>
          <w:szCs w:val="24"/>
        </w:rPr>
      </w:pPr>
    </w:p>
    <w:p w:rsidR="00FF4727" w:rsidRDefault="00FF4727" w:rsidP="00F86F84">
      <w:pPr>
        <w:spacing w:before="100" w:beforeAutospacing="1" w:after="100" w:afterAutospacing="1" w:line="240" w:lineRule="auto"/>
        <w:ind w:firstLine="709"/>
        <w:jc w:val="center"/>
        <w:rPr>
          <w:rFonts w:ascii="Times New Roman" w:eastAsia="Times New Roman" w:hAnsi="Times New Roman" w:cs="Times New Roman"/>
          <w:sz w:val="24"/>
          <w:szCs w:val="24"/>
        </w:rPr>
      </w:pPr>
    </w:p>
    <w:p w:rsidR="00FF4727" w:rsidRDefault="00FF4727" w:rsidP="00F86F84">
      <w:pPr>
        <w:spacing w:before="100" w:beforeAutospacing="1" w:after="100" w:afterAutospacing="1" w:line="240" w:lineRule="auto"/>
        <w:ind w:firstLine="709"/>
        <w:jc w:val="center"/>
        <w:rPr>
          <w:rFonts w:ascii="Times New Roman" w:eastAsia="Times New Roman" w:hAnsi="Times New Roman" w:cs="Times New Roman"/>
          <w:sz w:val="24"/>
          <w:szCs w:val="24"/>
        </w:rPr>
      </w:pPr>
    </w:p>
    <w:p w:rsidR="0063480B" w:rsidRPr="00F86F84" w:rsidRDefault="0063480B" w:rsidP="00F86F84">
      <w:pPr>
        <w:spacing w:before="100" w:beforeAutospacing="1" w:after="100" w:afterAutospacing="1" w:line="240" w:lineRule="auto"/>
        <w:ind w:firstLine="709"/>
        <w:jc w:val="center"/>
        <w:rPr>
          <w:rFonts w:ascii="Times New Roman" w:eastAsia="Times New Roman" w:hAnsi="Times New Roman" w:cs="Times New Roman"/>
          <w:sz w:val="24"/>
          <w:szCs w:val="24"/>
        </w:rPr>
      </w:pPr>
    </w:p>
    <w:p w:rsidR="00AB1C2F" w:rsidRPr="00FF4CDA" w:rsidRDefault="00AB1C2F" w:rsidP="00AB1C2F">
      <w:pPr>
        <w:pStyle w:val="a3"/>
        <w:jc w:val="center"/>
        <w:rPr>
          <w:b/>
          <w:bCs/>
        </w:rPr>
      </w:pPr>
      <w:r w:rsidRPr="00FF4CDA">
        <w:rPr>
          <w:b/>
          <w:bCs/>
        </w:rPr>
        <w:t>СБОРНИК</w:t>
      </w:r>
    </w:p>
    <w:p w:rsidR="00AB1C2F" w:rsidRPr="00FF4CDA" w:rsidRDefault="00AB1C2F" w:rsidP="00AB1C2F">
      <w:pPr>
        <w:pStyle w:val="a3"/>
        <w:jc w:val="center"/>
        <w:rPr>
          <w:b/>
          <w:bCs/>
        </w:rPr>
      </w:pPr>
      <w:r w:rsidRPr="00FF4CDA">
        <w:rPr>
          <w:b/>
          <w:bCs/>
        </w:rPr>
        <w:t xml:space="preserve">муниципальных правовых актов муниципального образования сельское поселение </w:t>
      </w:r>
      <w:r>
        <w:rPr>
          <w:b/>
          <w:bCs/>
        </w:rPr>
        <w:t>Верх-Камышенский</w:t>
      </w:r>
      <w:r w:rsidRPr="00F643AB">
        <w:rPr>
          <w:b/>
          <w:bCs/>
        </w:rPr>
        <w:t xml:space="preserve"> сельсовет</w:t>
      </w:r>
      <w:r>
        <w:rPr>
          <w:b/>
          <w:bCs/>
        </w:rPr>
        <w:t xml:space="preserve"> Краснощё</w:t>
      </w:r>
      <w:r w:rsidRPr="00FF4CDA">
        <w:rPr>
          <w:b/>
          <w:bCs/>
        </w:rPr>
        <w:t>ковского района Алтайского края </w:t>
      </w:r>
    </w:p>
    <w:p w:rsidR="00AB1C2F" w:rsidRPr="00FF4CDA" w:rsidRDefault="00AB1C2F" w:rsidP="00AB1C2F">
      <w:pPr>
        <w:pStyle w:val="a3"/>
        <w:jc w:val="center"/>
        <w:rPr>
          <w:b/>
          <w:bCs/>
        </w:rPr>
      </w:pPr>
      <w:r w:rsidRPr="00FF4CDA">
        <w:rPr>
          <w:b/>
          <w:bCs/>
        </w:rPr>
        <w:t> </w:t>
      </w:r>
    </w:p>
    <w:p w:rsidR="00AB1C2F" w:rsidRPr="001600F6" w:rsidRDefault="00574E66" w:rsidP="00AB1C2F">
      <w:pPr>
        <w:pStyle w:val="a3"/>
        <w:jc w:val="center"/>
        <w:rPr>
          <w:b/>
          <w:u w:val="single"/>
        </w:rPr>
      </w:pPr>
      <w:r>
        <w:rPr>
          <w:b/>
          <w:u w:val="single"/>
        </w:rPr>
        <w:t>N 4  (май) "10" июня</w:t>
      </w:r>
      <w:r w:rsidR="0063480B">
        <w:rPr>
          <w:b/>
          <w:u w:val="single"/>
        </w:rPr>
        <w:t xml:space="preserve"> 2026</w:t>
      </w:r>
      <w:r w:rsidR="00AB1C2F" w:rsidRPr="001600F6">
        <w:rPr>
          <w:b/>
          <w:u w:val="single"/>
        </w:rPr>
        <w:t xml:space="preserve"> года</w:t>
      </w:r>
    </w:p>
    <w:p w:rsidR="00AB1C2F" w:rsidRPr="00FF4CDA" w:rsidRDefault="00AB1C2F" w:rsidP="00AB1C2F">
      <w:pPr>
        <w:pStyle w:val="a3"/>
        <w:jc w:val="center"/>
        <w:rPr>
          <w:b/>
          <w:bCs/>
        </w:rPr>
      </w:pPr>
      <w:r w:rsidRPr="00FF4CDA">
        <w:rPr>
          <w:b/>
          <w:bCs/>
        </w:rPr>
        <w:t> </w:t>
      </w:r>
    </w:p>
    <w:p w:rsidR="00AB1C2F" w:rsidRPr="00FF4CDA" w:rsidRDefault="00AB1C2F" w:rsidP="00AB1C2F">
      <w:pPr>
        <w:pStyle w:val="a3"/>
        <w:jc w:val="center"/>
        <w:rPr>
          <w:b/>
          <w:bCs/>
        </w:rPr>
      </w:pPr>
      <w:r w:rsidRPr="00FF4CDA">
        <w:rPr>
          <w:b/>
          <w:bCs/>
        </w:rPr>
        <w:t xml:space="preserve">Учредители: Совет депутатов </w:t>
      </w:r>
      <w:r>
        <w:rPr>
          <w:b/>
          <w:bCs/>
        </w:rPr>
        <w:t>Верх-Камышенского</w:t>
      </w:r>
      <w:r w:rsidR="0098056D">
        <w:rPr>
          <w:b/>
          <w:bCs/>
        </w:rPr>
        <w:t xml:space="preserve"> </w:t>
      </w:r>
      <w:r w:rsidRPr="00F643AB">
        <w:rPr>
          <w:b/>
          <w:bCs/>
        </w:rPr>
        <w:t>сельсовета</w:t>
      </w:r>
      <w:r>
        <w:rPr>
          <w:b/>
          <w:bCs/>
        </w:rPr>
        <w:t xml:space="preserve"> Краснощё</w:t>
      </w:r>
      <w:r w:rsidRPr="00F643AB">
        <w:rPr>
          <w:b/>
          <w:bCs/>
        </w:rPr>
        <w:t>ков</w:t>
      </w:r>
      <w:r>
        <w:rPr>
          <w:b/>
          <w:bCs/>
        </w:rPr>
        <w:t>ского района Алтайского края и Администрация Верх-Камышенского</w:t>
      </w:r>
      <w:r w:rsidRPr="00F643AB">
        <w:rPr>
          <w:b/>
          <w:bCs/>
        </w:rPr>
        <w:t xml:space="preserve"> сельсовета</w:t>
      </w:r>
      <w:r w:rsidR="00FF4727">
        <w:rPr>
          <w:b/>
          <w:bCs/>
        </w:rPr>
        <w:t xml:space="preserve"> </w:t>
      </w:r>
      <w:r>
        <w:rPr>
          <w:b/>
          <w:bCs/>
        </w:rPr>
        <w:t>Краснощёковского</w:t>
      </w:r>
      <w:r w:rsidRPr="00FF4CDA">
        <w:rPr>
          <w:b/>
          <w:bCs/>
        </w:rPr>
        <w:t xml:space="preserve"> района Алтайского края.</w:t>
      </w:r>
    </w:p>
    <w:p w:rsidR="00AB1C2F" w:rsidRPr="001772C1" w:rsidRDefault="00AB1C2F" w:rsidP="00AB1C2F">
      <w:pPr>
        <w:pStyle w:val="a3"/>
        <w:spacing w:before="0" w:beforeAutospacing="0" w:after="0" w:afterAutospacing="0"/>
        <w:ind w:firstLine="709"/>
        <w:jc w:val="both"/>
      </w:pPr>
      <w:r>
        <w:t>Адрес учредителя: 658357, Алтайский край, Краснощё</w:t>
      </w:r>
      <w:r w:rsidRPr="001772C1">
        <w:t xml:space="preserve">ковский район, с. </w:t>
      </w:r>
      <w:r>
        <w:rPr>
          <w:bCs/>
        </w:rPr>
        <w:t>Верх-Камышенка</w:t>
      </w:r>
      <w:r w:rsidRPr="001772C1">
        <w:rPr>
          <w:bCs/>
        </w:rPr>
        <w:t>,</w:t>
      </w:r>
      <w:r>
        <w:t xml:space="preserve"> улица Социалистическая, д.56</w:t>
      </w:r>
      <w:r w:rsidRPr="001772C1">
        <w:t>.</w:t>
      </w:r>
    </w:p>
    <w:p w:rsidR="00AB1C2F" w:rsidRPr="001772C1" w:rsidRDefault="00AB1C2F" w:rsidP="00AB1C2F">
      <w:pPr>
        <w:pStyle w:val="a3"/>
        <w:spacing w:before="0" w:beforeAutospacing="0" w:after="0" w:afterAutospacing="0"/>
        <w:ind w:firstLine="709"/>
        <w:jc w:val="both"/>
      </w:pPr>
      <w:r>
        <w:t>8 (38575) 23-6-43</w:t>
      </w:r>
      <w:r w:rsidRPr="001772C1">
        <w:t>- ответственный секретарь Редакционного Совета. </w:t>
      </w:r>
    </w:p>
    <w:p w:rsidR="00AB1C2F" w:rsidRPr="001772C1" w:rsidRDefault="00AB1C2F" w:rsidP="00AB1C2F">
      <w:pPr>
        <w:pStyle w:val="a3"/>
        <w:spacing w:before="0" w:beforeAutospacing="0" w:after="0" w:afterAutospacing="0" w:line="240" w:lineRule="exact"/>
        <w:ind w:firstLine="709"/>
        <w:jc w:val="both"/>
        <w:rPr>
          <w:b/>
          <w:bCs/>
        </w:rPr>
      </w:pPr>
    </w:p>
    <w:p w:rsidR="00AB1C2F" w:rsidRPr="00283DDC" w:rsidRDefault="00AB1C2F" w:rsidP="00AB1C2F">
      <w:pPr>
        <w:pStyle w:val="a3"/>
        <w:spacing w:before="0" w:beforeAutospacing="0" w:after="0" w:afterAutospacing="0" w:line="240" w:lineRule="exact"/>
        <w:ind w:firstLine="709"/>
        <w:jc w:val="both"/>
      </w:pPr>
      <w:r w:rsidRPr="00283DDC">
        <w:rPr>
          <w:bCs/>
        </w:rPr>
        <w:t xml:space="preserve">Отпечатано </w:t>
      </w:r>
      <w:r w:rsidRPr="00283DDC">
        <w:t xml:space="preserve">в Администрации </w:t>
      </w:r>
      <w:r>
        <w:rPr>
          <w:bCs/>
        </w:rPr>
        <w:t>Верх-Камышенского</w:t>
      </w:r>
      <w:r w:rsidRPr="00283DDC">
        <w:t xml:space="preserve"> сельсовета</w:t>
      </w:r>
      <w:r>
        <w:t xml:space="preserve"> Краснощё</w:t>
      </w:r>
      <w:r w:rsidRPr="00283DDC">
        <w:t>ковского района Алтайского края</w:t>
      </w:r>
    </w:p>
    <w:p w:rsidR="00AB1C2F" w:rsidRDefault="00AB1C2F" w:rsidP="00AB1C2F">
      <w:pPr>
        <w:pStyle w:val="a3"/>
        <w:spacing w:before="0" w:beforeAutospacing="0" w:after="0" w:afterAutospacing="0"/>
        <w:ind w:firstLine="709"/>
        <w:jc w:val="both"/>
      </w:pPr>
    </w:p>
    <w:p w:rsidR="00AB1C2F" w:rsidRPr="00283DDC" w:rsidRDefault="00AB1C2F" w:rsidP="00AB1C2F">
      <w:pPr>
        <w:pStyle w:val="a3"/>
        <w:spacing w:before="0" w:beforeAutospacing="0" w:after="0" w:afterAutospacing="0"/>
        <w:ind w:firstLine="709"/>
        <w:jc w:val="both"/>
      </w:pPr>
      <w:r>
        <w:t>Адрес: 658357, Алтайский край, Краснощё</w:t>
      </w:r>
      <w:r w:rsidRPr="00283DDC">
        <w:t xml:space="preserve">ковский район, с. </w:t>
      </w:r>
      <w:r>
        <w:rPr>
          <w:bCs/>
        </w:rPr>
        <w:t>Верх-Камышенка</w:t>
      </w:r>
      <w:r w:rsidRPr="00283DDC">
        <w:rPr>
          <w:bCs/>
        </w:rPr>
        <w:t>,</w:t>
      </w:r>
      <w:r>
        <w:t xml:space="preserve"> улица</w:t>
      </w:r>
      <w:r w:rsidR="00FF4727">
        <w:t xml:space="preserve"> </w:t>
      </w:r>
      <w:r>
        <w:t xml:space="preserve"> Социалистическая, д.56</w:t>
      </w:r>
      <w:r w:rsidRPr="00283DDC">
        <w:t>.</w:t>
      </w:r>
    </w:p>
    <w:p w:rsidR="00AB1C2F" w:rsidRPr="00283DDC" w:rsidRDefault="00AB1C2F" w:rsidP="00AB1C2F">
      <w:pPr>
        <w:pStyle w:val="a3"/>
        <w:spacing w:before="0" w:beforeAutospacing="0" w:after="0" w:afterAutospacing="0" w:line="240" w:lineRule="exact"/>
        <w:ind w:firstLine="709"/>
        <w:jc w:val="both"/>
      </w:pPr>
      <w:r w:rsidRPr="00283DDC">
        <w:t> </w:t>
      </w:r>
    </w:p>
    <w:p w:rsidR="00AB1C2F" w:rsidRDefault="00AB1C2F" w:rsidP="00AB1C2F">
      <w:pPr>
        <w:pStyle w:val="a3"/>
        <w:ind w:firstLine="709"/>
        <w:jc w:val="center"/>
      </w:pPr>
    </w:p>
    <w:p w:rsidR="00AB1C2F" w:rsidRDefault="00AB1C2F" w:rsidP="00AB1C2F">
      <w:pPr>
        <w:pStyle w:val="a3"/>
        <w:ind w:firstLine="709"/>
        <w:jc w:val="center"/>
      </w:pPr>
      <w:r>
        <w:t xml:space="preserve">Тираж </w:t>
      </w:r>
      <w:r w:rsidRPr="001600F6">
        <w:rPr>
          <w:u w:val="single"/>
        </w:rPr>
        <w:t>4</w:t>
      </w:r>
      <w:r w:rsidR="0063480B">
        <w:rPr>
          <w:u w:val="single"/>
        </w:rPr>
        <w:t xml:space="preserve"> </w:t>
      </w:r>
      <w:r>
        <w:t>экз.</w:t>
      </w:r>
    </w:p>
    <w:p w:rsidR="00AB1C2F" w:rsidRDefault="00AB1C2F" w:rsidP="00AB1C2F">
      <w:pPr>
        <w:pStyle w:val="a3"/>
        <w:ind w:firstLine="709"/>
        <w:jc w:val="center"/>
      </w:pPr>
      <w:r>
        <w:t> </w:t>
      </w:r>
    </w:p>
    <w:p w:rsidR="00AB1C2F" w:rsidRDefault="00AB1C2F" w:rsidP="00AB1C2F">
      <w:pPr>
        <w:pStyle w:val="a3"/>
        <w:ind w:firstLine="709"/>
        <w:jc w:val="center"/>
      </w:pPr>
      <w:r>
        <w:t>Распространяется бесплатно</w:t>
      </w:r>
    </w:p>
    <w:p w:rsidR="00AB1C2F" w:rsidRDefault="00AB1C2F" w:rsidP="00AB1C2F">
      <w:pPr>
        <w:rPr>
          <w:rFonts w:ascii="Times New Roman" w:eastAsia="Times New Roman" w:hAnsi="Times New Roman" w:cs="Times New Roman"/>
          <w:b/>
          <w:sz w:val="40"/>
          <w:szCs w:val="40"/>
          <w:u w:val="single"/>
        </w:rPr>
      </w:pPr>
    </w:p>
    <w:p w:rsidR="00AB1C2F" w:rsidRPr="0055355F" w:rsidRDefault="00AB1C2F" w:rsidP="00AB1C2F">
      <w:pPr>
        <w:spacing w:before="100" w:beforeAutospacing="1" w:after="100" w:afterAutospacing="1" w:line="240" w:lineRule="auto"/>
        <w:ind w:firstLine="709"/>
        <w:rPr>
          <w:rFonts w:ascii="Times New Roman" w:eastAsia="Times New Roman" w:hAnsi="Times New Roman" w:cs="Times New Roman"/>
          <w:sz w:val="24"/>
          <w:szCs w:val="24"/>
        </w:rPr>
      </w:pPr>
    </w:p>
    <w:p w:rsidR="00AB1C2F" w:rsidRPr="0055355F" w:rsidRDefault="00AB1C2F" w:rsidP="00AB1C2F">
      <w:pPr>
        <w:spacing w:before="100" w:beforeAutospacing="1" w:after="100" w:afterAutospacing="1" w:line="240" w:lineRule="auto"/>
        <w:ind w:firstLine="709"/>
        <w:rPr>
          <w:rFonts w:ascii="Times New Roman" w:eastAsia="Times New Roman" w:hAnsi="Times New Roman" w:cs="Times New Roman"/>
          <w:sz w:val="24"/>
          <w:szCs w:val="24"/>
        </w:rPr>
      </w:pPr>
    </w:p>
    <w:p w:rsidR="00AB1C2F" w:rsidRPr="0055355F" w:rsidRDefault="00AB1C2F" w:rsidP="00AB1C2F">
      <w:pPr>
        <w:spacing w:before="100" w:beforeAutospacing="1" w:after="100" w:afterAutospacing="1" w:line="240" w:lineRule="auto"/>
        <w:ind w:firstLine="709"/>
        <w:rPr>
          <w:rFonts w:ascii="Times New Roman" w:eastAsia="Times New Roman" w:hAnsi="Times New Roman" w:cs="Times New Roman"/>
          <w:sz w:val="24"/>
          <w:szCs w:val="24"/>
        </w:rPr>
      </w:pPr>
    </w:p>
    <w:p w:rsidR="00F86F84" w:rsidRPr="00F86F84" w:rsidRDefault="00F86F84" w:rsidP="00F86F84">
      <w:pPr>
        <w:spacing w:after="0" w:line="240" w:lineRule="auto"/>
        <w:ind w:left="5670"/>
        <w:rPr>
          <w:rFonts w:ascii="Times New Roman" w:eastAsia="Times New Roman" w:hAnsi="Times New Roman" w:cs="Times New Roman"/>
          <w:sz w:val="28"/>
          <w:szCs w:val="28"/>
        </w:rPr>
      </w:pPr>
    </w:p>
    <w:p w:rsidR="00F86F84" w:rsidRPr="00F86F84" w:rsidRDefault="00F86F84" w:rsidP="00F86F84">
      <w:pPr>
        <w:spacing w:before="100" w:beforeAutospacing="1" w:after="100" w:afterAutospacing="1" w:line="240" w:lineRule="auto"/>
        <w:ind w:firstLine="709"/>
        <w:jc w:val="center"/>
        <w:rPr>
          <w:rFonts w:ascii="Times New Roman" w:eastAsia="Times New Roman" w:hAnsi="Times New Roman" w:cs="Times New Roman"/>
          <w:b/>
          <w:bCs/>
          <w:sz w:val="32"/>
          <w:szCs w:val="32"/>
        </w:rPr>
      </w:pPr>
    </w:p>
    <w:p w:rsidR="00693C5E" w:rsidRPr="0055355F" w:rsidRDefault="00693C5E" w:rsidP="00693C5E">
      <w:pPr>
        <w:rPr>
          <w:rFonts w:eastAsiaTheme="minorHAnsi"/>
          <w:lang w:eastAsia="en-US"/>
        </w:rPr>
      </w:pPr>
    </w:p>
    <w:p w:rsidR="001B2F31" w:rsidRPr="009C5FC3" w:rsidRDefault="001B2F31" w:rsidP="00F81A79"/>
    <w:sectPr w:rsidR="001B2F31" w:rsidRPr="009C5FC3" w:rsidSect="001B2F31">
      <w:headerReference w:type="default" r:id="rId26"/>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456D1" w:rsidRDefault="008456D1" w:rsidP="00387473">
      <w:pPr>
        <w:spacing w:after="0" w:line="240" w:lineRule="auto"/>
      </w:pPr>
      <w:r>
        <w:separator/>
      </w:r>
    </w:p>
  </w:endnote>
  <w:endnote w:type="continuationSeparator" w:id="1">
    <w:p w:rsidR="008456D1" w:rsidRDefault="008456D1" w:rsidP="0038747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456D1" w:rsidRDefault="008456D1" w:rsidP="00387473">
      <w:pPr>
        <w:spacing w:after="0" w:line="240" w:lineRule="auto"/>
      </w:pPr>
      <w:r>
        <w:separator/>
      </w:r>
    </w:p>
  </w:footnote>
  <w:footnote w:type="continuationSeparator" w:id="1">
    <w:p w:rsidR="008456D1" w:rsidRDefault="008456D1" w:rsidP="0038747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641" w:rsidRDefault="00AD00A3">
    <w:pPr>
      <w:spacing w:line="1" w:lineRule="exact"/>
    </w:pPr>
    <w:r>
      <w:pict>
        <v:shapetype id="_x0000_t202" coordsize="21600,21600" o:spt="202" path="m,l,21600r21600,l21600,xe">
          <v:stroke joinstyle="miter"/>
          <v:path gradientshapeok="t" o:connecttype="rect"/>
        </v:shapetype>
        <v:shape id="Shape 5" o:spid="_x0000_s14337" type="#_x0000_t202" style="position:absolute;margin-left:311.4pt;margin-top:71.1pt;width:5.05pt;height:8.4pt;z-index:-251658752;mso-wrap-style:none;mso-position-horizontal-relative:page;mso-position-vertical-relative:page" o:gfxdata="UEsDBAoAAAAAAIdO4kAAAAAAAAAAAAAAAAAEAAAAZHJzL1BLAwQUAAAACACHTuJAql9UCNYAAAAL&#10;AQAADwAAAGRycy9kb3ducmV2LnhtbE2PzU7DMBCE70i8g7VI3KhdA6ENcXqoxIUbBSFxc+NtHOGf&#10;yHbT5O1ZTnCcndHMt81u9o5NmPIQg4L1SgDD0EUzhF7Bx/vL3QZYLjoY7WJABQtm2LXXV42uTbyE&#10;N5wOpWdUEnKtFdhSxprz3Fn0Oq/iiIG8U0xeF5Kp5ybpC5V7x6UQFfd6CLRg9Yh7i9334ewVPM2f&#10;EceMe/w6TV2yw7Jxr4tStzdr8Qys4Fz+wvCLT+jQEtMxnoPJzCmopCT0QsaDlMAoUd3LLbAjXR63&#10;Anjb8P8/tD9QSwMEFAAAAAgAh07iQH+8IJy5AQAAlAMAAA4AAABkcnMvZTJvRG9jLnhtbK1TwW7b&#10;MAy9D+g/CLo3dto1KIw4xYqgxYBhG9DtAxRZigVIoiAqsfP3o2Qn7bpLD7vYFEU/vvdIrx9GZ9lR&#10;RTTgW75c1JwpL6Ezft/y37+eru85wyR8Jyx41fKTQv6wufq0HkKjbqAH26nICMRjM4SW9ymFpqpQ&#10;9soJXEBQni41RCcSHeO+6qIYCN3Z6qauV9UAsQsRpEKk7Ha65DNi/AggaG2k2oI8OOXThBqVFYkk&#10;YW8C8k1hq7WS6YfWqBKzLSelqTypCcW7/Kw2a9Hsowi9kTMF8REK7zQ5YTw1vUBtRRLsEM0/UM7I&#10;CAg6LSS4ahJSHCEVy/qdNy+9CKpoIasxXEzH/wcrvx9/Rma6lt9x5oWjgZeu7C5bMwRsqOIlUE0a&#10;H2GkhTnnkZJZ8aijy2/SwuiejD1djFVjYpKSq8/LW8KXdLOsV6v74nv1+m2ImJ4VOJaDlkcaW3FT&#10;HL9hIh5Uei7JrTw8GWvL6Kz/K0GFU0aV2c9fZxkT3RylcTfO2nbQnUjaQPNvuad158x+9WRvXpVz&#10;EM/Bbg5yRwxfDoloFHYZdYIiqvlAwyqk58XK2/D2XKpef6bNH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KpfVAjWAAAACwEAAA8AAAAAAAAAAQAgAAAAIgAAAGRycy9kb3ducmV2LnhtbFBLAQIUABQA&#10;AAAIAIdO4kB/vCCcuQEAAJQDAAAOAAAAAAAAAAEAIAAAACUBAABkcnMvZTJvRG9jLnhtbFBLBQYA&#10;AAAABgAGAFkBAABQBQAAAAA=&#10;" filled="f" stroked="f">
          <v:textbox style="mso-fit-shape-to-text:t" inset="0,0,0,0">
            <w:txbxContent>
              <w:p w:rsidR="00870641" w:rsidRDefault="00AD00A3">
                <w:pPr>
                  <w:pStyle w:val="29"/>
                  <w:rPr>
                    <w:sz w:val="24"/>
                    <w:szCs w:val="24"/>
                  </w:rPr>
                </w:pPr>
                <w:r w:rsidRPr="00AD00A3">
                  <w:fldChar w:fldCharType="begin"/>
                </w:r>
                <w:r w:rsidR="00870641">
                  <w:instrText xml:space="preserve"> PAGE \* MERGEFORMAT </w:instrText>
                </w:r>
                <w:r w:rsidRPr="00AD00A3">
                  <w:fldChar w:fldCharType="separate"/>
                </w:r>
                <w:r w:rsidR="00870641">
                  <w:rPr>
                    <w:sz w:val="24"/>
                    <w:szCs w:val="24"/>
                  </w:rPr>
                  <w:t>4</w:t>
                </w:r>
                <w:r>
                  <w:rPr>
                    <w:sz w:val="24"/>
                    <w:szCs w:val="24"/>
                  </w:rPr>
                  <w:fldChar w:fldCharType="end"/>
                </w:r>
              </w:p>
            </w:txbxContent>
          </v:textbox>
          <w10:wrap anchorx="page" anchory="pag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641" w:rsidRDefault="00870641">
    <w:pPr>
      <w:spacing w:line="1" w:lineRule="exac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96548585"/>
      <w:docPartObj>
        <w:docPartGallery w:val="Page Numbers (Top of Page)"/>
        <w:docPartUnique/>
      </w:docPartObj>
    </w:sdtPr>
    <w:sdtContent>
      <w:p w:rsidR="00870641" w:rsidRDefault="00AD00A3">
        <w:pPr>
          <w:pStyle w:val="af1"/>
          <w:jc w:val="center"/>
        </w:pPr>
        <w:fldSimple w:instr="PAGE   \* MERGEFORMAT">
          <w:r w:rsidR="001F72E2">
            <w:rPr>
              <w:noProof/>
            </w:rPr>
            <w:t>34</w:t>
          </w:r>
        </w:fldSimple>
      </w:p>
    </w:sdtContent>
  </w:sdt>
  <w:p w:rsidR="00870641" w:rsidRDefault="00870641">
    <w:pPr>
      <w:pStyle w:val="af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5AC4221"/>
    <w:multiLevelType w:val="hybridMultilevel"/>
    <w:tmpl w:val="D966A13C"/>
    <w:lvl w:ilvl="0" w:tplc="FEE667BA">
      <w:start w:val="8"/>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0DE248A9"/>
    <w:multiLevelType w:val="multilevel"/>
    <w:tmpl w:val="0DE248A9"/>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6">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7">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BE81F6D"/>
    <w:multiLevelType w:val="hybridMultilevel"/>
    <w:tmpl w:val="EE70CE52"/>
    <w:lvl w:ilvl="0" w:tplc="C6FC4860">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2C20154E"/>
    <w:multiLevelType w:val="hybridMultilevel"/>
    <w:tmpl w:val="CEB6B264"/>
    <w:lvl w:ilvl="0" w:tplc="C50A9F0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10">
    <w:nsid w:val="2C8E0E90"/>
    <w:multiLevelType w:val="hybridMultilevel"/>
    <w:tmpl w:val="11287148"/>
    <w:lvl w:ilvl="0" w:tplc="0642947E">
      <w:start w:val="1"/>
      <w:numFmt w:val="decimal"/>
      <w:lvlText w:val="%1."/>
      <w:lvlJc w:val="left"/>
      <w:pPr>
        <w:tabs>
          <w:tab w:val="num" w:pos="1437"/>
        </w:tabs>
        <w:ind w:left="1437" w:hanging="87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1">
    <w:nsid w:val="2CA03373"/>
    <w:multiLevelType w:val="hybridMultilevel"/>
    <w:tmpl w:val="E61E88BA"/>
    <w:lvl w:ilvl="0" w:tplc="E8D4A38C">
      <w:start w:val="1"/>
      <w:numFmt w:val="decimal"/>
      <w:lvlText w:val="%1)"/>
      <w:lvlJc w:val="left"/>
      <w:pPr>
        <w:ind w:left="720" w:hanging="36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2DD04282"/>
    <w:multiLevelType w:val="hybridMultilevel"/>
    <w:tmpl w:val="5A549B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4B1389E"/>
    <w:multiLevelType w:val="hybridMultilevel"/>
    <w:tmpl w:val="65FAB13C"/>
    <w:lvl w:ilvl="0" w:tplc="C2CE00A8">
      <w:start w:val="1"/>
      <w:numFmt w:val="decimal"/>
      <w:lvlText w:val="%1."/>
      <w:lvlJc w:val="left"/>
      <w:pPr>
        <w:ind w:left="1422" w:hanging="855"/>
      </w:pPr>
      <w:rPr>
        <w:rFonts w:eastAsia="Times New Roma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6">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2101A03"/>
    <w:multiLevelType w:val="hybridMultilevel"/>
    <w:tmpl w:val="68FE4CBA"/>
    <w:lvl w:ilvl="0" w:tplc="72162D40">
      <w:start w:val="6"/>
      <w:numFmt w:val="decimal"/>
      <w:lvlText w:val="%1."/>
      <w:lvlJc w:val="left"/>
      <w:pPr>
        <w:tabs>
          <w:tab w:val="num" w:pos="1879"/>
        </w:tabs>
        <w:ind w:left="1879" w:hanging="11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9">
    <w:nsid w:val="427C5F9E"/>
    <w:multiLevelType w:val="hybridMultilevel"/>
    <w:tmpl w:val="CEE0FCE4"/>
    <w:lvl w:ilvl="0" w:tplc="40C40644">
      <w:start w:val="1"/>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20">
    <w:nsid w:val="452C5E1C"/>
    <w:multiLevelType w:val="hybridMultilevel"/>
    <w:tmpl w:val="588C790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2">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2984DE5"/>
    <w:multiLevelType w:val="hybridMultilevel"/>
    <w:tmpl w:val="0F882AD6"/>
    <w:lvl w:ilvl="0" w:tplc="D5B071AA">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4">
    <w:nsid w:val="536C1B7E"/>
    <w:multiLevelType w:val="multilevel"/>
    <w:tmpl w:val="536C1B7E"/>
    <w:lvl w:ilvl="0">
      <w:start w:val="1"/>
      <w:numFmt w:val="decimal"/>
      <w:lvlText w:val="%1."/>
      <w:lvlJc w:val="left"/>
      <w:pPr>
        <w:ind w:left="1699" w:hanging="99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5">
    <w:nsid w:val="53F11F13"/>
    <w:multiLevelType w:val="hybridMultilevel"/>
    <w:tmpl w:val="83CEE840"/>
    <w:lvl w:ilvl="0" w:tplc="507878AA">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6">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8">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29">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1">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678068DE"/>
    <w:multiLevelType w:val="multilevel"/>
    <w:tmpl w:val="42ECAFE2"/>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36">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7">
    <w:nsid w:val="7B234492"/>
    <w:multiLevelType w:val="hybridMultilevel"/>
    <w:tmpl w:val="EC9A7C40"/>
    <w:lvl w:ilvl="0" w:tplc="19CE7512">
      <w:start w:val="1"/>
      <w:numFmt w:val="decimal"/>
      <w:lvlText w:val="%1."/>
      <w:lvlJc w:val="left"/>
      <w:pPr>
        <w:ind w:left="720" w:hanging="36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31"/>
  </w:num>
  <w:num w:numId="2">
    <w:abstractNumId w:val="22"/>
  </w:num>
  <w:num w:numId="3">
    <w:abstractNumId w:val="16"/>
  </w:num>
  <w:num w:numId="4">
    <w:abstractNumId w:val="34"/>
  </w:num>
  <w:num w:numId="5">
    <w:abstractNumId w:val="17"/>
  </w:num>
  <w:num w:numId="6">
    <w:abstractNumId w:val="29"/>
  </w:num>
  <w:num w:numId="7">
    <w:abstractNumId w:val="32"/>
  </w:num>
  <w:num w:numId="8">
    <w:abstractNumId w:val="5"/>
  </w:num>
  <w:num w:numId="9">
    <w:abstractNumId w:val="1"/>
  </w:num>
  <w:num w:numId="10">
    <w:abstractNumId w:val="15"/>
  </w:num>
  <w:num w:numId="11">
    <w:abstractNumId w:val="30"/>
  </w:num>
  <w:num w:numId="12">
    <w:abstractNumId w:val="0"/>
  </w:num>
  <w:num w:numId="13">
    <w:abstractNumId w:val="28"/>
  </w:num>
  <w:num w:numId="14">
    <w:abstractNumId w:val="3"/>
  </w:num>
  <w:num w:numId="15">
    <w:abstractNumId w:val="35"/>
  </w:num>
  <w:num w:numId="16">
    <w:abstractNumId w:val="36"/>
  </w:num>
  <w:num w:numId="17">
    <w:abstractNumId w:val="27"/>
  </w:num>
  <w:num w:numId="18">
    <w:abstractNumId w:val="6"/>
  </w:num>
  <w:num w:numId="19">
    <w:abstractNumId w:val="21"/>
  </w:num>
  <w:num w:numId="20">
    <w:abstractNumId w:val="14"/>
  </w:num>
  <w:num w:numId="21">
    <w:abstractNumId w:val="26"/>
  </w:num>
  <w:num w:numId="22">
    <w:abstractNumId w:val="7"/>
  </w:num>
  <w:num w:numId="23">
    <w:abstractNumId w:val="13"/>
  </w:num>
  <w:num w:numId="24">
    <w:abstractNumId w:val="2"/>
  </w:num>
  <w:num w:numId="25">
    <w:abstractNumId w:val="25"/>
  </w:num>
  <w:num w:numId="26">
    <w:abstractNumId w:val="18"/>
  </w:num>
  <w:num w:numId="27">
    <w:abstractNumId w:val="9"/>
  </w:num>
  <w:num w:numId="28">
    <w:abstractNumId w:val="19"/>
  </w:num>
  <w:num w:numId="29">
    <w:abstractNumId w:val="10"/>
  </w:num>
  <w:num w:numId="30">
    <w:abstractNumId w:val="23"/>
  </w:num>
  <w:num w:numId="31">
    <w:abstractNumId w:val="8"/>
  </w:num>
  <w:num w:numId="32">
    <w:abstractNumId w:val="20"/>
  </w:num>
  <w:num w:numId="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num>
  <w:num w:numId="36">
    <w:abstractNumId w:val="4"/>
  </w:num>
  <w:num w:numId="37">
    <w:abstractNumId w:val="24"/>
  </w:num>
  <w:num w:numId="3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17410"/>
    <o:shapelayout v:ext="edit">
      <o:idmap v:ext="edit" data="14"/>
    </o:shapelayout>
  </w:hdrShapeDefaults>
  <w:footnotePr>
    <w:footnote w:id="0"/>
    <w:footnote w:id="1"/>
  </w:footnotePr>
  <w:endnotePr>
    <w:endnote w:id="0"/>
    <w:endnote w:id="1"/>
  </w:endnotePr>
  <w:compat>
    <w:useFELayout/>
  </w:compat>
  <w:rsids>
    <w:rsidRoot w:val="00927204"/>
    <w:rsid w:val="00003BE4"/>
    <w:rsid w:val="00006D4D"/>
    <w:rsid w:val="00025A47"/>
    <w:rsid w:val="000451D8"/>
    <w:rsid w:val="00053FDA"/>
    <w:rsid w:val="00055CC5"/>
    <w:rsid w:val="00063594"/>
    <w:rsid w:val="00071673"/>
    <w:rsid w:val="00071AC6"/>
    <w:rsid w:val="000804B7"/>
    <w:rsid w:val="00095D31"/>
    <w:rsid w:val="000972BC"/>
    <w:rsid w:val="000A52DE"/>
    <w:rsid w:val="000B5274"/>
    <w:rsid w:val="00100AE3"/>
    <w:rsid w:val="00101488"/>
    <w:rsid w:val="00113D86"/>
    <w:rsid w:val="00121653"/>
    <w:rsid w:val="00136D9D"/>
    <w:rsid w:val="00150DC7"/>
    <w:rsid w:val="00172ECC"/>
    <w:rsid w:val="00176E3C"/>
    <w:rsid w:val="001A5988"/>
    <w:rsid w:val="001B2F31"/>
    <w:rsid w:val="001C2E0D"/>
    <w:rsid w:val="001C4E5F"/>
    <w:rsid w:val="001D231F"/>
    <w:rsid w:val="001E1435"/>
    <w:rsid w:val="001F26F5"/>
    <w:rsid w:val="001F5C60"/>
    <w:rsid w:val="001F72E2"/>
    <w:rsid w:val="00222FC0"/>
    <w:rsid w:val="0023199D"/>
    <w:rsid w:val="00256E8D"/>
    <w:rsid w:val="00263F39"/>
    <w:rsid w:val="00264C54"/>
    <w:rsid w:val="00266A2D"/>
    <w:rsid w:val="00270CD5"/>
    <w:rsid w:val="002821D5"/>
    <w:rsid w:val="002848A1"/>
    <w:rsid w:val="002906DE"/>
    <w:rsid w:val="0029294D"/>
    <w:rsid w:val="002C6ECC"/>
    <w:rsid w:val="002D2973"/>
    <w:rsid w:val="002E3D24"/>
    <w:rsid w:val="002F269D"/>
    <w:rsid w:val="002F4DFF"/>
    <w:rsid w:val="003005DC"/>
    <w:rsid w:val="00306CCA"/>
    <w:rsid w:val="00325BF6"/>
    <w:rsid w:val="003345FC"/>
    <w:rsid w:val="00375A5B"/>
    <w:rsid w:val="00387473"/>
    <w:rsid w:val="003B1602"/>
    <w:rsid w:val="003D02C2"/>
    <w:rsid w:val="003E0937"/>
    <w:rsid w:val="0040523F"/>
    <w:rsid w:val="004328AE"/>
    <w:rsid w:val="004439E3"/>
    <w:rsid w:val="004561CA"/>
    <w:rsid w:val="00470443"/>
    <w:rsid w:val="00480050"/>
    <w:rsid w:val="004C26DF"/>
    <w:rsid w:val="004C74B1"/>
    <w:rsid w:val="004C7C6A"/>
    <w:rsid w:val="004C7C97"/>
    <w:rsid w:val="004F4352"/>
    <w:rsid w:val="00516954"/>
    <w:rsid w:val="00545048"/>
    <w:rsid w:val="0055355F"/>
    <w:rsid w:val="0056036E"/>
    <w:rsid w:val="00573078"/>
    <w:rsid w:val="00574E66"/>
    <w:rsid w:val="005841D7"/>
    <w:rsid w:val="005A3627"/>
    <w:rsid w:val="005C2551"/>
    <w:rsid w:val="005D6D24"/>
    <w:rsid w:val="00601678"/>
    <w:rsid w:val="00604471"/>
    <w:rsid w:val="006178F6"/>
    <w:rsid w:val="0063480B"/>
    <w:rsid w:val="006544D4"/>
    <w:rsid w:val="006734FC"/>
    <w:rsid w:val="006907ED"/>
    <w:rsid w:val="00693C5E"/>
    <w:rsid w:val="006A2ECC"/>
    <w:rsid w:val="006D183C"/>
    <w:rsid w:val="006F139A"/>
    <w:rsid w:val="007200A1"/>
    <w:rsid w:val="00731702"/>
    <w:rsid w:val="007451FE"/>
    <w:rsid w:val="00745924"/>
    <w:rsid w:val="00775E9F"/>
    <w:rsid w:val="00793DAD"/>
    <w:rsid w:val="007B74CB"/>
    <w:rsid w:val="007C1E75"/>
    <w:rsid w:val="007C6B04"/>
    <w:rsid w:val="007E0A42"/>
    <w:rsid w:val="007F3CAB"/>
    <w:rsid w:val="008456D1"/>
    <w:rsid w:val="008601D0"/>
    <w:rsid w:val="008651B6"/>
    <w:rsid w:val="00870641"/>
    <w:rsid w:val="00871784"/>
    <w:rsid w:val="00882A8B"/>
    <w:rsid w:val="008A218E"/>
    <w:rsid w:val="008A6890"/>
    <w:rsid w:val="008B3A40"/>
    <w:rsid w:val="008C591D"/>
    <w:rsid w:val="008F5D93"/>
    <w:rsid w:val="00915EB1"/>
    <w:rsid w:val="009247BF"/>
    <w:rsid w:val="009250AB"/>
    <w:rsid w:val="00927204"/>
    <w:rsid w:val="00931447"/>
    <w:rsid w:val="00953638"/>
    <w:rsid w:val="00964C9E"/>
    <w:rsid w:val="00975200"/>
    <w:rsid w:val="0098056D"/>
    <w:rsid w:val="00992B0D"/>
    <w:rsid w:val="009931F2"/>
    <w:rsid w:val="009A1ECB"/>
    <w:rsid w:val="009C2C73"/>
    <w:rsid w:val="009C5FC3"/>
    <w:rsid w:val="009E1B12"/>
    <w:rsid w:val="00A00AF8"/>
    <w:rsid w:val="00A07791"/>
    <w:rsid w:val="00A227B1"/>
    <w:rsid w:val="00A27F7B"/>
    <w:rsid w:val="00A67D4D"/>
    <w:rsid w:val="00A72DBC"/>
    <w:rsid w:val="00A90255"/>
    <w:rsid w:val="00AB1C2F"/>
    <w:rsid w:val="00AB7E8F"/>
    <w:rsid w:val="00AD00A3"/>
    <w:rsid w:val="00AD10FF"/>
    <w:rsid w:val="00B336FA"/>
    <w:rsid w:val="00B555B6"/>
    <w:rsid w:val="00BA50B9"/>
    <w:rsid w:val="00BB2F4E"/>
    <w:rsid w:val="00BC10E5"/>
    <w:rsid w:val="00BD6BA5"/>
    <w:rsid w:val="00C1356D"/>
    <w:rsid w:val="00C31D3E"/>
    <w:rsid w:val="00C37F3E"/>
    <w:rsid w:val="00C47546"/>
    <w:rsid w:val="00C77752"/>
    <w:rsid w:val="00C9036E"/>
    <w:rsid w:val="00C9498B"/>
    <w:rsid w:val="00C960D0"/>
    <w:rsid w:val="00CD617C"/>
    <w:rsid w:val="00CD6EFB"/>
    <w:rsid w:val="00D0121F"/>
    <w:rsid w:val="00D13E05"/>
    <w:rsid w:val="00D34C95"/>
    <w:rsid w:val="00D36832"/>
    <w:rsid w:val="00D4134E"/>
    <w:rsid w:val="00DB50BE"/>
    <w:rsid w:val="00DE3171"/>
    <w:rsid w:val="00DE38B8"/>
    <w:rsid w:val="00E04E7B"/>
    <w:rsid w:val="00E348D9"/>
    <w:rsid w:val="00E71B5C"/>
    <w:rsid w:val="00E94F34"/>
    <w:rsid w:val="00EA5FD1"/>
    <w:rsid w:val="00EC0682"/>
    <w:rsid w:val="00F20A8D"/>
    <w:rsid w:val="00F2430F"/>
    <w:rsid w:val="00F62246"/>
    <w:rsid w:val="00F73E97"/>
    <w:rsid w:val="00F77CF1"/>
    <w:rsid w:val="00F81A79"/>
    <w:rsid w:val="00F86F84"/>
    <w:rsid w:val="00FA52DD"/>
    <w:rsid w:val="00FB1CD1"/>
    <w:rsid w:val="00FB70E5"/>
    <w:rsid w:val="00FB7CC7"/>
    <w:rsid w:val="00FC1214"/>
    <w:rsid w:val="00FD36B5"/>
    <w:rsid w:val="00FD7518"/>
    <w:rsid w:val="00FF4727"/>
    <w:rsid w:val="00FF4C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7518"/>
  </w:style>
  <w:style w:type="paragraph" w:styleId="1">
    <w:name w:val="heading 1"/>
    <w:basedOn w:val="a"/>
    <w:next w:val="a"/>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basedOn w:val="a"/>
    <w:next w:val="a"/>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
    <w:next w:val="a"/>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
    <w:next w:val="a"/>
    <w:link w:val="40"/>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
    <w:next w:val="a"/>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0"/>
    <w:rsid w:val="00927204"/>
  </w:style>
  <w:style w:type="paragraph" w:customStyle="1" w:styleId="110">
    <w:name w:val="11"/>
    <w:basedOn w:val="a"/>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unhideWhenUsed/>
    <w:rsid w:val="000804B7"/>
    <w:rPr>
      <w:color w:val="0000FF" w:themeColor="hyperlink"/>
      <w:u w:val="single"/>
    </w:rPr>
  </w:style>
  <w:style w:type="character" w:customStyle="1" w:styleId="12">
    <w:name w:val="Неразрешенное упоминание1"/>
    <w:basedOn w:val="a0"/>
    <w:uiPriority w:val="99"/>
    <w:semiHidden/>
    <w:unhideWhenUsed/>
    <w:rsid w:val="000804B7"/>
    <w:rPr>
      <w:color w:val="605E5C"/>
      <w:shd w:val="clear" w:color="auto" w:fill="E1DFDD"/>
    </w:rPr>
  </w:style>
  <w:style w:type="paragraph" w:styleId="a5">
    <w:name w:val="Balloon Text"/>
    <w:basedOn w:val="a"/>
    <w:link w:val="a6"/>
    <w:unhideWhenUsed/>
    <w:rsid w:val="00270CD5"/>
    <w:pPr>
      <w:spacing w:after="0" w:line="240" w:lineRule="auto"/>
    </w:pPr>
    <w:rPr>
      <w:rFonts w:ascii="Tahoma" w:hAnsi="Tahoma" w:cs="Tahoma"/>
      <w:sz w:val="16"/>
      <w:szCs w:val="16"/>
    </w:rPr>
  </w:style>
  <w:style w:type="character" w:customStyle="1" w:styleId="a6">
    <w:name w:val="Текст выноски Знак"/>
    <w:basedOn w:val="a0"/>
    <w:link w:val="a5"/>
    <w:rsid w:val="00270CD5"/>
    <w:rPr>
      <w:rFonts w:ascii="Tahoma" w:hAnsi="Tahoma" w:cs="Tahoma"/>
      <w:sz w:val="16"/>
      <w:szCs w:val="16"/>
    </w:rPr>
  </w:style>
  <w:style w:type="character" w:customStyle="1" w:styleId="10">
    <w:name w:val="Заголовок 1 Знак"/>
    <w:basedOn w:val="a0"/>
    <w:link w:val="1"/>
    <w:rsid w:val="00387473"/>
    <w:rPr>
      <w:rFonts w:ascii="Times New Roman" w:eastAsia="Arial Unicode MS" w:hAnsi="Times New Roman" w:cs="Times New Roman"/>
      <w:sz w:val="28"/>
      <w:szCs w:val="24"/>
    </w:rPr>
  </w:style>
  <w:style w:type="character" w:customStyle="1" w:styleId="20">
    <w:name w:val="Заголовок 2 Знак"/>
    <w:basedOn w:val="a0"/>
    <w:link w:val="2"/>
    <w:rsid w:val="00387473"/>
    <w:rPr>
      <w:rFonts w:ascii="Times New Roman" w:eastAsia="Times New Roman" w:hAnsi="Times New Roman" w:cs="Times New Roman"/>
      <w:sz w:val="28"/>
      <w:szCs w:val="24"/>
    </w:rPr>
  </w:style>
  <w:style w:type="numbering" w:customStyle="1" w:styleId="13">
    <w:name w:val="Нет списка1"/>
    <w:next w:val="a2"/>
    <w:semiHidden/>
    <w:unhideWhenUsed/>
    <w:rsid w:val="00387473"/>
  </w:style>
  <w:style w:type="numbering" w:customStyle="1" w:styleId="111">
    <w:name w:val="Нет списка11"/>
    <w:next w:val="a2"/>
    <w:semiHidden/>
    <w:rsid w:val="00387473"/>
  </w:style>
  <w:style w:type="paragraph" w:styleId="a7">
    <w:name w:val="No Spacing"/>
    <w:uiPriority w:val="1"/>
    <w:qFormat/>
    <w:rsid w:val="00387473"/>
    <w:pPr>
      <w:spacing w:after="0" w:line="240" w:lineRule="auto"/>
    </w:pPr>
    <w:rPr>
      <w:rFonts w:ascii="Calibri" w:eastAsia="Times New Roman" w:hAnsi="Calibri" w:cs="Times New Roman"/>
    </w:rPr>
  </w:style>
  <w:style w:type="paragraph" w:customStyle="1" w:styleId="ConsPlusNonformat">
    <w:name w:val="ConsPlusNonformat"/>
    <w:link w:val="ConsPlusNonformat1"/>
    <w:qFormat/>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8">
    <w:name w:val="annotation reference"/>
    <w:semiHidden/>
    <w:unhideWhenUsed/>
    <w:rsid w:val="00387473"/>
    <w:rPr>
      <w:sz w:val="16"/>
      <w:szCs w:val="16"/>
    </w:rPr>
  </w:style>
  <w:style w:type="paragraph" w:styleId="a9">
    <w:name w:val="annotation text"/>
    <w:basedOn w:val="a"/>
    <w:link w:val="aa"/>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a">
    <w:name w:val="Текст примечания Знак"/>
    <w:basedOn w:val="a0"/>
    <w:link w:val="a9"/>
    <w:semiHidden/>
    <w:rsid w:val="00387473"/>
    <w:rPr>
      <w:rFonts w:ascii="Times New Roman" w:eastAsia="Times New Roman" w:hAnsi="Times New Roman" w:cs="Times New Roman"/>
      <w:sz w:val="20"/>
      <w:szCs w:val="20"/>
    </w:rPr>
  </w:style>
  <w:style w:type="paragraph" w:styleId="21">
    <w:name w:val="Body Text Indent 2"/>
    <w:basedOn w:val="a"/>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0"/>
    <w:link w:val="21"/>
    <w:rsid w:val="00387473"/>
    <w:rPr>
      <w:rFonts w:ascii="Times New Roman" w:eastAsia="Times New Roman" w:hAnsi="Times New Roman" w:cs="Times New Roman"/>
      <w:sz w:val="28"/>
      <w:szCs w:val="24"/>
    </w:rPr>
  </w:style>
  <w:style w:type="character" w:styleId="ab">
    <w:name w:val="Strong"/>
    <w:qFormat/>
    <w:rsid w:val="00387473"/>
    <w:rPr>
      <w:b/>
      <w:bCs/>
    </w:rPr>
  </w:style>
  <w:style w:type="paragraph" w:styleId="ac">
    <w:name w:val="Body Text"/>
    <w:basedOn w:val="a"/>
    <w:link w:val="ad"/>
    <w:unhideWhenUsed/>
    <w:rsid w:val="00387473"/>
    <w:pPr>
      <w:spacing w:after="120" w:line="240" w:lineRule="auto"/>
    </w:pPr>
    <w:rPr>
      <w:rFonts w:ascii="Times New Roman" w:eastAsia="Times New Roman" w:hAnsi="Times New Roman" w:cs="Times New Roman"/>
      <w:sz w:val="24"/>
      <w:szCs w:val="24"/>
    </w:rPr>
  </w:style>
  <w:style w:type="character" w:customStyle="1" w:styleId="ad">
    <w:name w:val="Основной текст Знак"/>
    <w:basedOn w:val="a0"/>
    <w:link w:val="ac"/>
    <w:rsid w:val="00387473"/>
    <w:rPr>
      <w:rFonts w:ascii="Times New Roman" w:eastAsia="Times New Roman" w:hAnsi="Times New Roman" w:cs="Times New Roman"/>
      <w:sz w:val="24"/>
      <w:szCs w:val="24"/>
    </w:rPr>
  </w:style>
  <w:style w:type="paragraph" w:customStyle="1" w:styleId="ae">
    <w:name w:val="Таблицы (моноширинный)"/>
    <w:basedOn w:val="a"/>
    <w:next w:val="a"/>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link w:val="ConsPlusNormal1"/>
    <w:qFormat/>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uiPriority w:val="99"/>
    <w:semiHidden/>
    <w:unhideWhenUsed/>
    <w:rsid w:val="00387473"/>
    <w:rPr>
      <w:color w:val="800080"/>
      <w:u w:val="single"/>
    </w:rPr>
  </w:style>
  <w:style w:type="character" w:customStyle="1" w:styleId="af0">
    <w:name w:val="Гипертекстовая ссылка"/>
    <w:rsid w:val="00387473"/>
    <w:rPr>
      <w:color w:val="008000"/>
      <w:sz w:val="20"/>
      <w:szCs w:val="20"/>
      <w:u w:val="single"/>
    </w:rPr>
  </w:style>
  <w:style w:type="paragraph" w:styleId="af1">
    <w:name w:val="header"/>
    <w:basedOn w:val="a"/>
    <w:link w:val="af2"/>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2">
    <w:name w:val="Верхний колонтитул Знак"/>
    <w:basedOn w:val="a0"/>
    <w:link w:val="af1"/>
    <w:rsid w:val="00387473"/>
    <w:rPr>
      <w:rFonts w:ascii="Times New Roman" w:eastAsia="Times New Roman" w:hAnsi="Times New Roman" w:cs="Times New Roman"/>
      <w:sz w:val="24"/>
      <w:szCs w:val="24"/>
    </w:rPr>
  </w:style>
  <w:style w:type="paragraph" w:styleId="af3">
    <w:name w:val="footnote text"/>
    <w:basedOn w:val="a"/>
    <w:link w:val="af4"/>
    <w:semiHidden/>
    <w:rsid w:val="00387473"/>
    <w:pPr>
      <w:spacing w:after="0" w:line="240" w:lineRule="auto"/>
    </w:pPr>
    <w:rPr>
      <w:rFonts w:ascii="Times New Roman" w:eastAsia="Times New Roman" w:hAnsi="Times New Roman" w:cs="Times New Roman"/>
      <w:sz w:val="20"/>
      <w:szCs w:val="20"/>
    </w:rPr>
  </w:style>
  <w:style w:type="character" w:customStyle="1" w:styleId="af4">
    <w:name w:val="Текст сноски Знак"/>
    <w:basedOn w:val="a0"/>
    <w:link w:val="af3"/>
    <w:semiHidden/>
    <w:rsid w:val="00387473"/>
    <w:rPr>
      <w:rFonts w:ascii="Times New Roman" w:eastAsia="Times New Roman" w:hAnsi="Times New Roman" w:cs="Times New Roman"/>
      <w:sz w:val="20"/>
      <w:szCs w:val="20"/>
    </w:rPr>
  </w:style>
  <w:style w:type="character" w:styleId="af5">
    <w:name w:val="footnote reference"/>
    <w:semiHidden/>
    <w:rsid w:val="00387473"/>
    <w:rPr>
      <w:vertAlign w:val="superscript"/>
    </w:rPr>
  </w:style>
  <w:style w:type="paragraph" w:styleId="af6">
    <w:name w:val="Body Text Indent"/>
    <w:basedOn w:val="a"/>
    <w:link w:val="af7"/>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7">
    <w:name w:val="Основной текст с отступом Знак"/>
    <w:basedOn w:val="a0"/>
    <w:link w:val="af6"/>
    <w:rsid w:val="00387473"/>
    <w:rPr>
      <w:rFonts w:ascii="Times New Roman" w:eastAsia="Times New Roman" w:hAnsi="Times New Roman" w:cs="Times New Roman"/>
      <w:sz w:val="24"/>
      <w:szCs w:val="24"/>
    </w:rPr>
  </w:style>
  <w:style w:type="paragraph" w:styleId="af8">
    <w:name w:val="footer"/>
    <w:basedOn w:val="a"/>
    <w:link w:val="af9"/>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9">
    <w:name w:val="Нижний колонтитул Знак"/>
    <w:basedOn w:val="a0"/>
    <w:link w:val="af8"/>
    <w:rsid w:val="00387473"/>
    <w:rPr>
      <w:rFonts w:ascii="Times New Roman" w:eastAsia="Times New Roman" w:hAnsi="Times New Roman" w:cs="Times New Roman"/>
      <w:sz w:val="24"/>
      <w:szCs w:val="24"/>
    </w:rPr>
  </w:style>
  <w:style w:type="paragraph" w:styleId="23">
    <w:name w:val="Body Text 2"/>
    <w:basedOn w:val="a"/>
    <w:link w:val="24"/>
    <w:semiHidden/>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0"/>
    <w:link w:val="23"/>
    <w:semiHidden/>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a">
    <w:name w:val="Emphasis"/>
    <w:qFormat/>
    <w:rsid w:val="00387473"/>
    <w:rPr>
      <w:i/>
      <w:iCs/>
    </w:rPr>
  </w:style>
  <w:style w:type="character" w:styleId="afb">
    <w:name w:val="page number"/>
    <w:basedOn w:val="a0"/>
    <w:rsid w:val="00387473"/>
  </w:style>
  <w:style w:type="paragraph" w:customStyle="1" w:styleId="afc">
    <w:name w:val="Прижатый влево"/>
    <w:basedOn w:val="a"/>
    <w:next w:val="a"/>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d">
    <w:name w:val="Комментарий"/>
    <w:basedOn w:val="a"/>
    <w:next w:val="a"/>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e">
    <w:name w:val="Информация об изменениях документа"/>
    <w:basedOn w:val="afd"/>
    <w:next w:val="a"/>
    <w:rsid w:val="00387473"/>
    <w:pPr>
      <w:spacing w:before="0"/>
    </w:pPr>
    <w:rPr>
      <w:i/>
      <w:iCs/>
    </w:rPr>
  </w:style>
  <w:style w:type="paragraph" w:customStyle="1" w:styleId="aff">
    <w:name w:val="Заголовок статьи"/>
    <w:basedOn w:val="a"/>
    <w:next w:val="a"/>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0">
    <w:name w:val="List Paragraph"/>
    <w:basedOn w:val="a"/>
    <w:uiPriority w:val="34"/>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1">
    <w:name w:val="Нормальный (таблица)"/>
    <w:basedOn w:val="a"/>
    <w:next w:val="a"/>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link w:val="ConsPlusTitle1"/>
    <w:qFormat/>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0"/>
    <w:rsid w:val="00387473"/>
  </w:style>
  <w:style w:type="paragraph" w:customStyle="1" w:styleId="aff2">
    <w:name w:val="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0"/>
    <w:rsid w:val="00387473"/>
  </w:style>
  <w:style w:type="paragraph" w:customStyle="1" w:styleId="western">
    <w:name w:val="western"/>
    <w:basedOn w:val="a"/>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0"/>
    <w:link w:val="4"/>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387473"/>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0"/>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
    <w:link w:val="32"/>
    <w:unhideWhenUsed/>
    <w:rsid w:val="00387473"/>
    <w:pPr>
      <w:spacing w:after="120"/>
      <w:ind w:left="283"/>
    </w:pPr>
    <w:rPr>
      <w:sz w:val="16"/>
      <w:szCs w:val="16"/>
    </w:rPr>
  </w:style>
  <w:style w:type="character" w:customStyle="1" w:styleId="32">
    <w:name w:val="Основной текст с отступом 3 Знак"/>
    <w:basedOn w:val="a0"/>
    <w:link w:val="31"/>
    <w:rsid w:val="00387473"/>
    <w:rPr>
      <w:sz w:val="16"/>
      <w:szCs w:val="16"/>
    </w:rPr>
  </w:style>
  <w:style w:type="character" w:customStyle="1" w:styleId="30">
    <w:name w:val="Заголовок 3 Знак"/>
    <w:basedOn w:val="a0"/>
    <w:link w:val="3"/>
    <w:rsid w:val="00387473"/>
    <w:rPr>
      <w:rFonts w:ascii="Times New Roman" w:eastAsia="Times New Roman" w:hAnsi="Times New Roman" w:cs="Times New Roman"/>
      <w:b/>
      <w:sz w:val="24"/>
      <w:szCs w:val="20"/>
    </w:rPr>
  </w:style>
  <w:style w:type="character" w:customStyle="1" w:styleId="70">
    <w:name w:val="Заголовок 7 Знак"/>
    <w:basedOn w:val="a0"/>
    <w:link w:val="7"/>
    <w:rsid w:val="00387473"/>
    <w:rPr>
      <w:rFonts w:ascii="Times New Roman" w:eastAsia="Times New Roman" w:hAnsi="Times New Roman" w:cs="Times New Roman"/>
      <w:sz w:val="26"/>
      <w:szCs w:val="20"/>
    </w:rPr>
  </w:style>
  <w:style w:type="numbering" w:customStyle="1" w:styleId="25">
    <w:name w:val="Нет списка2"/>
    <w:next w:val="a2"/>
    <w:semiHidden/>
    <w:unhideWhenUsed/>
    <w:rsid w:val="00387473"/>
  </w:style>
  <w:style w:type="paragraph" w:styleId="aff3">
    <w:name w:val="Title"/>
    <w:basedOn w:val="a"/>
    <w:link w:val="aff4"/>
    <w:qFormat/>
    <w:rsid w:val="00387473"/>
    <w:pPr>
      <w:spacing w:after="0" w:line="240" w:lineRule="auto"/>
      <w:jc w:val="center"/>
    </w:pPr>
    <w:rPr>
      <w:rFonts w:ascii="Times New Roman" w:eastAsia="Times New Roman" w:hAnsi="Times New Roman" w:cs="Times New Roman"/>
      <w:b/>
      <w:sz w:val="28"/>
      <w:szCs w:val="20"/>
    </w:rPr>
  </w:style>
  <w:style w:type="character" w:customStyle="1" w:styleId="aff4">
    <w:name w:val="Название Знак"/>
    <w:basedOn w:val="a0"/>
    <w:link w:val="aff3"/>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5">
    <w:name w:val="Знак1"/>
    <w:basedOn w:val="a"/>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5">
    <w:name w:val="Знак Знак"/>
    <w:basedOn w:val="a"/>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6">
    <w:name w:val="Сравнение редакций. Добавленный фрагмент"/>
    <w:uiPriority w:val="99"/>
    <w:rsid w:val="00387473"/>
    <w:rPr>
      <w:color w:val="000000"/>
      <w:shd w:val="clear" w:color="auto" w:fill="C1D7FF"/>
    </w:rPr>
  </w:style>
  <w:style w:type="character" w:styleId="aff7">
    <w:name w:val="line number"/>
    <w:basedOn w:val="a0"/>
    <w:uiPriority w:val="99"/>
    <w:semiHidden/>
    <w:unhideWhenUsed/>
    <w:rsid w:val="00387473"/>
  </w:style>
  <w:style w:type="numbering" w:customStyle="1" w:styleId="33">
    <w:name w:val="Нет списка3"/>
    <w:next w:val="a2"/>
    <w:uiPriority w:val="99"/>
    <w:semiHidden/>
    <w:unhideWhenUsed/>
    <w:rsid w:val="00C1356D"/>
  </w:style>
  <w:style w:type="paragraph" w:customStyle="1" w:styleId="msonormal0">
    <w:name w:val="msonormal"/>
    <w:basedOn w:val="a"/>
    <w:rsid w:val="00C1356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5">
    <w:name w:val="xl65"/>
    <w:basedOn w:val="a"/>
    <w:rsid w:val="00C1356D"/>
    <w:pPr>
      <w:pBdr>
        <w:bottom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rPr>
  </w:style>
  <w:style w:type="paragraph" w:customStyle="1" w:styleId="xl66">
    <w:name w:val="xl66"/>
    <w:basedOn w:val="a"/>
    <w:rsid w:val="00C1356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rPr>
  </w:style>
  <w:style w:type="paragraph" w:customStyle="1" w:styleId="xl67">
    <w:name w:val="xl67"/>
    <w:basedOn w:val="a"/>
    <w:rsid w:val="00C1356D"/>
    <w:pPr>
      <w:pBdr>
        <w:top w:val="single" w:sz="4" w:space="0" w:color="000000"/>
        <w:left w:val="single" w:sz="4" w:space="0" w:color="000000"/>
        <w:bottom w:val="single" w:sz="8"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rPr>
  </w:style>
  <w:style w:type="paragraph" w:customStyle="1" w:styleId="xl68">
    <w:name w:val="xl68"/>
    <w:basedOn w:val="a"/>
    <w:rsid w:val="00C1356D"/>
    <w:pPr>
      <w:pBdr>
        <w:left w:val="single" w:sz="4" w:space="0" w:color="000000"/>
        <w:bottom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color w:val="000000"/>
      <w:sz w:val="16"/>
      <w:szCs w:val="16"/>
    </w:rPr>
  </w:style>
  <w:style w:type="paragraph" w:customStyle="1" w:styleId="xl69">
    <w:name w:val="xl69"/>
    <w:basedOn w:val="a"/>
    <w:rsid w:val="00C1356D"/>
    <w:pPr>
      <w:pBdr>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16"/>
      <w:szCs w:val="16"/>
    </w:rPr>
  </w:style>
  <w:style w:type="paragraph" w:customStyle="1" w:styleId="xl70">
    <w:name w:val="xl70"/>
    <w:basedOn w:val="a"/>
    <w:rsid w:val="00C1356D"/>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16"/>
      <w:szCs w:val="16"/>
    </w:rPr>
  </w:style>
  <w:style w:type="paragraph" w:customStyle="1" w:styleId="xl71">
    <w:name w:val="xl71"/>
    <w:basedOn w:val="a"/>
    <w:rsid w:val="00C1356D"/>
    <w:pPr>
      <w:pBdr>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16"/>
      <w:szCs w:val="16"/>
    </w:rPr>
  </w:style>
  <w:style w:type="paragraph" w:customStyle="1" w:styleId="xl72">
    <w:name w:val="xl72"/>
    <w:basedOn w:val="a"/>
    <w:rsid w:val="00C1356D"/>
    <w:pPr>
      <w:pBdr>
        <w:left w:val="single" w:sz="4" w:space="0" w:color="000000"/>
        <w:bottom w:val="single" w:sz="4" w:space="0" w:color="000000"/>
        <w:right w:val="single" w:sz="8" w:space="0" w:color="000000"/>
      </w:pBdr>
      <w:spacing w:before="100" w:beforeAutospacing="1" w:after="100" w:afterAutospacing="1" w:line="240" w:lineRule="auto"/>
      <w:jc w:val="right"/>
    </w:pPr>
    <w:rPr>
      <w:rFonts w:ascii="Times New Roman" w:eastAsia="Times New Roman" w:hAnsi="Times New Roman" w:cs="Times New Roman"/>
      <w:color w:val="000000"/>
      <w:sz w:val="16"/>
      <w:szCs w:val="16"/>
    </w:rPr>
  </w:style>
  <w:style w:type="paragraph" w:customStyle="1" w:styleId="xl73">
    <w:name w:val="xl73"/>
    <w:basedOn w:val="a"/>
    <w:rsid w:val="00C1356D"/>
    <w:pPr>
      <w:pBdr>
        <w:top w:val="single" w:sz="4" w:space="0" w:color="000000"/>
        <w:left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color w:val="000000"/>
      <w:sz w:val="16"/>
      <w:szCs w:val="16"/>
    </w:rPr>
  </w:style>
  <w:style w:type="paragraph" w:customStyle="1" w:styleId="xl74">
    <w:name w:val="xl74"/>
    <w:basedOn w:val="a"/>
    <w:rsid w:val="00C1356D"/>
    <w:pPr>
      <w:pBdr>
        <w:top w:val="single" w:sz="4" w:space="0" w:color="000000"/>
        <w:left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16"/>
      <w:szCs w:val="16"/>
    </w:rPr>
  </w:style>
  <w:style w:type="paragraph" w:customStyle="1" w:styleId="xl75">
    <w:name w:val="xl75"/>
    <w:basedOn w:val="a"/>
    <w:rsid w:val="00C1356D"/>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16"/>
      <w:szCs w:val="16"/>
    </w:rPr>
  </w:style>
  <w:style w:type="paragraph" w:customStyle="1" w:styleId="xl76">
    <w:name w:val="xl76"/>
    <w:basedOn w:val="a"/>
    <w:rsid w:val="00C1356D"/>
    <w:pPr>
      <w:pBdr>
        <w:top w:val="single" w:sz="4" w:space="0" w:color="000000"/>
        <w:left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16"/>
      <w:szCs w:val="16"/>
    </w:rPr>
  </w:style>
  <w:style w:type="paragraph" w:customStyle="1" w:styleId="xl77">
    <w:name w:val="xl77"/>
    <w:basedOn w:val="a"/>
    <w:rsid w:val="00C1356D"/>
    <w:pPr>
      <w:pBdr>
        <w:top w:val="single" w:sz="4" w:space="0" w:color="000000"/>
        <w:left w:val="single" w:sz="4" w:space="0" w:color="000000"/>
        <w:right w:val="single" w:sz="8" w:space="0" w:color="000000"/>
      </w:pBdr>
      <w:spacing w:before="100" w:beforeAutospacing="1" w:after="100" w:afterAutospacing="1" w:line="240" w:lineRule="auto"/>
      <w:jc w:val="right"/>
    </w:pPr>
    <w:rPr>
      <w:rFonts w:ascii="Times New Roman" w:eastAsia="Times New Roman" w:hAnsi="Times New Roman" w:cs="Times New Roman"/>
      <w:color w:val="000000"/>
      <w:sz w:val="16"/>
      <w:szCs w:val="16"/>
    </w:rPr>
  </w:style>
  <w:style w:type="paragraph" w:customStyle="1" w:styleId="xl78">
    <w:name w:val="xl78"/>
    <w:basedOn w:val="a"/>
    <w:rsid w:val="00C1356D"/>
    <w:pP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rPr>
  </w:style>
  <w:style w:type="paragraph" w:customStyle="1" w:styleId="xl79">
    <w:name w:val="xl79"/>
    <w:basedOn w:val="a"/>
    <w:rsid w:val="00C1356D"/>
    <w:pPr>
      <w:pBdr>
        <w:left w:val="single" w:sz="4" w:space="0" w:color="000000"/>
        <w:bottom w:val="single" w:sz="4" w:space="0" w:color="000000"/>
        <w:right w:val="single" w:sz="8" w:space="0" w:color="000000"/>
      </w:pBdr>
      <w:spacing w:before="100" w:beforeAutospacing="1" w:after="100" w:afterAutospacing="1" w:line="240" w:lineRule="auto"/>
      <w:jc w:val="center"/>
    </w:pPr>
    <w:rPr>
      <w:rFonts w:ascii="Times New Roman" w:eastAsia="Times New Roman" w:hAnsi="Times New Roman" w:cs="Times New Roman"/>
      <w:color w:val="000000"/>
      <w:sz w:val="16"/>
      <w:szCs w:val="16"/>
    </w:rPr>
  </w:style>
  <w:style w:type="paragraph" w:customStyle="1" w:styleId="xl80">
    <w:name w:val="xl80"/>
    <w:basedOn w:val="a"/>
    <w:rsid w:val="00C1356D"/>
    <w:pPr>
      <w:spacing w:before="100" w:beforeAutospacing="1" w:after="100" w:afterAutospacing="1" w:line="240" w:lineRule="auto"/>
      <w:jc w:val="center"/>
      <w:textAlignment w:val="center"/>
    </w:pPr>
    <w:rPr>
      <w:rFonts w:ascii="Times New Roman" w:eastAsia="Times New Roman" w:hAnsi="Times New Roman" w:cs="Times New Roman"/>
      <w:b/>
      <w:bCs/>
      <w:color w:val="000000"/>
    </w:rPr>
  </w:style>
  <w:style w:type="paragraph" w:customStyle="1" w:styleId="xl81">
    <w:name w:val="xl81"/>
    <w:basedOn w:val="a"/>
    <w:rsid w:val="00C1356D"/>
    <w:pPr>
      <w:spacing w:before="100" w:beforeAutospacing="1" w:after="100" w:afterAutospacing="1" w:line="240" w:lineRule="auto"/>
      <w:jc w:val="right"/>
      <w:textAlignment w:val="center"/>
    </w:pPr>
    <w:rPr>
      <w:rFonts w:ascii="Times New Roman" w:eastAsia="Times New Roman" w:hAnsi="Times New Roman" w:cs="Times New Roman"/>
      <w:color w:val="000000"/>
      <w:sz w:val="16"/>
      <w:szCs w:val="16"/>
    </w:rPr>
  </w:style>
  <w:style w:type="paragraph" w:customStyle="1" w:styleId="Standard">
    <w:name w:val="Standard"/>
    <w:rsid w:val="009E1B12"/>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character" w:customStyle="1" w:styleId="apple-converted-space">
    <w:name w:val="apple-converted-space"/>
    <w:basedOn w:val="a0"/>
    <w:rsid w:val="00FF4727"/>
  </w:style>
  <w:style w:type="paragraph" w:customStyle="1" w:styleId="210">
    <w:name w:val="Основной текст с отступом 21"/>
    <w:basedOn w:val="a"/>
    <w:rsid w:val="001C2E0D"/>
    <w:pPr>
      <w:spacing w:after="0" w:line="240" w:lineRule="auto"/>
      <w:ind w:firstLine="851"/>
      <w:jc w:val="both"/>
    </w:pPr>
    <w:rPr>
      <w:rFonts w:ascii="Times New Roman" w:eastAsia="Times New Roman" w:hAnsi="Times New Roman" w:cs="Times New Roman"/>
      <w:sz w:val="28"/>
      <w:szCs w:val="20"/>
    </w:rPr>
  </w:style>
  <w:style w:type="character" w:customStyle="1" w:styleId="26">
    <w:name w:val="Основной текст (2)_"/>
    <w:basedOn w:val="a0"/>
    <w:link w:val="27"/>
    <w:qFormat/>
    <w:locked/>
    <w:rsid w:val="001C2E0D"/>
    <w:rPr>
      <w:rFonts w:ascii="Times New Roman" w:eastAsia="Times New Roman" w:hAnsi="Times New Roman"/>
    </w:rPr>
  </w:style>
  <w:style w:type="paragraph" w:customStyle="1" w:styleId="27">
    <w:name w:val="Основной текст (2)"/>
    <w:basedOn w:val="a"/>
    <w:link w:val="26"/>
    <w:qFormat/>
    <w:rsid w:val="001C2E0D"/>
    <w:pPr>
      <w:widowControl w:val="0"/>
      <w:spacing w:after="300" w:line="240" w:lineRule="auto"/>
      <w:jc w:val="center"/>
    </w:pPr>
    <w:rPr>
      <w:rFonts w:ascii="Times New Roman" w:eastAsia="Times New Roman" w:hAnsi="Times New Roman"/>
    </w:rPr>
  </w:style>
  <w:style w:type="character" w:customStyle="1" w:styleId="aff8">
    <w:name w:val="Основной текст_"/>
    <w:basedOn w:val="a0"/>
    <w:link w:val="16"/>
    <w:qFormat/>
    <w:locked/>
    <w:rsid w:val="001C2E0D"/>
    <w:rPr>
      <w:rFonts w:ascii="Times New Roman" w:eastAsia="Times New Roman" w:hAnsi="Times New Roman"/>
      <w:sz w:val="28"/>
      <w:szCs w:val="28"/>
    </w:rPr>
  </w:style>
  <w:style w:type="paragraph" w:customStyle="1" w:styleId="16">
    <w:name w:val="Основной текст1"/>
    <w:basedOn w:val="a"/>
    <w:link w:val="aff8"/>
    <w:qFormat/>
    <w:rsid w:val="001C2E0D"/>
    <w:pPr>
      <w:widowControl w:val="0"/>
      <w:spacing w:after="0" w:line="240" w:lineRule="auto"/>
      <w:ind w:firstLine="400"/>
    </w:pPr>
    <w:rPr>
      <w:rFonts w:ascii="Times New Roman" w:eastAsia="Times New Roman" w:hAnsi="Times New Roman"/>
      <w:sz w:val="28"/>
      <w:szCs w:val="28"/>
    </w:rPr>
  </w:style>
  <w:style w:type="character" w:customStyle="1" w:styleId="34">
    <w:name w:val="Основной текст (3)_"/>
    <w:basedOn w:val="a0"/>
    <w:link w:val="35"/>
    <w:qFormat/>
    <w:locked/>
    <w:rsid w:val="001C2E0D"/>
    <w:rPr>
      <w:rFonts w:ascii="Times New Roman" w:eastAsia="Times New Roman" w:hAnsi="Times New Roman"/>
      <w:smallCaps/>
      <w:sz w:val="32"/>
      <w:szCs w:val="32"/>
    </w:rPr>
  </w:style>
  <w:style w:type="paragraph" w:customStyle="1" w:styleId="35">
    <w:name w:val="Основной текст (3)"/>
    <w:basedOn w:val="a"/>
    <w:link w:val="34"/>
    <w:rsid w:val="001C2E0D"/>
    <w:pPr>
      <w:widowControl w:val="0"/>
      <w:spacing w:after="0" w:line="240" w:lineRule="auto"/>
      <w:jc w:val="center"/>
    </w:pPr>
    <w:rPr>
      <w:rFonts w:ascii="Times New Roman" w:eastAsia="Times New Roman" w:hAnsi="Times New Roman"/>
      <w:smallCaps/>
      <w:sz w:val="32"/>
      <w:szCs w:val="32"/>
    </w:rPr>
  </w:style>
  <w:style w:type="paragraph" w:customStyle="1" w:styleId="xl63">
    <w:name w:val="xl63"/>
    <w:basedOn w:val="a"/>
    <w:rsid w:val="007F3C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rPr>
  </w:style>
  <w:style w:type="paragraph" w:customStyle="1" w:styleId="xl64">
    <w:name w:val="xl64"/>
    <w:basedOn w:val="a"/>
    <w:rsid w:val="007F3CA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rPr>
  </w:style>
  <w:style w:type="character" w:customStyle="1" w:styleId="ConsPlusNonformat1">
    <w:name w:val="ConsPlusNonformat1"/>
    <w:link w:val="ConsPlusNonformat"/>
    <w:qFormat/>
    <w:rsid w:val="00222FC0"/>
    <w:rPr>
      <w:rFonts w:ascii="Courier New" w:eastAsia="Times New Roman" w:hAnsi="Courier New" w:cs="Courier New"/>
      <w:sz w:val="20"/>
      <w:szCs w:val="20"/>
    </w:rPr>
  </w:style>
  <w:style w:type="character" w:customStyle="1" w:styleId="ConsPlusNormal1">
    <w:name w:val="ConsPlusNormal1"/>
    <w:link w:val="ConsPlusNormal"/>
    <w:autoRedefine/>
    <w:qFormat/>
    <w:rsid w:val="00222FC0"/>
    <w:rPr>
      <w:rFonts w:ascii="Arial" w:eastAsia="Times New Roman" w:hAnsi="Arial" w:cs="Arial"/>
      <w:sz w:val="20"/>
      <w:szCs w:val="20"/>
      <w:lang w:eastAsia="ar-SA"/>
    </w:rPr>
  </w:style>
  <w:style w:type="character" w:customStyle="1" w:styleId="ConsPlusTitle1">
    <w:name w:val="ConsPlusTitle1"/>
    <w:link w:val="ConsPlusTitle"/>
    <w:autoRedefine/>
    <w:qFormat/>
    <w:rsid w:val="00222FC0"/>
    <w:rPr>
      <w:rFonts w:ascii="Calibri" w:eastAsia="Times New Roman" w:hAnsi="Calibri" w:cs="Calibri"/>
      <w:b/>
      <w:szCs w:val="20"/>
    </w:rPr>
  </w:style>
  <w:style w:type="character" w:customStyle="1" w:styleId="28">
    <w:name w:val="Колонтитул (2)_"/>
    <w:link w:val="29"/>
    <w:autoRedefine/>
    <w:qFormat/>
    <w:rsid w:val="00870641"/>
    <w:rPr>
      <w:rFonts w:ascii="Times New Roman" w:eastAsia="Times New Roman" w:hAnsi="Times New Roman" w:cs="Times New Roman"/>
      <w:sz w:val="20"/>
      <w:szCs w:val="20"/>
    </w:rPr>
  </w:style>
  <w:style w:type="paragraph" w:customStyle="1" w:styleId="29">
    <w:name w:val="Колонтитул (2)"/>
    <w:basedOn w:val="a"/>
    <w:link w:val="28"/>
    <w:autoRedefine/>
    <w:qFormat/>
    <w:rsid w:val="00870641"/>
    <w:pPr>
      <w:widowControl w:val="0"/>
      <w:spacing w:after="0" w:line="240" w:lineRule="auto"/>
    </w:pPr>
    <w:rPr>
      <w:rFonts w:ascii="Times New Roman" w:eastAsia="Times New Roman" w:hAnsi="Times New Roman" w:cs="Times New Roman"/>
      <w:sz w:val="20"/>
      <w:szCs w:val="20"/>
    </w:rPr>
  </w:style>
  <w:style w:type="character" w:customStyle="1" w:styleId="aff9">
    <w:name w:val="Подпись к таблице_"/>
    <w:link w:val="affa"/>
    <w:autoRedefine/>
    <w:qFormat/>
    <w:rsid w:val="00870641"/>
    <w:rPr>
      <w:rFonts w:ascii="Times New Roman" w:eastAsia="Times New Roman" w:hAnsi="Times New Roman" w:cs="Times New Roman"/>
      <w:sz w:val="26"/>
      <w:szCs w:val="26"/>
    </w:rPr>
  </w:style>
  <w:style w:type="paragraph" w:customStyle="1" w:styleId="affa">
    <w:name w:val="Подпись к таблице"/>
    <w:basedOn w:val="a"/>
    <w:link w:val="aff9"/>
    <w:autoRedefine/>
    <w:qFormat/>
    <w:rsid w:val="00870641"/>
    <w:pPr>
      <w:widowControl w:val="0"/>
      <w:spacing w:after="0" w:line="240" w:lineRule="auto"/>
    </w:pPr>
    <w:rPr>
      <w:rFonts w:ascii="Times New Roman" w:eastAsia="Times New Roman" w:hAnsi="Times New Roman" w:cs="Times New Roman"/>
      <w:sz w:val="26"/>
      <w:szCs w:val="26"/>
    </w:rPr>
  </w:style>
  <w:style w:type="character" w:customStyle="1" w:styleId="affb">
    <w:name w:val="Другое_"/>
    <w:link w:val="affc"/>
    <w:autoRedefine/>
    <w:qFormat/>
    <w:rsid w:val="00870641"/>
    <w:rPr>
      <w:rFonts w:ascii="Times New Roman" w:eastAsia="Times New Roman" w:hAnsi="Times New Roman" w:cs="Times New Roman"/>
      <w:sz w:val="26"/>
      <w:szCs w:val="26"/>
    </w:rPr>
  </w:style>
  <w:style w:type="paragraph" w:customStyle="1" w:styleId="affc">
    <w:name w:val="Другое"/>
    <w:basedOn w:val="a"/>
    <w:link w:val="affb"/>
    <w:autoRedefine/>
    <w:qFormat/>
    <w:rsid w:val="00870641"/>
    <w:pPr>
      <w:widowControl w:val="0"/>
      <w:spacing w:after="0" w:line="262" w:lineRule="auto"/>
    </w:pPr>
    <w:rPr>
      <w:rFonts w:ascii="Times New Roman" w:eastAsia="Times New Roman" w:hAnsi="Times New Roman" w:cs="Times New Roman"/>
      <w:sz w:val="26"/>
      <w:szCs w:val="26"/>
    </w:rPr>
  </w:style>
  <w:style w:type="character" w:customStyle="1" w:styleId="41">
    <w:name w:val="Основной текст (4)"/>
    <w:basedOn w:val="a0"/>
    <w:rsid w:val="00E04E7B"/>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ConsPlusNormal0">
    <w:name w:val="ConsPlusNormal Знак"/>
    <w:locked/>
    <w:rsid w:val="00E04E7B"/>
    <w:rPr>
      <w:rFonts w:ascii="Times New Roman" w:eastAsia="Times New Roman" w:hAnsi="Times New Roman"/>
      <w:lang w:val="ru-RU" w:eastAsia="ru-RU" w:bidi="ar-SA"/>
    </w:rPr>
  </w:style>
</w:styles>
</file>

<file path=word/webSettings.xml><?xml version="1.0" encoding="utf-8"?>
<w:webSettings xmlns:r="http://schemas.openxmlformats.org/officeDocument/2006/relationships" xmlns:w="http://schemas.openxmlformats.org/wordprocessingml/2006/main">
  <w:divs>
    <w:div w:id="82991255">
      <w:bodyDiv w:val="1"/>
      <w:marLeft w:val="0"/>
      <w:marRight w:val="0"/>
      <w:marTop w:val="0"/>
      <w:marBottom w:val="0"/>
      <w:divBdr>
        <w:top w:val="none" w:sz="0" w:space="0" w:color="auto"/>
        <w:left w:val="none" w:sz="0" w:space="0" w:color="auto"/>
        <w:bottom w:val="none" w:sz="0" w:space="0" w:color="auto"/>
        <w:right w:val="none" w:sz="0" w:space="0" w:color="auto"/>
      </w:divBdr>
    </w:div>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902645789">
      <w:bodyDiv w:val="1"/>
      <w:marLeft w:val="0"/>
      <w:marRight w:val="0"/>
      <w:marTop w:val="0"/>
      <w:marBottom w:val="0"/>
      <w:divBdr>
        <w:top w:val="none" w:sz="0" w:space="0" w:color="auto"/>
        <w:left w:val="none" w:sz="0" w:space="0" w:color="auto"/>
        <w:bottom w:val="none" w:sz="0" w:space="0" w:color="auto"/>
        <w:right w:val="none" w:sz="0" w:space="0" w:color="auto"/>
      </w:divBdr>
    </w:div>
    <w:div w:id="1349671718">
      <w:bodyDiv w:val="1"/>
      <w:marLeft w:val="0"/>
      <w:marRight w:val="0"/>
      <w:marTop w:val="0"/>
      <w:marBottom w:val="0"/>
      <w:divBdr>
        <w:top w:val="none" w:sz="0" w:space="0" w:color="auto"/>
        <w:left w:val="none" w:sz="0" w:space="0" w:color="auto"/>
        <w:bottom w:val="none" w:sz="0" w:space="0" w:color="auto"/>
        <w:right w:val="none" w:sz="0" w:space="0" w:color="auto"/>
      </w:divBdr>
    </w:div>
    <w:div w:id="1447038756">
      <w:bodyDiv w:val="1"/>
      <w:marLeft w:val="0"/>
      <w:marRight w:val="0"/>
      <w:marTop w:val="0"/>
      <w:marBottom w:val="0"/>
      <w:divBdr>
        <w:top w:val="none" w:sz="0" w:space="0" w:color="auto"/>
        <w:left w:val="none" w:sz="0" w:space="0" w:color="auto"/>
        <w:bottom w:val="none" w:sz="0" w:space="0" w:color="auto"/>
        <w:right w:val="none" w:sz="0" w:space="0" w:color="auto"/>
      </w:divBdr>
    </w:div>
    <w:div w:id="1482575824">
      <w:bodyDiv w:val="1"/>
      <w:marLeft w:val="0"/>
      <w:marRight w:val="0"/>
      <w:marTop w:val="0"/>
      <w:marBottom w:val="0"/>
      <w:divBdr>
        <w:top w:val="none" w:sz="0" w:space="0" w:color="auto"/>
        <w:left w:val="none" w:sz="0" w:space="0" w:color="auto"/>
        <w:bottom w:val="none" w:sz="0" w:space="0" w:color="auto"/>
        <w:right w:val="none" w:sz="0" w:space="0" w:color="auto"/>
      </w:divBdr>
    </w:div>
    <w:div w:id="1584994602">
      <w:bodyDiv w:val="1"/>
      <w:marLeft w:val="0"/>
      <w:marRight w:val="0"/>
      <w:marTop w:val="0"/>
      <w:marBottom w:val="0"/>
      <w:divBdr>
        <w:top w:val="none" w:sz="0" w:space="0" w:color="auto"/>
        <w:left w:val="none" w:sz="0" w:space="0" w:color="auto"/>
        <w:bottom w:val="none" w:sz="0" w:space="0" w:color="auto"/>
        <w:right w:val="none" w:sz="0" w:space="0" w:color="auto"/>
      </w:divBdr>
    </w:div>
    <w:div w:id="1834101569">
      <w:bodyDiv w:val="1"/>
      <w:marLeft w:val="0"/>
      <w:marRight w:val="0"/>
      <w:marTop w:val="0"/>
      <w:marBottom w:val="0"/>
      <w:divBdr>
        <w:top w:val="none" w:sz="0" w:space="0" w:color="auto"/>
        <w:left w:val="none" w:sz="0" w:space="0" w:color="auto"/>
        <w:bottom w:val="none" w:sz="0" w:space="0" w:color="auto"/>
        <w:right w:val="none" w:sz="0" w:space="0" w:color="auto"/>
      </w:divBdr>
    </w:div>
    <w:div w:id="1922444809">
      <w:bodyDiv w:val="1"/>
      <w:marLeft w:val="0"/>
      <w:marRight w:val="0"/>
      <w:marTop w:val="0"/>
      <w:marBottom w:val="0"/>
      <w:divBdr>
        <w:top w:val="none" w:sz="0" w:space="0" w:color="auto"/>
        <w:left w:val="none" w:sz="0" w:space="0" w:color="auto"/>
        <w:bottom w:val="none" w:sz="0" w:space="0" w:color="auto"/>
        <w:right w:val="none" w:sz="0" w:space="0" w:color="auto"/>
      </w:divBdr>
    </w:div>
    <w:div w:id="2040159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523291&amp;dst=100288" TargetMode="External"/><Relationship Id="rId13" Type="http://schemas.openxmlformats.org/officeDocument/2006/relationships/hyperlink" Target="https://login.consultant.ru/link/?req=doc&amp;base=LAW&amp;n=523306&amp;dst=69&amp;field=134&amp;date=23.01.2026" TargetMode="External"/><Relationship Id="rId18" Type="http://schemas.openxmlformats.org/officeDocument/2006/relationships/hyperlink" Target="https://login.consultant.ru/link/?req=doc&amp;base=LAW&amp;n=468048&amp;date=12.01.2026&amp;dst=100045&amp;field=134&#1054;&#1073;&#1091;&#1090;&#1074;&#1077;&#1088;&#1078;&#1076;&#1077;&#1085;&#1080;&#1080;&#1092;&#1086;&#1088;&#1084;&#1099;&#1089;&#1087;&#1088;&#1072;&#1074;&#1082;&#1080;&#1086;&#1076;&#1086;&#1093;&#1086;&#1076;&#1072;&#1093;,&#1088;&#1072;&#1089;&#1093;&#1086;&#1076;&#1072;&#1093;,&#1086;&#1073;&#1080;&#1084;&#1091;&#1097;&#1077;&#1089;&#1090;&#1074;&#1077;&#1080;&#1086;&#1073;&#1103;&#1079;&#1072;&#1090;&#1077;&#1083;&#1100;&#1089;&#1090;&#1074;&#1072;&#1093;&#1080;&#1084;&#1091;&#1097;&#1077;&#1089;&#1090;&#1074;&#1077;&#1085;&#1085;&#1086;&#1075;&#1086;&#1093;&#1072;&#1088;&#1072;&#1082;&#1090;&#1077;&#1088;&#1072;&#1080;&#1074;&#1085;&#1077;&#1089;&#1077;&#1085;&#1080;&#1080;&#1080;&#1079;&#1084;&#1077;&#1085;&#1077;&#1085;&#1080;&#1081;&#1074;&#1085;&#1077;&#1082;&#1086;&#1090;&#1086;&#1088;&#1099;&#1077;&#1072;&#1082;&#1090;&#1099;&#1055;&#1088;&#1077;&#1079;&#1080;&#1076;&#1077;&#1085;&#1090;&#1072;&#1056;&#1086;&#1089;&#1089;&#1080;&#1081;&#1089;&#1082;&#1086;&#1081;&#1060;&#1077;&#1076;&#1077;&#1088;&#1072;&#1094;&#1080;&#1080;------------%20&#1053;&#1077;&#1076;&#1077;&#1081;&#1089;&#1090;&#1074;&#1091;&#1102;"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login.consultant.ru/link/?req=doc&amp;base=LAW&amp;n=523293&amp;dst=100179" TargetMode="External"/><Relationship Id="rId17" Type="http://schemas.openxmlformats.org/officeDocument/2006/relationships/hyperlink" Target="https://login.consultant.ru/link/?req=doc&amp;base=LAW&amp;n=523305&amp;date=22.01.2026" TargetMode="External"/><Relationship Id="rId25" Type="http://schemas.openxmlformats.org/officeDocument/2006/relationships/hyperlink" Target="http://internet.garant.ru/document/redirect/74839379/0" TargetMode="External"/><Relationship Id="rId2" Type="http://schemas.openxmlformats.org/officeDocument/2006/relationships/numbering" Target="numbering.xml"/><Relationship Id="rId16" Type="http://schemas.openxmlformats.org/officeDocument/2006/relationships/hyperlink" Target="https://login.consultant.ru/link/?req=doc&amp;base=LAW&amp;n=468048&amp;date=12.01.2026&amp;dst=100045&amp;field=134&#1054;&#1073;&#1091;&#1090;&#1074;&#1077;&#1088;&#1078;&#1076;&#1077;&#1085;&#1080;&#1080;&#1092;&#1086;&#1088;&#1084;&#1099;&#1089;&#1087;&#1088;&#1072;&#1074;&#1082;&#1080;&#1086;&#1076;&#1086;&#1093;&#1086;&#1076;&#1072;&#1093;,&#1088;&#1072;&#1089;&#1093;&#1086;&#1076;&#1072;&#1093;,&#1086;&#1073;&#1080;&#1084;&#1091;&#1097;&#1077;&#1089;&#1090;&#1074;&#1077;&#1080;&#1086;&#1073;&#1103;&#1079;&#1072;&#1090;&#1077;&#1083;&#1100;&#1089;&#1090;&#1074;&#1072;&#1093;&#1080;&#1084;&#1091;&#1097;&#1077;&#1089;&#1090;&#1074;&#1077;&#1085;&#1085;&#1086;&#1075;&#1086;&#1093;&#1072;&#1088;&#1072;&#1082;&#1090;&#1077;&#1088;&#1072;&#1080;&#1074;&#1085;&#1077;&#1089;&#1077;&#1085;&#1080;&#1080;&#1080;&#1079;&#1084;&#1077;&#1085;&#1077;&#1085;&#1080;&#1081;&#1074;&#1085;&#1077;&#1082;&#1086;&#1090;&#1086;&#1088;&#1099;&#1077;&#1072;&#1082;&#1090;&#1099;&#1055;&#1088;&#1077;&#1079;&#1080;&#1076;&#1077;&#1085;&#1090;&#1072;&#1056;&#1086;&#1089;&#1089;&#1080;&#1081;&#1089;&#1082;&#1086;&#1081;&#1060;&#1077;&#1076;&#1077;&#1088;&#1072;&#1094;&#1080;&#1080;------------%20&#1053;&#1077;&#1076;&#1077;&#1081;&#1089;&#1090;&#1074;&#1091;&#1102;" TargetMode="External"/><Relationship Id="rId20" Type="http://schemas.openxmlformats.org/officeDocument/2006/relationships/hyperlink" Target="https://login.consultant.ru/link/?req=doc&amp;base=LAW&amp;n=529062&amp;dst=10001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523293&amp;dst=100154" TargetMode="External"/><Relationship Id="rId24" Type="http://schemas.openxmlformats.org/officeDocument/2006/relationships/hyperlink" Target="http://internet.garant.ru/document/redirect/185181/0"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68048&amp;date=12.01.2026&amp;dst=100045&amp;field=134&#1054;&#1073;&#1091;&#1090;&#1074;&#1077;&#1088;&#1078;&#1076;&#1077;&#1085;&#1080;&#1080;&#1092;&#1086;&#1088;&#1084;&#1099;&#1089;&#1087;&#1088;&#1072;&#1074;&#1082;&#1080;&#1086;&#1076;&#1086;&#1093;&#1086;&#1076;&#1072;&#1093;,&#1088;&#1072;&#1089;&#1093;&#1086;&#1076;&#1072;&#1093;,&#1086;&#1073;&#1080;&#1084;&#1091;&#1097;&#1077;&#1089;&#1090;&#1074;&#1077;&#1080;&#1086;&#1073;&#1103;&#1079;&#1072;&#1090;&#1077;&#1083;&#1100;&#1089;&#1090;&#1074;&#1072;&#1093;&#1080;&#1084;&#1091;&#1097;&#1077;&#1089;&#1090;&#1074;&#1077;&#1085;&#1085;&#1086;&#1075;&#1086;&#1093;&#1072;&#1088;&#1072;&#1082;&#1090;&#1077;&#1088;&#1072;&#1080;&#1074;&#1085;&#1077;&#1089;&#1077;&#1085;&#1080;&#1080;&#1080;&#1079;&#1084;&#1077;&#1085;&#1077;&#1085;&#1080;&#1081;&#1074;&#1085;&#1077;&#1082;&#1086;&#1090;&#1086;&#1088;&#1099;&#1077;&#1072;&#1082;&#1090;&#1099;&#1055;&#1088;&#1077;&#1079;&#1080;&#1076;&#1077;&#1085;&#1090;&#1072;&#1056;&#1086;&#1089;&#1089;&#1080;&#1081;&#1089;&#1082;&#1086;&#1081;&#1060;&#1077;&#1076;&#1077;&#1088;&#1072;&#1094;&#1080;&#1080;------------%20&#1053;&#1077;&#1076;&#1077;&#1081;&#1089;&#1090;&#1074;&#1091;&#1102;" TargetMode="External"/><Relationship Id="rId23" Type="http://schemas.openxmlformats.org/officeDocument/2006/relationships/hyperlink" Target="http://internet.garant.ru/document/redirect/12177515/2130" TargetMode="External"/><Relationship Id="rId28" Type="http://schemas.openxmlformats.org/officeDocument/2006/relationships/theme" Target="theme/theme1.xml"/><Relationship Id="rId10" Type="http://schemas.openxmlformats.org/officeDocument/2006/relationships/hyperlink" Target="https://login.consultant.ru/link/?req=doc&amp;base=LAW&amp;n=523293&amp;dst=100122" TargetMode="External"/><Relationship Id="rId19" Type="http://schemas.openxmlformats.org/officeDocument/2006/relationships/hyperlink" Target="https://login.consultant.ru/link/?req=doc&amp;base=RLAW016&amp;n=109331&amp;dst=100016" TargetMode="External"/><Relationship Id="rId4" Type="http://schemas.openxmlformats.org/officeDocument/2006/relationships/settings" Target="settings.xml"/><Relationship Id="rId9" Type="http://schemas.openxmlformats.org/officeDocument/2006/relationships/hyperlink" Target="https://login.consultant.ru/link/?req=doc&amp;base=LAW&amp;n=519026&amp;dst=101698" TargetMode="External"/><Relationship Id="rId14" Type="http://schemas.openxmlformats.org/officeDocument/2006/relationships/hyperlink" Target="https://login.consultant.ru/link/?req=doc&amp;base=LAW&amp;n=523306&amp;date=23.01.2026" TargetMode="External"/><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3F8CCE-2592-40EC-B424-BBEDCE9FCC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500</TotalTime>
  <Pages>1</Pages>
  <Words>9887</Words>
  <Characters>56357</Characters>
  <Application>Microsoft Office Word</Application>
  <DocSecurity>0</DocSecurity>
  <Lines>469</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66112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Верх-Камышенка</cp:lastModifiedBy>
  <cp:revision>51</cp:revision>
  <cp:lastPrinted>2026-03-24T02:53:00Z</cp:lastPrinted>
  <dcterms:created xsi:type="dcterms:W3CDTF">2024-05-30T05:27:00Z</dcterms:created>
  <dcterms:modified xsi:type="dcterms:W3CDTF">2026-06-17T08:41:00Z</dcterms:modified>
</cp:coreProperties>
</file>