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0F0" w:rsidRDefault="007640F0" w:rsidP="007640F0">
      <w:pPr>
        <w:pStyle w:val="af2"/>
        <w:jc w:val="center"/>
        <w:rPr>
          <w:rFonts w:ascii="Times New Roman" w:hAnsi="Times New Roman"/>
          <w:sz w:val="28"/>
          <w:szCs w:val="28"/>
        </w:rPr>
      </w:pPr>
      <w:r>
        <w:rPr>
          <w:rFonts w:ascii="Times New Roman" w:hAnsi="Times New Roman"/>
          <w:sz w:val="28"/>
          <w:szCs w:val="28"/>
        </w:rPr>
        <w:t>АДМИНИСТРАЦИЯ МАРАЛИХИНСКОГО СЕЛЬСОВЕТА КРАСНОЩЕКОВСКОГО РАЙОНА АЛТАЙСКОГО КРАЯ</w:t>
      </w:r>
    </w:p>
    <w:p w:rsidR="007640F0" w:rsidRDefault="007640F0" w:rsidP="007640F0">
      <w:pPr>
        <w:pStyle w:val="af2"/>
        <w:rPr>
          <w:rFonts w:ascii="Times New Roman" w:hAnsi="Times New Roman"/>
          <w:sz w:val="28"/>
          <w:szCs w:val="28"/>
        </w:rPr>
      </w:pPr>
    </w:p>
    <w:p w:rsidR="007640F0" w:rsidRDefault="007640F0" w:rsidP="007640F0">
      <w:pPr>
        <w:pStyle w:val="af2"/>
        <w:rPr>
          <w:rFonts w:ascii="Times New Roman" w:hAnsi="Times New Roman"/>
          <w:sz w:val="28"/>
          <w:szCs w:val="28"/>
        </w:rPr>
      </w:pPr>
    </w:p>
    <w:p w:rsidR="007640F0" w:rsidRDefault="007640F0" w:rsidP="007640F0">
      <w:pPr>
        <w:pStyle w:val="af2"/>
        <w:jc w:val="center"/>
        <w:rPr>
          <w:rFonts w:ascii="Times New Roman" w:hAnsi="Times New Roman"/>
          <w:sz w:val="28"/>
          <w:szCs w:val="28"/>
        </w:rPr>
      </w:pPr>
      <w:r>
        <w:rPr>
          <w:rFonts w:ascii="Times New Roman" w:hAnsi="Times New Roman"/>
          <w:sz w:val="28"/>
          <w:szCs w:val="28"/>
        </w:rPr>
        <w:t>ПОСТАНОВЛЕНИЕ</w:t>
      </w:r>
    </w:p>
    <w:p w:rsidR="007640F0" w:rsidRDefault="007640F0" w:rsidP="007640F0">
      <w:pPr>
        <w:pStyle w:val="af2"/>
        <w:rPr>
          <w:rFonts w:ascii="Times New Roman" w:hAnsi="Times New Roman"/>
          <w:sz w:val="28"/>
          <w:szCs w:val="28"/>
        </w:rPr>
      </w:pPr>
    </w:p>
    <w:p w:rsidR="007640F0" w:rsidRDefault="007640F0" w:rsidP="007640F0">
      <w:pPr>
        <w:pStyle w:val="af2"/>
        <w:rPr>
          <w:rFonts w:ascii="Times New Roman" w:hAnsi="Times New Roman"/>
          <w:sz w:val="28"/>
          <w:szCs w:val="28"/>
        </w:rPr>
      </w:pPr>
      <w:r>
        <w:rPr>
          <w:rFonts w:ascii="Times New Roman" w:hAnsi="Times New Roman"/>
          <w:sz w:val="28"/>
          <w:szCs w:val="28"/>
        </w:rPr>
        <w:t xml:space="preserve">от  </w:t>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15.05.2026 г.  № 23                                                             с. Маралиха</w:t>
      </w:r>
    </w:p>
    <w:p w:rsidR="007640F0" w:rsidRDefault="007640F0" w:rsidP="007640F0">
      <w:pPr>
        <w:pStyle w:val="ConsPlusTitle"/>
        <w:widowControl/>
        <w:jc w:val="center"/>
        <w:rPr>
          <w:rFonts w:ascii="PT Astra Serif" w:hAnsi="PT Astra Serif"/>
        </w:rPr>
      </w:pPr>
    </w:p>
    <w:p w:rsidR="001D3BBD" w:rsidRDefault="001D3BBD">
      <w:pPr>
        <w:widowControl w:val="0"/>
        <w:rPr>
          <w:rFonts w:ascii="PT Astra Serif" w:hAnsi="PT Astra Serif"/>
          <w:sz w:val="28"/>
        </w:rPr>
      </w:pPr>
    </w:p>
    <w:p w:rsidR="001D3BBD" w:rsidRDefault="0013490F">
      <w:pPr>
        <w:pStyle w:val="ConsPlusTitle"/>
        <w:widowControl/>
        <w:ind w:right="4855"/>
        <w:jc w:val="both"/>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1D3BBD" w:rsidRDefault="001D3BBD">
      <w:pPr>
        <w:widowControl w:val="0"/>
        <w:rPr>
          <w:rFonts w:ascii="PT Astra Serif" w:hAnsi="PT Astra Serif"/>
          <w:sz w:val="28"/>
        </w:rPr>
      </w:pPr>
    </w:p>
    <w:p w:rsidR="001D3BBD" w:rsidRDefault="0013490F" w:rsidP="007640F0">
      <w:pPr>
        <w:widowControl w:val="0"/>
        <w:ind w:firstLine="709"/>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w:t>
      </w:r>
      <w:r w:rsidR="007640F0">
        <w:rPr>
          <w:rFonts w:ascii="PT Astra Serif" w:hAnsi="PT Astra Serif"/>
          <w:sz w:val="28"/>
        </w:rPr>
        <w:t>А</w:t>
      </w:r>
      <w:r>
        <w:rPr>
          <w:rFonts w:ascii="PT Astra Serif" w:hAnsi="PT Astra Serif"/>
          <w:sz w:val="28"/>
        </w:rPr>
        <w:t>дминистраци</w:t>
      </w:r>
      <w:r w:rsidR="007640F0">
        <w:rPr>
          <w:rFonts w:ascii="PT Astra Serif" w:hAnsi="PT Astra Serif"/>
          <w:sz w:val="28"/>
        </w:rPr>
        <w:t>я Маралихинского сельсовета</w:t>
      </w:r>
      <w:r w:rsidR="00057EB0">
        <w:rPr>
          <w:rFonts w:ascii="PT Astra Serif" w:hAnsi="PT Astra Serif"/>
          <w:sz w:val="28"/>
        </w:rPr>
        <w:t xml:space="preserve"> Краснощековского района Алтайского края</w:t>
      </w:r>
      <w:r w:rsidR="007640F0">
        <w:rPr>
          <w:rFonts w:ascii="PT Astra Serif" w:hAnsi="PT Astra Serif"/>
          <w:sz w:val="28"/>
        </w:rPr>
        <w:t xml:space="preserve">  </w:t>
      </w:r>
      <w:r>
        <w:rPr>
          <w:rFonts w:ascii="PT Astra Serif" w:hAnsi="PT Astra Serif"/>
          <w:sz w:val="28"/>
        </w:rPr>
        <w:t>ПОСТАНОВЛЯЕТ:</w:t>
      </w:r>
    </w:p>
    <w:p w:rsidR="001D3BBD" w:rsidRDefault="001D3BBD">
      <w:pPr>
        <w:ind w:firstLine="539"/>
        <w:jc w:val="both"/>
        <w:rPr>
          <w:rFonts w:ascii="PT Astra Serif" w:hAnsi="PT Astra Serif"/>
          <w:sz w:val="28"/>
        </w:rPr>
      </w:pPr>
    </w:p>
    <w:p w:rsidR="001D3BBD" w:rsidRDefault="0013490F">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1D3BBD" w:rsidRDefault="0013490F">
      <w:pPr>
        <w:widowControl w:val="0"/>
        <w:ind w:firstLine="720"/>
        <w:jc w:val="both"/>
        <w:rPr>
          <w:rFonts w:ascii="PT Astra Serif" w:hAnsi="PT Astra Serif"/>
          <w:sz w:val="28"/>
        </w:rPr>
      </w:pPr>
      <w:r>
        <w:rPr>
          <w:rStyle w:val="a6"/>
          <w:rFonts w:ascii="PT Astra Serif" w:hAnsi="PT Astra Serif"/>
          <w:color w:val="000000"/>
          <w:sz w:val="28"/>
          <w:u w:val="none"/>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7640F0" w:rsidRPr="00DE27F7" w:rsidRDefault="007640F0" w:rsidP="007640F0">
      <w:pPr>
        <w:pStyle w:val="Standard"/>
        <w:ind w:firstLine="709"/>
        <w:jc w:val="both"/>
        <w:rPr>
          <w:sz w:val="28"/>
          <w:szCs w:val="28"/>
        </w:rPr>
      </w:pPr>
      <w:r>
        <w:rPr>
          <w:color w:val="1E1E1E"/>
          <w:sz w:val="28"/>
          <w:szCs w:val="28"/>
        </w:rPr>
        <w:t>2</w:t>
      </w:r>
      <w:r w:rsidRPr="00DE27F7">
        <w:rPr>
          <w:color w:val="1E1E1E"/>
          <w:sz w:val="28"/>
          <w:szCs w:val="28"/>
        </w:rPr>
        <w:t>.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7640F0" w:rsidRPr="00DE27F7" w:rsidRDefault="007640F0" w:rsidP="007640F0">
      <w:pPr>
        <w:widowControl w:val="0"/>
        <w:shd w:val="clear" w:color="auto" w:fill="FFFFFF"/>
        <w:tabs>
          <w:tab w:val="left" w:pos="1094"/>
        </w:tabs>
        <w:autoSpaceDE w:val="0"/>
        <w:autoSpaceDN w:val="0"/>
        <w:adjustRightInd w:val="0"/>
        <w:ind w:right="-226" w:firstLine="709"/>
        <w:jc w:val="both"/>
        <w:rPr>
          <w:sz w:val="28"/>
          <w:szCs w:val="28"/>
        </w:rPr>
      </w:pPr>
      <w:r>
        <w:rPr>
          <w:sz w:val="28"/>
          <w:szCs w:val="28"/>
        </w:rPr>
        <w:t>3</w:t>
      </w:r>
      <w:r w:rsidRPr="00DE27F7">
        <w:rPr>
          <w:sz w:val="28"/>
          <w:szCs w:val="28"/>
        </w:rPr>
        <w:t>. Контроль за исполнением настоящего постановления   оставляю за собой.</w:t>
      </w:r>
    </w:p>
    <w:p w:rsidR="001D3BBD" w:rsidRDefault="001D3BBD">
      <w:pPr>
        <w:widowControl w:val="0"/>
        <w:ind w:left="6371" w:firstLine="1"/>
        <w:jc w:val="both"/>
        <w:rPr>
          <w:rFonts w:ascii="PT Astra Serif" w:hAnsi="PT Astra Serif"/>
          <w:sz w:val="28"/>
        </w:rPr>
      </w:pPr>
    </w:p>
    <w:p w:rsidR="001D3BBD" w:rsidRDefault="001D3BBD">
      <w:pPr>
        <w:widowControl w:val="0"/>
        <w:ind w:left="6371" w:firstLine="1"/>
        <w:jc w:val="both"/>
        <w:rPr>
          <w:rFonts w:ascii="PT Astra Serif" w:hAnsi="PT Astra Serif"/>
          <w:sz w:val="28"/>
        </w:rPr>
      </w:pPr>
    </w:p>
    <w:p w:rsidR="001D3BBD" w:rsidRDefault="001D3BBD">
      <w:pPr>
        <w:widowControl w:val="0"/>
        <w:rPr>
          <w:rFonts w:ascii="PT Astra Serif" w:hAnsi="PT Astra Serif"/>
          <w:sz w:val="28"/>
        </w:rPr>
      </w:pPr>
    </w:p>
    <w:p w:rsidR="001D3BBD" w:rsidRDefault="001D3BBD">
      <w:pPr>
        <w:widowControl w:val="0"/>
        <w:rPr>
          <w:rFonts w:ascii="PT Astra Serif" w:hAnsi="PT Astra Serif"/>
          <w:sz w:val="28"/>
        </w:rPr>
      </w:pPr>
    </w:p>
    <w:p w:rsidR="001D3BBD" w:rsidRDefault="007640F0">
      <w:pPr>
        <w:widowControl w:val="0"/>
        <w:rPr>
          <w:rFonts w:ascii="PT Astra Serif" w:hAnsi="PT Astra Serif"/>
          <w:sz w:val="28"/>
        </w:rPr>
      </w:pPr>
      <w:r>
        <w:rPr>
          <w:rFonts w:ascii="PT Astra Serif" w:hAnsi="PT Astra Serif"/>
          <w:sz w:val="28"/>
        </w:rPr>
        <w:t>И.о. главы Администрации сельсовета                                         Райченок Н.В.</w:t>
      </w:r>
    </w:p>
    <w:p w:rsidR="001D3BBD" w:rsidRDefault="001D3BBD">
      <w:pPr>
        <w:widowControl w:val="0"/>
        <w:rPr>
          <w:rFonts w:ascii="PT Astra Serif" w:hAnsi="PT Astra Serif"/>
          <w:sz w:val="28"/>
        </w:rPr>
      </w:pPr>
    </w:p>
    <w:p w:rsidR="001D3BBD" w:rsidRDefault="001D3BBD">
      <w:pPr>
        <w:widowControl w:val="0"/>
        <w:rPr>
          <w:rFonts w:ascii="PT Astra Serif" w:hAnsi="PT Astra Serif"/>
          <w:sz w:val="28"/>
        </w:rPr>
      </w:pPr>
    </w:p>
    <w:p w:rsidR="001D3BBD" w:rsidRDefault="001D3BBD">
      <w:pPr>
        <w:widowControl w:val="0"/>
        <w:rPr>
          <w:rFonts w:ascii="PT Astra Serif" w:hAnsi="PT Astra Serif"/>
          <w:sz w:val="28"/>
        </w:rPr>
      </w:pPr>
    </w:p>
    <w:p w:rsidR="001D3BBD" w:rsidRDefault="001D3BBD">
      <w:pPr>
        <w:widowControl w:val="0"/>
        <w:rPr>
          <w:rFonts w:ascii="PT Astra Serif" w:hAnsi="PT Astra Serif"/>
          <w:sz w:val="28"/>
        </w:rPr>
      </w:pPr>
    </w:p>
    <w:p w:rsidR="001D3BBD" w:rsidRDefault="001D3BBD">
      <w:pPr>
        <w:widowControl w:val="0"/>
        <w:rPr>
          <w:rFonts w:ascii="PT Astra Serif" w:hAnsi="PT Astra Serif"/>
          <w:sz w:val="28"/>
        </w:rPr>
      </w:pPr>
    </w:p>
    <w:p w:rsidR="007640F0" w:rsidRDefault="007640F0">
      <w:pPr>
        <w:widowControl w:val="0"/>
        <w:jc w:val="right"/>
        <w:rPr>
          <w:rFonts w:ascii="PT Astra Serif" w:hAnsi="PT Astra Serif"/>
          <w:sz w:val="28"/>
        </w:rPr>
      </w:pPr>
    </w:p>
    <w:p w:rsidR="007640F0" w:rsidRDefault="007640F0">
      <w:pPr>
        <w:widowControl w:val="0"/>
        <w:jc w:val="right"/>
        <w:rPr>
          <w:rFonts w:ascii="PT Astra Serif" w:hAnsi="PT Astra Serif"/>
          <w:sz w:val="28"/>
        </w:rPr>
      </w:pPr>
    </w:p>
    <w:p w:rsidR="001D3BBD" w:rsidRDefault="0013490F">
      <w:pPr>
        <w:widowControl w:val="0"/>
        <w:jc w:val="right"/>
        <w:rPr>
          <w:rFonts w:ascii="PT Astra Serif" w:hAnsi="PT Astra Serif"/>
          <w:sz w:val="28"/>
        </w:rPr>
      </w:pPr>
      <w:r>
        <w:rPr>
          <w:rFonts w:ascii="PT Astra Serif" w:hAnsi="PT Astra Serif"/>
          <w:sz w:val="28"/>
        </w:rPr>
        <w:t>Приложение 1</w:t>
      </w:r>
    </w:p>
    <w:p w:rsidR="001D3BBD" w:rsidRDefault="001D3BBD">
      <w:pPr>
        <w:widowControl w:val="0"/>
        <w:rPr>
          <w:rFonts w:ascii="PT Astra Serif" w:hAnsi="PT Astra Serif"/>
          <w:sz w:val="28"/>
        </w:rPr>
      </w:pPr>
    </w:p>
    <w:p w:rsidR="001D3BBD" w:rsidRDefault="0013490F">
      <w:pPr>
        <w:widowControl w:val="0"/>
        <w:ind w:left="5670"/>
        <w:rPr>
          <w:rFonts w:ascii="PT Astra Serif" w:hAnsi="PT Astra Serif"/>
          <w:sz w:val="28"/>
        </w:rPr>
      </w:pPr>
      <w:r>
        <w:rPr>
          <w:rFonts w:ascii="PT Astra Serif" w:hAnsi="PT Astra Serif"/>
          <w:sz w:val="28"/>
        </w:rPr>
        <w:t>Утверждено п</w:t>
      </w:r>
      <w:r w:rsidR="007640F0">
        <w:rPr>
          <w:rFonts w:ascii="PT Astra Serif" w:hAnsi="PT Astra Serif"/>
          <w:sz w:val="28"/>
        </w:rPr>
        <w:t>остановлением А</w:t>
      </w:r>
      <w:r>
        <w:rPr>
          <w:rFonts w:ascii="PT Astra Serif" w:hAnsi="PT Astra Serif"/>
          <w:sz w:val="28"/>
        </w:rPr>
        <w:t xml:space="preserve">дминистрации </w:t>
      </w:r>
      <w:r w:rsidR="007640F0">
        <w:rPr>
          <w:rFonts w:ascii="PT Astra Serif" w:hAnsi="PT Astra Serif"/>
          <w:i/>
          <w:sz w:val="28"/>
          <w:u w:val="single"/>
        </w:rPr>
        <w:t xml:space="preserve">Маралихинского сельсовета </w:t>
      </w:r>
    </w:p>
    <w:p w:rsidR="001D3BBD" w:rsidRDefault="007640F0">
      <w:pPr>
        <w:widowControl w:val="0"/>
        <w:ind w:left="5670"/>
        <w:rPr>
          <w:rFonts w:ascii="PT Astra Serif" w:hAnsi="PT Astra Serif"/>
          <w:sz w:val="28"/>
        </w:rPr>
      </w:pPr>
      <w:r>
        <w:rPr>
          <w:rFonts w:ascii="PT Astra Serif" w:hAnsi="PT Astra Serif"/>
          <w:sz w:val="28"/>
        </w:rPr>
        <w:t>от 15.05.2026 г. №23</w:t>
      </w:r>
    </w:p>
    <w:p w:rsidR="001D3BBD" w:rsidRDefault="001D3BBD">
      <w:pPr>
        <w:widowControl w:val="0"/>
        <w:jc w:val="center"/>
        <w:outlineLvl w:val="0"/>
        <w:rPr>
          <w:rFonts w:ascii="PT Astra Serif" w:hAnsi="PT Astra Serif"/>
          <w:sz w:val="28"/>
        </w:rPr>
      </w:pPr>
    </w:p>
    <w:p w:rsidR="001D3BBD" w:rsidRDefault="001D3BBD">
      <w:pPr>
        <w:widowControl w:val="0"/>
        <w:jc w:val="center"/>
        <w:outlineLvl w:val="0"/>
        <w:rPr>
          <w:rFonts w:ascii="PT Astra Serif" w:hAnsi="PT Astra Serif"/>
          <w:sz w:val="28"/>
        </w:rPr>
      </w:pPr>
    </w:p>
    <w:p w:rsidR="001D3BBD" w:rsidRDefault="001D3BBD">
      <w:pPr>
        <w:widowControl w:val="0"/>
        <w:jc w:val="center"/>
        <w:outlineLvl w:val="0"/>
        <w:rPr>
          <w:rFonts w:ascii="PT Astra Serif" w:hAnsi="PT Astra Serif"/>
          <w:sz w:val="28"/>
        </w:rPr>
      </w:pP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1D3BBD" w:rsidRDefault="0013490F">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1D3BBD" w:rsidRDefault="001D3BBD">
      <w:pPr>
        <w:pStyle w:val="ConsPlusNonformat"/>
        <w:widowControl/>
        <w:jc w:val="center"/>
        <w:rPr>
          <w:rFonts w:ascii="PT Astra Serif" w:hAnsi="PT Astra Serif"/>
          <w:sz w:val="28"/>
        </w:rPr>
      </w:pPr>
    </w:p>
    <w:p w:rsidR="001D3BBD" w:rsidRDefault="0013490F">
      <w:pPr>
        <w:pStyle w:val="ac"/>
        <w:widowControl w:val="0"/>
        <w:spacing w:line="288" w:lineRule="atLeast"/>
        <w:ind w:firstLine="540"/>
        <w:jc w:val="both"/>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6"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7"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
    <w:p w:rsidR="001D3BBD" w:rsidRDefault="0013490F">
      <w:pPr>
        <w:widowControl w:val="0"/>
        <w:ind w:firstLine="708"/>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hyperlink r:id="rId8" w:tooltip="Указ Президента РФ от 23.06.2014 N 460 (ред. от 25.01.2024)" w:history="1">
        <w:r>
          <w:rPr>
            <w:rStyle w:val="a6"/>
            <w:rFonts w:ascii="PT Astra Serif" w:hAnsi="PT Astra Serif"/>
            <w:color w:val="000000"/>
            <w:sz w:val="28"/>
            <w:u w:val="none"/>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1D3BBD" w:rsidRDefault="0013490F">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9"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1D3BBD" w:rsidRDefault="0013490F">
      <w:pPr>
        <w:widowControl w:val="0"/>
        <w:ind w:firstLine="708"/>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w:t>
      </w:r>
      <w:r>
        <w:rPr>
          <w:rFonts w:ascii="PT Astra Serif" w:hAnsi="PT Astra Serif"/>
          <w:sz w:val="28"/>
        </w:rPr>
        <w:lastRenderedPageBreak/>
        <w:t>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w:t>
      </w:r>
    </w:p>
    <w:p w:rsidR="001D3BBD" w:rsidRDefault="0013490F">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007640F0">
        <w:rPr>
          <w:rFonts w:ascii="PT Astra Serif" w:hAnsi="PT Astra Serif"/>
          <w:sz w:val="28"/>
        </w:rPr>
        <w:t xml:space="preserve"> </w:t>
      </w:r>
      <w:r>
        <w:rPr>
          <w:rFonts w:ascii="PT Astra Serif" w:hAnsi="PT Astra Serif"/>
          <w:sz w:val="28"/>
        </w:rPr>
        <w:t>должность руководителя муниципального учреждения.</w:t>
      </w:r>
    </w:p>
    <w:p w:rsidR="001D3BBD" w:rsidRDefault="0013490F">
      <w:pPr>
        <w:widowControl w:val="0"/>
        <w:ind w:firstLine="708"/>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0" w:history="1">
        <w:r>
          <w:rPr>
            <w:rStyle w:val="a6"/>
            <w:rFonts w:ascii="PT Astra Serif" w:hAnsi="PT Astra Serif"/>
            <w:color w:val="000000"/>
            <w:sz w:val="28"/>
            <w:u w:val="none"/>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1" w:tooltip="Указ Президента РФ от 23.06.2014 N 460 (ред. от 25.01.2024)" w:history="1">
        <w:r>
          <w:rPr>
            <w:rStyle w:val="a6"/>
            <w:rFonts w:ascii="PT Astra Serif" w:hAnsi="PT Astra Serif"/>
            <w:color w:val="000000"/>
            <w:sz w:val="28"/>
            <w:u w:val="none"/>
          </w:rPr>
          <w:t>форме</w:t>
        </w:r>
      </w:hyperlink>
      <w:r>
        <w:rPr>
          <w:rFonts w:ascii="PT Astra Serif" w:hAnsi="PT Astra Serif"/>
          <w:sz w:val="28"/>
        </w:rPr>
        <w:t xml:space="preserve"> справки:</w:t>
      </w:r>
    </w:p>
    <w:p w:rsidR="001D3BBD" w:rsidRDefault="0013490F">
      <w:pPr>
        <w:widowControl w:val="0"/>
        <w:ind w:firstLine="708"/>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1D3BBD" w:rsidRDefault="0013490F">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1D3BBD" w:rsidRDefault="0013490F">
      <w:pPr>
        <w:widowControl w:val="0"/>
        <w:ind w:firstLine="708"/>
        <w:jc w:val="both"/>
        <w:rPr>
          <w:rFonts w:ascii="PT Astra Serif" w:hAnsi="PT Astra Serif"/>
          <w:sz w:val="28"/>
        </w:rPr>
      </w:pPr>
      <w:r>
        <w:rPr>
          <w:rFonts w:ascii="PT Astra Serif" w:hAnsi="PT Astra Serif"/>
          <w:sz w:val="28"/>
        </w:rPr>
        <w:t>5. Сведения, указанные в пунктах 3,</w:t>
      </w:r>
      <w:r w:rsidR="007640F0">
        <w:rPr>
          <w:rFonts w:ascii="PT Astra Serif" w:hAnsi="PT Astra Serif"/>
          <w:sz w:val="28"/>
        </w:rPr>
        <w:t xml:space="preserve"> </w:t>
      </w:r>
      <w:r>
        <w:rPr>
          <w:rFonts w:ascii="PT Astra Serif" w:hAnsi="PT Astra Serif"/>
          <w:sz w:val="28"/>
        </w:rPr>
        <w:t>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1D3BBD" w:rsidRDefault="0013490F">
      <w:pPr>
        <w:widowControl w:val="0"/>
        <w:ind w:firstLine="709"/>
        <w:jc w:val="both"/>
        <w:rPr>
          <w:rFonts w:ascii="PT Astra Serif" w:hAnsi="PT Astra Serif"/>
          <w:sz w:val="28"/>
        </w:rPr>
      </w:pPr>
      <w:r>
        <w:rPr>
          <w:rFonts w:ascii="PT Astra Serif" w:hAnsi="PT Astra Serif"/>
          <w:sz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1D3BBD" w:rsidRDefault="0013490F">
      <w:pPr>
        <w:widowControl w:val="0"/>
        <w:ind w:firstLine="709"/>
        <w:jc w:val="both"/>
        <w:rPr>
          <w:rFonts w:ascii="PT Astra Serif" w:hAnsi="PT Astra Serif"/>
          <w:sz w:val="28"/>
        </w:rPr>
      </w:pPr>
      <w:r>
        <w:rPr>
          <w:rFonts w:ascii="PT Astra Serif" w:hAnsi="PT Astra Serif"/>
          <w:sz w:val="28"/>
        </w:rPr>
        <w:lastRenderedPageBreak/>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w:t>
      </w:r>
      <w:r w:rsidR="007640F0">
        <w:rPr>
          <w:rFonts w:ascii="PT Astra Serif" w:hAnsi="PT Astra Serif"/>
          <w:sz w:val="28"/>
        </w:rPr>
        <w:t xml:space="preserve"> </w:t>
      </w:r>
      <w:r>
        <w:rPr>
          <w:rFonts w:ascii="PT Astra Serif" w:hAnsi="PT Astra Serif"/>
          <w:sz w:val="28"/>
        </w:rPr>
        <w:t>Положения.</w:t>
      </w:r>
    </w:p>
    <w:p w:rsidR="001D3BBD" w:rsidRDefault="0013490F">
      <w:pPr>
        <w:widowControl w:val="0"/>
        <w:ind w:firstLine="708"/>
        <w:jc w:val="both"/>
        <w:rPr>
          <w:rFonts w:ascii="PT Astra Serif" w:hAnsi="PT Astra Serif"/>
          <w:sz w:val="28"/>
        </w:rPr>
      </w:pPr>
      <w:r>
        <w:rPr>
          <w:rFonts w:ascii="PT Astra Serif" w:hAnsi="PT Astra Serif"/>
          <w:sz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1D3BBD" w:rsidRDefault="0013490F">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1D3BBD" w:rsidRDefault="0013490F">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1D3BBD" w:rsidRDefault="0013490F">
      <w:pPr>
        <w:widowControl w:val="0"/>
        <w:ind w:firstLine="708"/>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1D3BBD" w:rsidRDefault="001D3BBD">
      <w:pPr>
        <w:widowControl w:val="0"/>
        <w:jc w:val="center"/>
        <w:outlineLvl w:val="1"/>
        <w:rPr>
          <w:rFonts w:ascii="PT Astra Serif" w:hAnsi="PT Astra Serif"/>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jc w:val="center"/>
        <w:rPr>
          <w:rFonts w:ascii="Arial" w:hAnsi="Arial"/>
          <w:b/>
        </w:rPr>
      </w:pPr>
    </w:p>
    <w:p w:rsidR="001D3BBD" w:rsidRDefault="001D3BBD">
      <w:pPr>
        <w:widowControl w:val="0"/>
        <w:rPr>
          <w:rFonts w:ascii="Arial" w:hAnsi="Arial"/>
          <w:b/>
        </w:rPr>
      </w:pPr>
    </w:p>
    <w:p w:rsidR="001D3BBD" w:rsidRDefault="001D3BBD">
      <w:pPr>
        <w:widowControl w:val="0"/>
        <w:rPr>
          <w:rFonts w:ascii="Arial" w:hAnsi="Arial"/>
          <w:b/>
        </w:rPr>
      </w:pPr>
    </w:p>
    <w:p w:rsidR="001D3BBD" w:rsidRDefault="001D3BBD">
      <w:pPr>
        <w:widowControl w:val="0"/>
        <w:rPr>
          <w:rFonts w:ascii="Arial" w:hAnsi="Arial"/>
          <w:b/>
        </w:rPr>
      </w:pPr>
    </w:p>
    <w:p w:rsidR="001D3BBD" w:rsidRDefault="0013490F">
      <w:pPr>
        <w:widowControl w:val="0"/>
        <w:ind w:left="5040"/>
        <w:jc w:val="right"/>
        <w:rPr>
          <w:rFonts w:ascii="PT Astra Serif" w:hAnsi="PT Astra Serif"/>
          <w:sz w:val="28"/>
        </w:rPr>
      </w:pPr>
      <w:r>
        <w:rPr>
          <w:rFonts w:ascii="PT Astra Serif" w:hAnsi="PT Astra Serif"/>
          <w:sz w:val="28"/>
        </w:rPr>
        <w:t>Приложение 2</w:t>
      </w:r>
    </w:p>
    <w:p w:rsidR="001D3BBD" w:rsidRDefault="001D3BBD">
      <w:pPr>
        <w:widowControl w:val="0"/>
        <w:ind w:left="5040"/>
        <w:jc w:val="right"/>
        <w:rPr>
          <w:rFonts w:ascii="PT Astra Serif" w:hAnsi="PT Astra Serif"/>
          <w:sz w:val="28"/>
        </w:rPr>
      </w:pPr>
    </w:p>
    <w:p w:rsidR="001D3BBD" w:rsidRPr="007640F0" w:rsidRDefault="007640F0" w:rsidP="007640F0">
      <w:pPr>
        <w:widowControl w:val="0"/>
        <w:ind w:left="5529"/>
        <w:rPr>
          <w:rFonts w:ascii="PT Astra Serif" w:hAnsi="PT Astra Serif"/>
          <w:sz w:val="28"/>
        </w:rPr>
      </w:pPr>
      <w:r>
        <w:rPr>
          <w:rFonts w:ascii="PT Astra Serif" w:hAnsi="PT Astra Serif"/>
          <w:sz w:val="28"/>
        </w:rPr>
        <w:t>Утверждено постановлением А</w:t>
      </w:r>
      <w:r w:rsidR="0013490F">
        <w:rPr>
          <w:rFonts w:ascii="PT Astra Serif" w:hAnsi="PT Astra Serif"/>
          <w:sz w:val="28"/>
        </w:rPr>
        <w:t xml:space="preserve">дминистрации </w:t>
      </w:r>
      <w:r>
        <w:rPr>
          <w:rFonts w:ascii="PT Astra Serif" w:hAnsi="PT Astra Serif"/>
          <w:i/>
          <w:sz w:val="28"/>
          <w:u w:val="single"/>
        </w:rPr>
        <w:t>Маралихинского сельсовета от 15.05.2026 г. №23</w:t>
      </w:r>
    </w:p>
    <w:p w:rsidR="001D3BBD" w:rsidRDefault="001D3BBD">
      <w:pPr>
        <w:widowControl w:val="0"/>
        <w:jc w:val="center"/>
        <w:rPr>
          <w:rFonts w:ascii="PT Astra Serif" w:hAnsi="PT Astra Serif"/>
        </w:rPr>
      </w:pPr>
    </w:p>
    <w:p w:rsidR="001D3BBD" w:rsidRDefault="001D3BBD">
      <w:pPr>
        <w:widowControl w:val="0"/>
        <w:jc w:val="center"/>
        <w:rPr>
          <w:rFonts w:ascii="PT Astra Serif" w:hAnsi="PT Astra Serif"/>
        </w:rPr>
      </w:pPr>
    </w:p>
    <w:p w:rsidR="001D3BBD" w:rsidRDefault="001D3BBD">
      <w:pPr>
        <w:widowControl w:val="0"/>
        <w:jc w:val="center"/>
        <w:rPr>
          <w:rFonts w:ascii="PT Astra Serif" w:hAnsi="PT Astra Serif"/>
        </w:rPr>
      </w:pP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ПОРЯДОК</w:t>
      </w: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и обязательствах имущественного характера своих супруги</w:t>
      </w:r>
    </w:p>
    <w:p w:rsidR="001D3BBD" w:rsidRDefault="0013490F">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1D3BBD" w:rsidRDefault="001D3BBD">
      <w:pPr>
        <w:widowControl w:val="0"/>
        <w:ind w:firstLine="540"/>
        <w:jc w:val="both"/>
      </w:pPr>
    </w:p>
    <w:p w:rsidR="001D3BBD" w:rsidRDefault="0013490F">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1D3BBD" w:rsidRDefault="0013490F">
      <w:pPr>
        <w:widowControl w:val="0"/>
        <w:ind w:firstLine="540"/>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1D3BBD" w:rsidRDefault="0013490F">
      <w:pPr>
        <w:widowControl w:val="0"/>
        <w:ind w:firstLine="540"/>
        <w:jc w:val="both"/>
        <w:rPr>
          <w:rFonts w:ascii="PT Astra Serif" w:hAnsi="PT Astra Serif"/>
          <w:sz w:val="28"/>
        </w:rPr>
      </w:pPr>
      <w:bookmarkStart w:id="0" w:name="P179"/>
      <w:bookmarkEnd w:id="0"/>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1D3BBD" w:rsidRDefault="0013490F">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1D3BBD" w:rsidRDefault="0013490F">
      <w:pPr>
        <w:widowControl w:val="0"/>
        <w:ind w:firstLine="540"/>
        <w:jc w:val="both"/>
        <w:rPr>
          <w:rFonts w:ascii="PT Astra Serif" w:hAnsi="PT Astra Serif"/>
          <w:sz w:val="28"/>
        </w:rPr>
      </w:pPr>
      <w:r>
        <w:rPr>
          <w:rFonts w:ascii="PT Astra Serif" w:hAnsi="PT Astra Serif"/>
          <w:sz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1D3BBD" w:rsidRDefault="0013490F">
      <w:pPr>
        <w:widowControl w:val="0"/>
        <w:ind w:firstLine="540"/>
        <w:jc w:val="both"/>
        <w:rPr>
          <w:rFonts w:ascii="PT Astra Serif" w:hAnsi="PT Astra Serif"/>
          <w:sz w:val="28"/>
        </w:rPr>
      </w:pPr>
      <w:r>
        <w:rPr>
          <w:rFonts w:ascii="PT Astra Serif" w:hAnsi="PT Astra Serif"/>
          <w:sz w:val="28"/>
        </w:rPr>
        <w:lastRenderedPageBreak/>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1D3BBD" w:rsidRDefault="0013490F">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1D3BBD" w:rsidRDefault="0013490F">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1D3BBD" w:rsidRDefault="0013490F">
      <w:pPr>
        <w:widowControl w:val="0"/>
        <w:ind w:firstLine="540"/>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1D3BBD" w:rsidRDefault="0013490F">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1D3BBD" w:rsidRDefault="0013490F">
      <w:pPr>
        <w:widowControl w:val="0"/>
        <w:ind w:firstLine="540"/>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1D3BBD" w:rsidRDefault="001D3BBD">
      <w:pPr>
        <w:widowControl w:val="0"/>
        <w:jc w:val="both"/>
        <w:rPr>
          <w:rFonts w:ascii="PT Astra Serif" w:hAnsi="PT Astra Serif"/>
          <w:sz w:val="28"/>
        </w:rPr>
      </w:pPr>
    </w:p>
    <w:p w:rsidR="001D3BBD" w:rsidRDefault="001D3BBD">
      <w:pPr>
        <w:widowControl w:val="0"/>
        <w:rPr>
          <w:rFonts w:ascii="PT Astra Serif" w:hAnsi="PT Astra Serif"/>
          <w:sz w:val="28"/>
        </w:rPr>
      </w:pPr>
    </w:p>
    <w:sectPr w:rsidR="001D3BBD" w:rsidSect="001D3BBD">
      <w:headerReference w:type="even" r:id="rId12"/>
      <w:headerReference w:type="default" r:id="rId13"/>
      <w:pgSz w:w="11906" w:h="16838"/>
      <w:pgMar w:top="1134" w:right="737" w:bottom="1134" w:left="158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825" w:rsidRDefault="00DE0825" w:rsidP="001D3BBD">
      <w:r>
        <w:separator/>
      </w:r>
    </w:p>
  </w:endnote>
  <w:endnote w:type="continuationSeparator" w:id="1">
    <w:p w:rsidR="00DE0825" w:rsidRDefault="00DE0825" w:rsidP="001D3B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825" w:rsidRDefault="00DE0825" w:rsidP="001D3BBD">
      <w:r>
        <w:separator/>
      </w:r>
    </w:p>
  </w:footnote>
  <w:footnote w:type="continuationSeparator" w:id="1">
    <w:p w:rsidR="00DE0825" w:rsidRDefault="00DE0825" w:rsidP="001D3B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BD" w:rsidRDefault="002E7CC8">
    <w:pPr>
      <w:pStyle w:val="aa"/>
      <w:framePr w:h="0" w:wrap="around" w:vAnchor="text" w:hAnchor="margin" w:xAlign="center" w:y="1"/>
      <w:pBdr>
        <w:top w:val="nil"/>
        <w:left w:val="nil"/>
        <w:bottom w:val="nil"/>
        <w:right w:val="nil"/>
        <w:between w:val="nil"/>
      </w:pBdr>
      <w:rPr>
        <w:rStyle w:val="a9"/>
      </w:rPr>
    </w:pPr>
    <w:r>
      <w:rPr>
        <w:rStyle w:val="a9"/>
      </w:rPr>
      <w:fldChar w:fldCharType="begin"/>
    </w:r>
    <w:r w:rsidR="0013490F">
      <w:rPr>
        <w:rStyle w:val="a9"/>
      </w:rPr>
      <w:instrText xml:space="preserve">PAGE </w:instrText>
    </w:r>
    <w:r>
      <w:rPr>
        <w:rStyle w:val="a9"/>
      </w:rPr>
      <w:fldChar w:fldCharType="end"/>
    </w:r>
  </w:p>
  <w:p w:rsidR="001D3BBD" w:rsidRDefault="001D3BBD">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BD" w:rsidRDefault="002E7CC8">
    <w:pPr>
      <w:pStyle w:val="aa"/>
      <w:framePr w:h="0" w:wrap="around" w:vAnchor="text" w:hAnchor="margin" w:xAlign="center" w:y="1"/>
      <w:pBdr>
        <w:top w:val="nil"/>
        <w:left w:val="nil"/>
        <w:bottom w:val="nil"/>
        <w:right w:val="nil"/>
        <w:between w:val="nil"/>
      </w:pBdr>
      <w:rPr>
        <w:rStyle w:val="a9"/>
      </w:rPr>
    </w:pPr>
    <w:r>
      <w:rPr>
        <w:rStyle w:val="a9"/>
      </w:rPr>
      <w:fldChar w:fldCharType="begin"/>
    </w:r>
    <w:r w:rsidR="0013490F">
      <w:rPr>
        <w:rStyle w:val="a9"/>
      </w:rPr>
      <w:instrText xml:space="preserve">PAGE </w:instrText>
    </w:r>
    <w:r>
      <w:rPr>
        <w:rStyle w:val="a9"/>
      </w:rPr>
      <w:fldChar w:fldCharType="separate"/>
    </w:r>
    <w:r w:rsidR="00057EB0">
      <w:rPr>
        <w:rStyle w:val="a9"/>
        <w:noProof/>
      </w:rPr>
      <w:t>2</w:t>
    </w:r>
    <w:r>
      <w:rPr>
        <w:rStyle w:val="a9"/>
      </w:rPr>
      <w:fldChar w:fldCharType="end"/>
    </w:r>
  </w:p>
  <w:p w:rsidR="001D3BBD" w:rsidRDefault="001D3BBD">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D3BBD"/>
    <w:rsid w:val="00057EB0"/>
    <w:rsid w:val="000C3262"/>
    <w:rsid w:val="0013490F"/>
    <w:rsid w:val="001D3BBD"/>
    <w:rsid w:val="002E7CC8"/>
    <w:rsid w:val="007640F0"/>
    <w:rsid w:val="00DE08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1D3BBD"/>
    <w:rPr>
      <w:sz w:val="24"/>
    </w:rPr>
  </w:style>
  <w:style w:type="paragraph" w:styleId="10">
    <w:name w:val="heading 1"/>
    <w:next w:val="a"/>
    <w:link w:val="11"/>
    <w:uiPriority w:val="9"/>
    <w:qFormat/>
    <w:rsid w:val="001D3BBD"/>
    <w:pPr>
      <w:spacing w:before="120" w:after="120"/>
      <w:jc w:val="both"/>
      <w:outlineLvl w:val="0"/>
    </w:pPr>
    <w:rPr>
      <w:rFonts w:ascii="XO Thames" w:hAnsi="XO Thames"/>
      <w:b/>
      <w:sz w:val="32"/>
    </w:rPr>
  </w:style>
  <w:style w:type="paragraph" w:styleId="2">
    <w:name w:val="heading 2"/>
    <w:basedOn w:val="a"/>
    <w:next w:val="a"/>
    <w:link w:val="20"/>
    <w:uiPriority w:val="9"/>
    <w:qFormat/>
    <w:rsid w:val="001D3BBD"/>
    <w:pPr>
      <w:keepNext/>
      <w:spacing w:before="240" w:after="60"/>
      <w:outlineLvl w:val="1"/>
    </w:pPr>
    <w:rPr>
      <w:rFonts w:ascii="Arial" w:hAnsi="Arial"/>
      <w:b/>
      <w:i/>
      <w:sz w:val="28"/>
    </w:rPr>
  </w:style>
  <w:style w:type="paragraph" w:styleId="3">
    <w:name w:val="heading 3"/>
    <w:next w:val="a"/>
    <w:link w:val="30"/>
    <w:uiPriority w:val="9"/>
    <w:qFormat/>
    <w:rsid w:val="001D3BBD"/>
    <w:pPr>
      <w:spacing w:before="120" w:after="120"/>
      <w:jc w:val="both"/>
      <w:outlineLvl w:val="2"/>
    </w:pPr>
    <w:rPr>
      <w:rFonts w:ascii="XO Thames" w:hAnsi="XO Thames"/>
      <w:b/>
      <w:sz w:val="26"/>
    </w:rPr>
  </w:style>
  <w:style w:type="paragraph" w:styleId="4">
    <w:name w:val="heading 4"/>
    <w:next w:val="a"/>
    <w:link w:val="40"/>
    <w:uiPriority w:val="9"/>
    <w:qFormat/>
    <w:rsid w:val="001D3BBD"/>
    <w:pPr>
      <w:spacing w:before="120" w:after="120"/>
      <w:jc w:val="both"/>
      <w:outlineLvl w:val="3"/>
    </w:pPr>
    <w:rPr>
      <w:rFonts w:ascii="XO Thames" w:hAnsi="XO Thames"/>
      <w:b/>
      <w:sz w:val="24"/>
    </w:rPr>
  </w:style>
  <w:style w:type="paragraph" w:styleId="5">
    <w:name w:val="heading 5"/>
    <w:next w:val="a"/>
    <w:link w:val="50"/>
    <w:uiPriority w:val="9"/>
    <w:qFormat/>
    <w:rsid w:val="001D3BBD"/>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D3BBD"/>
    <w:rPr>
      <w:sz w:val="24"/>
    </w:rPr>
  </w:style>
  <w:style w:type="paragraph" w:styleId="21">
    <w:name w:val="toc 2"/>
    <w:next w:val="a"/>
    <w:link w:val="22"/>
    <w:uiPriority w:val="39"/>
    <w:rsid w:val="001D3BBD"/>
    <w:pPr>
      <w:ind w:left="200"/>
    </w:pPr>
    <w:rPr>
      <w:rFonts w:ascii="XO Thames" w:hAnsi="XO Thames"/>
      <w:sz w:val="28"/>
    </w:rPr>
  </w:style>
  <w:style w:type="character" w:customStyle="1" w:styleId="22">
    <w:name w:val="Оглавление 2 Знак"/>
    <w:link w:val="21"/>
    <w:rsid w:val="001D3BBD"/>
    <w:rPr>
      <w:rFonts w:ascii="XO Thames" w:hAnsi="XO Thames"/>
      <w:sz w:val="28"/>
    </w:rPr>
  </w:style>
  <w:style w:type="paragraph" w:styleId="a3">
    <w:name w:val="footer"/>
    <w:basedOn w:val="a"/>
    <w:link w:val="a4"/>
    <w:rsid w:val="001D3BBD"/>
    <w:pPr>
      <w:tabs>
        <w:tab w:val="center" w:pos="4677"/>
        <w:tab w:val="right" w:pos="9355"/>
      </w:tabs>
    </w:pPr>
  </w:style>
  <w:style w:type="character" w:customStyle="1" w:styleId="a4">
    <w:name w:val="Нижний колонтитул Знак"/>
    <w:basedOn w:val="1"/>
    <w:link w:val="a3"/>
    <w:rsid w:val="001D3BBD"/>
  </w:style>
  <w:style w:type="paragraph" w:styleId="41">
    <w:name w:val="toc 4"/>
    <w:next w:val="a"/>
    <w:link w:val="42"/>
    <w:uiPriority w:val="39"/>
    <w:rsid w:val="001D3BBD"/>
    <w:pPr>
      <w:ind w:left="600"/>
    </w:pPr>
    <w:rPr>
      <w:rFonts w:ascii="XO Thames" w:hAnsi="XO Thames"/>
      <w:sz w:val="28"/>
    </w:rPr>
  </w:style>
  <w:style w:type="character" w:customStyle="1" w:styleId="42">
    <w:name w:val="Оглавление 4 Знак"/>
    <w:link w:val="41"/>
    <w:rsid w:val="001D3BBD"/>
    <w:rPr>
      <w:rFonts w:ascii="XO Thames" w:hAnsi="XO Thames"/>
      <w:sz w:val="28"/>
    </w:rPr>
  </w:style>
  <w:style w:type="paragraph" w:styleId="6">
    <w:name w:val="toc 6"/>
    <w:next w:val="a"/>
    <w:link w:val="60"/>
    <w:uiPriority w:val="39"/>
    <w:rsid w:val="001D3BBD"/>
    <w:pPr>
      <w:ind w:left="1000"/>
    </w:pPr>
    <w:rPr>
      <w:rFonts w:ascii="XO Thames" w:hAnsi="XO Thames"/>
      <w:sz w:val="28"/>
    </w:rPr>
  </w:style>
  <w:style w:type="character" w:customStyle="1" w:styleId="60">
    <w:name w:val="Оглавление 6 Знак"/>
    <w:link w:val="6"/>
    <w:rsid w:val="001D3BBD"/>
    <w:rPr>
      <w:rFonts w:ascii="XO Thames" w:hAnsi="XO Thames"/>
      <w:sz w:val="28"/>
    </w:rPr>
  </w:style>
  <w:style w:type="paragraph" w:styleId="7">
    <w:name w:val="toc 7"/>
    <w:next w:val="a"/>
    <w:link w:val="70"/>
    <w:uiPriority w:val="39"/>
    <w:rsid w:val="001D3BBD"/>
    <w:pPr>
      <w:ind w:left="1200"/>
    </w:pPr>
    <w:rPr>
      <w:rFonts w:ascii="XO Thames" w:hAnsi="XO Thames"/>
      <w:sz w:val="28"/>
    </w:rPr>
  </w:style>
  <w:style w:type="character" w:customStyle="1" w:styleId="70">
    <w:name w:val="Оглавление 7 Знак"/>
    <w:link w:val="7"/>
    <w:rsid w:val="001D3BBD"/>
    <w:rPr>
      <w:rFonts w:ascii="XO Thames" w:hAnsi="XO Thames"/>
      <w:sz w:val="28"/>
    </w:rPr>
  </w:style>
  <w:style w:type="paragraph" w:customStyle="1" w:styleId="Endnote">
    <w:name w:val="Endnote"/>
    <w:link w:val="Endnote0"/>
    <w:rsid w:val="001D3BBD"/>
    <w:pPr>
      <w:ind w:firstLine="851"/>
      <w:jc w:val="both"/>
    </w:pPr>
    <w:rPr>
      <w:rFonts w:ascii="XO Thames" w:hAnsi="XO Thames"/>
      <w:sz w:val="22"/>
    </w:rPr>
  </w:style>
  <w:style w:type="character" w:customStyle="1" w:styleId="Endnote0">
    <w:name w:val="Endnote"/>
    <w:link w:val="Endnote"/>
    <w:rsid w:val="001D3BBD"/>
    <w:rPr>
      <w:rFonts w:ascii="XO Thames" w:hAnsi="XO Thames"/>
      <w:sz w:val="22"/>
    </w:rPr>
  </w:style>
  <w:style w:type="character" w:customStyle="1" w:styleId="30">
    <w:name w:val="Заголовок 3 Знак"/>
    <w:link w:val="3"/>
    <w:rsid w:val="001D3BBD"/>
    <w:rPr>
      <w:rFonts w:ascii="XO Thames" w:hAnsi="XO Thames"/>
      <w:b/>
      <w:sz w:val="26"/>
    </w:rPr>
  </w:style>
  <w:style w:type="paragraph" w:customStyle="1" w:styleId="ConsPlusNormal">
    <w:name w:val="ConsPlusNormal"/>
    <w:link w:val="ConsPlusNormal0"/>
    <w:rsid w:val="001D3BBD"/>
    <w:pPr>
      <w:widowControl w:val="0"/>
      <w:ind w:firstLine="720"/>
    </w:pPr>
    <w:rPr>
      <w:rFonts w:ascii="Arial" w:hAnsi="Arial"/>
    </w:rPr>
  </w:style>
  <w:style w:type="character" w:customStyle="1" w:styleId="ConsPlusNormal0">
    <w:name w:val="ConsPlusNormal"/>
    <w:link w:val="ConsPlusNormal"/>
    <w:rsid w:val="001D3BBD"/>
    <w:rPr>
      <w:rFonts w:ascii="Arial" w:hAnsi="Arial"/>
    </w:rPr>
  </w:style>
  <w:style w:type="paragraph" w:customStyle="1" w:styleId="blue">
    <w:name w:val="blue"/>
    <w:basedOn w:val="12"/>
    <w:link w:val="blue0"/>
    <w:rsid w:val="001D3BBD"/>
  </w:style>
  <w:style w:type="character" w:customStyle="1" w:styleId="blue0">
    <w:name w:val="blue"/>
    <w:basedOn w:val="13"/>
    <w:link w:val="blue"/>
    <w:rsid w:val="001D3BBD"/>
  </w:style>
  <w:style w:type="paragraph" w:customStyle="1" w:styleId="14">
    <w:name w:val="Знак сноски1"/>
    <w:link w:val="a5"/>
    <w:rsid w:val="001D3BBD"/>
    <w:rPr>
      <w:vertAlign w:val="superscript"/>
    </w:rPr>
  </w:style>
  <w:style w:type="character" w:styleId="a5">
    <w:name w:val="footnote reference"/>
    <w:link w:val="14"/>
    <w:rsid w:val="001D3BBD"/>
    <w:rPr>
      <w:vertAlign w:val="superscript"/>
    </w:rPr>
  </w:style>
  <w:style w:type="paragraph" w:customStyle="1" w:styleId="12">
    <w:name w:val="Знак1 Знак Знак Знак Знак Знак Знак Знак Знак Знак Знак Знак Знак Знак Знак Знак Знак Знак Знак Знак Знак Знак"/>
    <w:basedOn w:val="a"/>
    <w:link w:val="13"/>
    <w:rsid w:val="001D3BBD"/>
    <w:pPr>
      <w:widowControl w:val="0"/>
      <w:spacing w:after="160" w:line="240" w:lineRule="exact"/>
      <w:jc w:val="right"/>
    </w:pPr>
    <w:rPr>
      <w:sz w:val="20"/>
    </w:rPr>
  </w:style>
  <w:style w:type="character" w:customStyle="1" w:styleId="13">
    <w:name w:val="Знак1 Знак Знак Знак Знак Знак Знак Знак Знак Знак Знак Знак Знак Знак Знак Знак Знак Знак Знак Знак Знак Знак"/>
    <w:basedOn w:val="1"/>
    <w:link w:val="12"/>
    <w:rsid w:val="001D3BBD"/>
    <w:rPr>
      <w:sz w:val="20"/>
    </w:rPr>
  </w:style>
  <w:style w:type="paragraph" w:styleId="31">
    <w:name w:val="toc 3"/>
    <w:next w:val="a"/>
    <w:link w:val="32"/>
    <w:uiPriority w:val="39"/>
    <w:rsid w:val="001D3BBD"/>
    <w:pPr>
      <w:ind w:left="400"/>
    </w:pPr>
    <w:rPr>
      <w:rFonts w:ascii="XO Thames" w:hAnsi="XO Thames"/>
      <w:sz w:val="28"/>
    </w:rPr>
  </w:style>
  <w:style w:type="character" w:customStyle="1" w:styleId="32">
    <w:name w:val="Оглавление 3 Знак"/>
    <w:link w:val="31"/>
    <w:rsid w:val="001D3BBD"/>
    <w:rPr>
      <w:rFonts w:ascii="XO Thames" w:hAnsi="XO Thames"/>
      <w:sz w:val="28"/>
    </w:rPr>
  </w:style>
  <w:style w:type="character" w:customStyle="1" w:styleId="50">
    <w:name w:val="Заголовок 5 Знак"/>
    <w:link w:val="5"/>
    <w:rsid w:val="001D3BBD"/>
    <w:rPr>
      <w:rFonts w:ascii="XO Thames" w:hAnsi="XO Thames"/>
      <w:b/>
      <w:sz w:val="22"/>
    </w:rPr>
  </w:style>
  <w:style w:type="character" w:customStyle="1" w:styleId="11">
    <w:name w:val="Заголовок 1 Знак"/>
    <w:link w:val="10"/>
    <w:rsid w:val="001D3BBD"/>
    <w:rPr>
      <w:rFonts w:ascii="XO Thames" w:hAnsi="XO Thames"/>
      <w:b/>
      <w:sz w:val="32"/>
    </w:rPr>
  </w:style>
  <w:style w:type="paragraph" w:customStyle="1" w:styleId="15">
    <w:name w:val="Гиперссылка1"/>
    <w:link w:val="a6"/>
    <w:rsid w:val="001D3BBD"/>
    <w:rPr>
      <w:color w:val="0000FF"/>
      <w:u w:val="single"/>
    </w:rPr>
  </w:style>
  <w:style w:type="character" w:styleId="a6">
    <w:name w:val="Hyperlink"/>
    <w:link w:val="15"/>
    <w:rsid w:val="001D3BBD"/>
    <w:rPr>
      <w:color w:val="0000FF"/>
      <w:u w:val="single"/>
    </w:rPr>
  </w:style>
  <w:style w:type="paragraph" w:customStyle="1" w:styleId="Footnote">
    <w:name w:val="Footnote"/>
    <w:basedOn w:val="a"/>
    <w:link w:val="Footnote0"/>
    <w:rsid w:val="001D3BBD"/>
    <w:rPr>
      <w:sz w:val="20"/>
    </w:rPr>
  </w:style>
  <w:style w:type="character" w:customStyle="1" w:styleId="Footnote0">
    <w:name w:val="Footnote"/>
    <w:basedOn w:val="1"/>
    <w:link w:val="Footnote"/>
    <w:rsid w:val="001D3BBD"/>
    <w:rPr>
      <w:sz w:val="20"/>
    </w:rPr>
  </w:style>
  <w:style w:type="paragraph" w:styleId="16">
    <w:name w:val="toc 1"/>
    <w:next w:val="a"/>
    <w:link w:val="17"/>
    <w:uiPriority w:val="39"/>
    <w:rsid w:val="001D3BBD"/>
    <w:rPr>
      <w:rFonts w:ascii="XO Thames" w:hAnsi="XO Thames"/>
      <w:b/>
      <w:sz w:val="28"/>
    </w:rPr>
  </w:style>
  <w:style w:type="character" w:customStyle="1" w:styleId="17">
    <w:name w:val="Оглавление 1 Знак"/>
    <w:link w:val="16"/>
    <w:rsid w:val="001D3BBD"/>
    <w:rPr>
      <w:rFonts w:ascii="XO Thames" w:hAnsi="XO Thames"/>
      <w:b/>
      <w:sz w:val="28"/>
    </w:rPr>
  </w:style>
  <w:style w:type="paragraph" w:customStyle="1" w:styleId="a7">
    <w:name w:val="Знак"/>
    <w:basedOn w:val="a"/>
    <w:link w:val="a8"/>
    <w:rsid w:val="001D3BBD"/>
    <w:pPr>
      <w:spacing w:after="160"/>
      <w:ind w:left="28"/>
      <w:jc w:val="both"/>
    </w:pPr>
    <w:rPr>
      <w:sz w:val="28"/>
    </w:rPr>
  </w:style>
  <w:style w:type="character" w:customStyle="1" w:styleId="a8">
    <w:name w:val="Знак"/>
    <w:basedOn w:val="1"/>
    <w:link w:val="a7"/>
    <w:rsid w:val="001D3BBD"/>
    <w:rPr>
      <w:sz w:val="28"/>
    </w:rPr>
  </w:style>
  <w:style w:type="paragraph" w:customStyle="1" w:styleId="HeaderandFooter">
    <w:name w:val="Header and Footer"/>
    <w:link w:val="HeaderandFooter0"/>
    <w:rsid w:val="001D3BBD"/>
    <w:pPr>
      <w:jc w:val="both"/>
    </w:pPr>
    <w:rPr>
      <w:rFonts w:ascii="XO Thames" w:hAnsi="XO Thames"/>
      <w:sz w:val="28"/>
    </w:rPr>
  </w:style>
  <w:style w:type="character" w:customStyle="1" w:styleId="HeaderandFooter0">
    <w:name w:val="Header and Footer"/>
    <w:link w:val="HeaderandFooter"/>
    <w:rsid w:val="001D3BBD"/>
    <w:rPr>
      <w:rFonts w:ascii="XO Thames" w:hAnsi="XO Thames"/>
      <w:sz w:val="28"/>
    </w:rPr>
  </w:style>
  <w:style w:type="paragraph" w:customStyle="1" w:styleId="ConsPlusTitle">
    <w:name w:val="ConsPlusTitle"/>
    <w:link w:val="ConsPlusTitle0"/>
    <w:rsid w:val="001D3BBD"/>
    <w:pPr>
      <w:widowControl w:val="0"/>
    </w:pPr>
    <w:rPr>
      <w:b/>
      <w:sz w:val="24"/>
    </w:rPr>
  </w:style>
  <w:style w:type="character" w:customStyle="1" w:styleId="ConsPlusTitle0">
    <w:name w:val="ConsPlusTitle"/>
    <w:link w:val="ConsPlusTitle"/>
    <w:rsid w:val="001D3BBD"/>
    <w:rPr>
      <w:b/>
      <w:sz w:val="24"/>
    </w:rPr>
  </w:style>
  <w:style w:type="paragraph" w:customStyle="1" w:styleId="18">
    <w:name w:val="Знак1 Знак Знак Знак Знак Знак Знак Знак Знак Знак Знак Знак Знак Знак Знак Знак Знак Знак Знак Знак Знак Знак"/>
    <w:basedOn w:val="a"/>
    <w:link w:val="19"/>
    <w:rsid w:val="001D3BBD"/>
    <w:pPr>
      <w:widowControl w:val="0"/>
      <w:spacing w:after="160" w:line="240" w:lineRule="exact"/>
      <w:jc w:val="right"/>
    </w:pPr>
    <w:rPr>
      <w:sz w:val="20"/>
    </w:rPr>
  </w:style>
  <w:style w:type="character" w:customStyle="1" w:styleId="19">
    <w:name w:val="Знак1 Знак Знак Знак Знак Знак Знак Знак Знак Знак Знак Знак Знак Знак Знак Знак Знак Знак Знак Знак Знак Знак"/>
    <w:basedOn w:val="1"/>
    <w:link w:val="18"/>
    <w:rsid w:val="001D3BBD"/>
    <w:rPr>
      <w:sz w:val="20"/>
    </w:rPr>
  </w:style>
  <w:style w:type="paragraph" w:styleId="9">
    <w:name w:val="toc 9"/>
    <w:next w:val="a"/>
    <w:link w:val="90"/>
    <w:uiPriority w:val="39"/>
    <w:rsid w:val="001D3BBD"/>
    <w:pPr>
      <w:ind w:left="1600"/>
    </w:pPr>
    <w:rPr>
      <w:rFonts w:ascii="XO Thames" w:hAnsi="XO Thames"/>
      <w:sz w:val="28"/>
    </w:rPr>
  </w:style>
  <w:style w:type="character" w:customStyle="1" w:styleId="90">
    <w:name w:val="Оглавление 9 Знак"/>
    <w:link w:val="9"/>
    <w:rsid w:val="001D3BBD"/>
    <w:rPr>
      <w:rFonts w:ascii="XO Thames" w:hAnsi="XO Thames"/>
      <w:sz w:val="28"/>
    </w:rPr>
  </w:style>
  <w:style w:type="paragraph" w:customStyle="1" w:styleId="1a">
    <w:name w:val="Номер страницы1"/>
    <w:basedOn w:val="12"/>
    <w:link w:val="a9"/>
    <w:rsid w:val="001D3BBD"/>
  </w:style>
  <w:style w:type="character" w:styleId="a9">
    <w:name w:val="page number"/>
    <w:basedOn w:val="13"/>
    <w:link w:val="1a"/>
    <w:rsid w:val="001D3BBD"/>
  </w:style>
  <w:style w:type="paragraph" w:styleId="8">
    <w:name w:val="toc 8"/>
    <w:next w:val="a"/>
    <w:link w:val="80"/>
    <w:uiPriority w:val="39"/>
    <w:rsid w:val="001D3BBD"/>
    <w:pPr>
      <w:ind w:left="1400"/>
    </w:pPr>
    <w:rPr>
      <w:rFonts w:ascii="XO Thames" w:hAnsi="XO Thames"/>
      <w:sz w:val="28"/>
    </w:rPr>
  </w:style>
  <w:style w:type="character" w:customStyle="1" w:styleId="80">
    <w:name w:val="Оглавление 8 Знак"/>
    <w:link w:val="8"/>
    <w:rsid w:val="001D3BBD"/>
    <w:rPr>
      <w:rFonts w:ascii="XO Thames" w:hAnsi="XO Thames"/>
      <w:sz w:val="28"/>
    </w:rPr>
  </w:style>
  <w:style w:type="paragraph" w:styleId="aa">
    <w:name w:val="header"/>
    <w:basedOn w:val="a"/>
    <w:link w:val="ab"/>
    <w:rsid w:val="001D3BBD"/>
    <w:pPr>
      <w:tabs>
        <w:tab w:val="center" w:pos="4153"/>
        <w:tab w:val="right" w:pos="8306"/>
      </w:tabs>
    </w:pPr>
    <w:rPr>
      <w:sz w:val="20"/>
    </w:rPr>
  </w:style>
  <w:style w:type="character" w:customStyle="1" w:styleId="ab">
    <w:name w:val="Верхний колонтитул Знак"/>
    <w:basedOn w:val="1"/>
    <w:link w:val="aa"/>
    <w:rsid w:val="001D3BBD"/>
    <w:rPr>
      <w:sz w:val="20"/>
    </w:rPr>
  </w:style>
  <w:style w:type="paragraph" w:customStyle="1" w:styleId="ConsPlusNonformat">
    <w:name w:val="ConsPlusNonformat"/>
    <w:link w:val="ConsPlusNonformat0"/>
    <w:rsid w:val="001D3BBD"/>
    <w:pPr>
      <w:widowControl w:val="0"/>
    </w:pPr>
    <w:rPr>
      <w:rFonts w:ascii="Courier New" w:hAnsi="Courier New"/>
    </w:rPr>
  </w:style>
  <w:style w:type="character" w:customStyle="1" w:styleId="ConsPlusNonformat0">
    <w:name w:val="ConsPlusNonformat"/>
    <w:link w:val="ConsPlusNonformat"/>
    <w:rsid w:val="001D3BBD"/>
    <w:rPr>
      <w:rFonts w:ascii="Courier New" w:hAnsi="Courier New"/>
    </w:rPr>
  </w:style>
  <w:style w:type="paragraph" w:styleId="51">
    <w:name w:val="toc 5"/>
    <w:next w:val="a"/>
    <w:link w:val="52"/>
    <w:uiPriority w:val="39"/>
    <w:rsid w:val="001D3BBD"/>
    <w:pPr>
      <w:ind w:left="800"/>
    </w:pPr>
    <w:rPr>
      <w:rFonts w:ascii="XO Thames" w:hAnsi="XO Thames"/>
      <w:sz w:val="28"/>
    </w:rPr>
  </w:style>
  <w:style w:type="character" w:customStyle="1" w:styleId="52">
    <w:name w:val="Оглавление 5 Знак"/>
    <w:link w:val="51"/>
    <w:rsid w:val="001D3BBD"/>
    <w:rPr>
      <w:rFonts w:ascii="XO Thames" w:hAnsi="XO Thames"/>
      <w:sz w:val="28"/>
    </w:rPr>
  </w:style>
  <w:style w:type="paragraph" w:styleId="ac">
    <w:name w:val="Normal (Web)"/>
    <w:basedOn w:val="a"/>
    <w:link w:val="ad"/>
    <w:rsid w:val="001D3BBD"/>
  </w:style>
  <w:style w:type="character" w:customStyle="1" w:styleId="ad">
    <w:name w:val="Обычный (веб) Знак"/>
    <w:basedOn w:val="1"/>
    <w:link w:val="ac"/>
    <w:rsid w:val="001D3BBD"/>
  </w:style>
  <w:style w:type="paragraph" w:styleId="ae">
    <w:name w:val="Subtitle"/>
    <w:next w:val="a"/>
    <w:link w:val="af"/>
    <w:uiPriority w:val="11"/>
    <w:qFormat/>
    <w:rsid w:val="001D3BBD"/>
    <w:pPr>
      <w:jc w:val="both"/>
    </w:pPr>
    <w:rPr>
      <w:rFonts w:ascii="XO Thames" w:hAnsi="XO Thames"/>
      <w:i/>
      <w:sz w:val="24"/>
    </w:rPr>
  </w:style>
  <w:style w:type="character" w:customStyle="1" w:styleId="af">
    <w:name w:val="Подзаголовок Знак"/>
    <w:link w:val="ae"/>
    <w:rsid w:val="001D3BBD"/>
    <w:rPr>
      <w:rFonts w:ascii="XO Thames" w:hAnsi="XO Thames"/>
      <w:i/>
      <w:sz w:val="24"/>
    </w:rPr>
  </w:style>
  <w:style w:type="paragraph" w:styleId="af0">
    <w:name w:val="Title"/>
    <w:next w:val="a"/>
    <w:link w:val="af1"/>
    <w:uiPriority w:val="10"/>
    <w:qFormat/>
    <w:rsid w:val="001D3BBD"/>
    <w:pPr>
      <w:spacing w:before="567" w:after="567"/>
      <w:jc w:val="center"/>
    </w:pPr>
    <w:rPr>
      <w:rFonts w:ascii="XO Thames" w:hAnsi="XO Thames"/>
      <w:b/>
      <w:caps/>
      <w:sz w:val="40"/>
    </w:rPr>
  </w:style>
  <w:style w:type="character" w:customStyle="1" w:styleId="af1">
    <w:name w:val="Название Знак"/>
    <w:link w:val="af0"/>
    <w:rsid w:val="001D3BBD"/>
    <w:rPr>
      <w:rFonts w:ascii="XO Thames" w:hAnsi="XO Thames"/>
      <w:b/>
      <w:caps/>
      <w:sz w:val="40"/>
    </w:rPr>
  </w:style>
  <w:style w:type="character" w:customStyle="1" w:styleId="40">
    <w:name w:val="Заголовок 4 Знак"/>
    <w:link w:val="4"/>
    <w:rsid w:val="001D3BBD"/>
    <w:rPr>
      <w:rFonts w:ascii="XO Thames" w:hAnsi="XO Thames"/>
      <w:b/>
      <w:sz w:val="24"/>
    </w:rPr>
  </w:style>
  <w:style w:type="character" w:customStyle="1" w:styleId="20">
    <w:name w:val="Заголовок 2 Знак"/>
    <w:basedOn w:val="1"/>
    <w:link w:val="2"/>
    <w:rsid w:val="001D3BBD"/>
    <w:rPr>
      <w:rFonts w:ascii="Arial" w:hAnsi="Arial"/>
      <w:b/>
      <w:i/>
      <w:sz w:val="28"/>
    </w:rPr>
  </w:style>
  <w:style w:type="paragraph" w:styleId="af2">
    <w:name w:val="No Spacing"/>
    <w:uiPriority w:val="1"/>
    <w:qFormat/>
    <w:rsid w:val="007640F0"/>
    <w:rPr>
      <w:rFonts w:ascii="Calibri" w:hAnsi="Calibri"/>
      <w:color w:val="auto"/>
      <w:sz w:val="22"/>
      <w:szCs w:val="22"/>
    </w:rPr>
  </w:style>
  <w:style w:type="paragraph" w:customStyle="1" w:styleId="Standard">
    <w:name w:val="Standard"/>
    <w:rsid w:val="007640F0"/>
    <w:pPr>
      <w:suppressAutoHyphens/>
      <w:autoSpaceDN w:val="0"/>
      <w:textAlignment w:val="baseline"/>
    </w:pPr>
    <w:rPr>
      <w:color w:val="auto"/>
      <w:kern w:val="3"/>
      <w:sz w:val="24"/>
      <w:szCs w:val="24"/>
      <w:lang w:eastAsia="zh-CN"/>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divs>
    <w:div w:id="1571312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login.consultant.ru/link/?req=doc&amp;base=LAW&amp;n=523306&amp;date=23.01.2026" TargetMode="External"/><Relationship Id="rId12" Type="http://schemas.openxmlformats.org/officeDocument/2006/relationships/header" Target="header1.xm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523306&amp;dst=69&amp;field=134&amp;date=23.01.2026" TargetMode="Externa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eq=doc&amp;base=LAW&amp;n=523305&amp;date=22.01.2026" TargetMode="External"/><Relationship Id="rId4" Type="http://schemas.openxmlformats.org/officeDocument/2006/relationships/footnotes" Target="footnotes.xm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2144</Words>
  <Characters>12225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Maralicha</dc:creator>
  <cp:lastModifiedBy>Maralicha</cp:lastModifiedBy>
  <cp:revision>4</cp:revision>
  <cp:lastPrinted>2026-05-18T04:06:00Z</cp:lastPrinted>
  <dcterms:created xsi:type="dcterms:W3CDTF">2026-05-18T03:29:00Z</dcterms:created>
  <dcterms:modified xsi:type="dcterms:W3CDTF">2026-05-18T04:09:00Z</dcterms:modified>
</cp:coreProperties>
</file>