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E7F" w:rsidRDefault="00C15E7F" w:rsidP="00C15E7F">
      <w:pPr>
        <w:spacing w:after="40" w:line="240" w:lineRule="auto"/>
        <w:jc w:val="center"/>
        <w:rPr>
          <w:rFonts w:ascii="Arial" w:eastAsia="Arial" w:hAnsi="Arial" w:cs="Arial"/>
          <w:b/>
          <w:sz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ОВЕТ ДЕПУТАТОВ КАРПОВСКОГО СЕЛЬСОВЕТА КРАСНОЩЁКОВСКОГО РАЙОНА АЛТАЙСКОГО КРАЯ</w:t>
      </w:r>
    </w:p>
    <w:p w:rsidR="00C15E7F" w:rsidRDefault="00C15E7F" w:rsidP="00C15E7F">
      <w:pPr>
        <w:spacing w:after="40" w:line="240" w:lineRule="auto"/>
        <w:jc w:val="both"/>
        <w:rPr>
          <w:rFonts w:ascii="Arial" w:eastAsia="Arial" w:hAnsi="Arial" w:cs="Arial"/>
          <w:b/>
          <w:sz w:val="20"/>
        </w:rPr>
      </w:pPr>
    </w:p>
    <w:p w:rsidR="00C15E7F" w:rsidRDefault="00C15E7F" w:rsidP="00C15E7F">
      <w:pPr>
        <w:spacing w:after="40" w:line="240" w:lineRule="auto"/>
        <w:jc w:val="both"/>
        <w:rPr>
          <w:rFonts w:ascii="Arial" w:eastAsia="Arial" w:hAnsi="Arial" w:cs="Arial"/>
          <w:b/>
          <w:sz w:val="20"/>
        </w:rPr>
      </w:pPr>
    </w:p>
    <w:p w:rsidR="00C15E7F" w:rsidRDefault="00C15E7F" w:rsidP="00C15E7F">
      <w:pPr>
        <w:spacing w:after="40" w:line="240" w:lineRule="auto"/>
        <w:jc w:val="center"/>
        <w:rPr>
          <w:rFonts w:ascii="Arial" w:eastAsia="Arial" w:hAnsi="Arial" w:cs="Arial"/>
          <w:b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p w:rsidR="00C15E7F" w:rsidRDefault="00C15E7F" w:rsidP="00C15E7F">
      <w:pPr>
        <w:spacing w:after="4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>25.12.2025                                                                                                    № 18</w:t>
      </w:r>
    </w:p>
    <w:p w:rsidR="00C15E7F" w:rsidRDefault="00C15E7F" w:rsidP="00C15E7F">
      <w:pPr>
        <w:spacing w:after="4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С.Карпово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Второе</w:t>
      </w:r>
    </w:p>
    <w:p w:rsidR="00C15E7F" w:rsidRDefault="00C15E7F" w:rsidP="00C15E7F">
      <w:pPr>
        <w:spacing w:after="40" w:line="240" w:lineRule="auto"/>
        <w:rPr>
          <w:rFonts w:ascii="Arial" w:eastAsia="Arial" w:hAnsi="Arial" w:cs="Arial"/>
          <w:b/>
          <w:sz w:val="20"/>
        </w:rPr>
      </w:pPr>
    </w:p>
    <w:p w:rsidR="00C15E7F" w:rsidRPr="00C15E7F" w:rsidRDefault="00C15E7F" w:rsidP="00C15E7F">
      <w:pPr>
        <w:spacing w:after="0" w:line="240" w:lineRule="exac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«</w:t>
      </w:r>
      <w:r w:rsidRPr="00C15E7F">
        <w:rPr>
          <w:rFonts w:ascii="Times New Roman" w:hAnsi="Times New Roman"/>
          <w:b/>
          <w:sz w:val="28"/>
        </w:rPr>
        <w:t>О внесении дополнений в решение</w:t>
      </w:r>
    </w:p>
    <w:p w:rsidR="00C15E7F" w:rsidRDefault="00C15E7F" w:rsidP="00C15E7F">
      <w:pPr>
        <w:spacing w:after="0" w:line="240" w:lineRule="exact"/>
        <w:rPr>
          <w:rFonts w:ascii="Times New Roman" w:hAnsi="Times New Roman"/>
          <w:b/>
          <w:sz w:val="28"/>
        </w:rPr>
      </w:pPr>
      <w:r w:rsidRPr="002223C1">
        <w:rPr>
          <w:rFonts w:ascii="Times New Roman" w:hAnsi="Times New Roman"/>
          <w:b/>
          <w:sz w:val="28"/>
        </w:rPr>
        <w:t>К</w:t>
      </w:r>
      <w:r w:rsidR="006B16F2">
        <w:rPr>
          <w:rFonts w:ascii="Times New Roman" w:hAnsi="Times New Roman"/>
          <w:b/>
          <w:sz w:val="28"/>
        </w:rPr>
        <w:t>а</w:t>
      </w:r>
      <w:r w:rsidRPr="002223C1">
        <w:rPr>
          <w:rFonts w:ascii="Times New Roman" w:hAnsi="Times New Roman"/>
          <w:b/>
          <w:sz w:val="28"/>
        </w:rPr>
        <w:t>рповского совета депутатов</w:t>
      </w:r>
      <w:r w:rsidRPr="00C15E7F">
        <w:rPr>
          <w:rFonts w:ascii="Times New Roman" w:hAnsi="Times New Roman"/>
          <w:b/>
          <w:sz w:val="28"/>
        </w:rPr>
        <w:t xml:space="preserve"> от</w:t>
      </w:r>
      <w:r w:rsidR="000D1873">
        <w:rPr>
          <w:rFonts w:ascii="Times New Roman" w:hAnsi="Times New Roman"/>
          <w:b/>
          <w:sz w:val="28"/>
        </w:rPr>
        <w:t xml:space="preserve"> 24.10.2024 </w:t>
      </w:r>
      <w:r w:rsidRPr="00C15E7F">
        <w:rPr>
          <w:rFonts w:ascii="Times New Roman" w:hAnsi="Times New Roman"/>
          <w:b/>
          <w:sz w:val="28"/>
        </w:rPr>
        <w:t xml:space="preserve"> №</w:t>
      </w:r>
      <w:r w:rsidR="000D1873">
        <w:rPr>
          <w:rFonts w:ascii="Times New Roman" w:hAnsi="Times New Roman"/>
          <w:b/>
          <w:sz w:val="28"/>
        </w:rPr>
        <w:t xml:space="preserve"> 23</w:t>
      </w:r>
      <w:r w:rsidRPr="00C15E7F">
        <w:rPr>
          <w:rFonts w:ascii="Times New Roman" w:hAnsi="Times New Roman"/>
          <w:b/>
          <w:sz w:val="28"/>
        </w:rPr>
        <w:t>____</w:t>
      </w:r>
    </w:p>
    <w:p w:rsidR="00C15E7F" w:rsidRPr="00C15E7F" w:rsidRDefault="00C15E7F" w:rsidP="00C15E7F">
      <w:pPr>
        <w:spacing w:after="0" w:line="240" w:lineRule="exact"/>
        <w:rPr>
          <w:rFonts w:ascii="Times New Roman" w:hAnsi="Times New Roman"/>
          <w:b/>
          <w:sz w:val="28"/>
        </w:rPr>
      </w:pPr>
      <w:r w:rsidRPr="00C15E7F">
        <w:rPr>
          <w:rFonts w:ascii="Times New Roman" w:hAnsi="Times New Roman"/>
          <w:b/>
          <w:sz w:val="28"/>
        </w:rPr>
        <w:t>«О земельном налоге на территории</w:t>
      </w:r>
    </w:p>
    <w:p w:rsidR="00C15E7F" w:rsidRDefault="00C15E7F" w:rsidP="00C15E7F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bookmarkStart w:id="0" w:name="_Hlk136439248"/>
      <w:bookmarkStart w:id="1" w:name="_Hlk136442369"/>
      <w:bookmarkEnd w:id="0"/>
      <w:proofErr w:type="spellStart"/>
      <w:r w:rsidRPr="002223C1">
        <w:rPr>
          <w:rFonts w:ascii="Times New Roman" w:hAnsi="Times New Roman"/>
          <w:b/>
          <w:sz w:val="28"/>
        </w:rPr>
        <w:t>Карповский</w:t>
      </w:r>
      <w:proofErr w:type="spellEnd"/>
      <w:r w:rsidRPr="002223C1">
        <w:rPr>
          <w:rFonts w:ascii="Times New Roman" w:hAnsi="Times New Roman"/>
          <w:b/>
          <w:sz w:val="28"/>
        </w:rPr>
        <w:t xml:space="preserve">  сельсовет Краснощёковского</w:t>
      </w:r>
    </w:p>
    <w:p w:rsidR="00C15E7F" w:rsidRDefault="00C15E7F" w:rsidP="00C15E7F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 w:rsidRPr="002223C1">
        <w:rPr>
          <w:rFonts w:ascii="Times New Roman" w:hAnsi="Times New Roman"/>
          <w:b/>
          <w:sz w:val="28"/>
        </w:rPr>
        <w:t xml:space="preserve"> района Алтайского края»</w:t>
      </w:r>
    </w:p>
    <w:p w:rsidR="00C15E7F" w:rsidRPr="00C15E7F" w:rsidRDefault="00C15E7F" w:rsidP="00C15E7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 Налоговым </w:t>
      </w:r>
      <w:r>
        <w:rPr>
          <w:rFonts w:ascii="Times New Roman" w:hAnsi="Times New Roman"/>
          <w:color w:val="000000"/>
          <w:sz w:val="28"/>
          <w:u w:color="000000"/>
        </w:rPr>
        <w:t xml:space="preserve">кодексом </w:t>
      </w:r>
      <w:r>
        <w:rPr>
          <w:rFonts w:ascii="Times New Roman" w:hAnsi="Times New Roman"/>
          <w:color w:val="000000"/>
          <w:sz w:val="28"/>
        </w:rPr>
        <w:t xml:space="preserve">Российской Федерации, федеральными </w:t>
      </w:r>
      <w:r>
        <w:rPr>
          <w:rFonts w:ascii="Times New Roman" w:hAnsi="Times New Roman"/>
          <w:color w:val="000000"/>
          <w:sz w:val="28"/>
          <w:u w:color="000000"/>
        </w:rPr>
        <w:t xml:space="preserve">законами </w:t>
      </w:r>
      <w:r>
        <w:rPr>
          <w:rFonts w:ascii="Times New Roman" w:hAnsi="Times New Roman"/>
          <w:color w:val="000000"/>
          <w:sz w:val="28"/>
        </w:rPr>
        <w:t xml:space="preserve">от </w:t>
      </w:r>
      <w:r>
        <w:rPr>
          <w:rFonts w:ascii="Times New Roman" w:hAnsi="Times New Roman"/>
          <w:sz w:val="28"/>
        </w:rPr>
        <w:t>06.10.2003 №131-ФЗ «Об общих принципах организации местного самоуправления в Российской Федерации», от  20.03.2025 №33-ФЗ «Об общих принципах организации местного самоуправления в единой системе публичной власти», руководствуясь Уставом муниципального образования</w:t>
      </w:r>
      <w:r w:rsidRPr="00C15E7F">
        <w:rPr>
          <w:rFonts w:ascii="Times New Roman" w:hAnsi="Times New Roman"/>
          <w:sz w:val="28"/>
        </w:rPr>
        <w:t xml:space="preserve"> </w:t>
      </w:r>
      <w:proofErr w:type="spellStart"/>
      <w:r w:rsidRPr="005D638E">
        <w:rPr>
          <w:rFonts w:ascii="Times New Roman" w:hAnsi="Times New Roman"/>
          <w:sz w:val="28"/>
        </w:rPr>
        <w:t>Карповский</w:t>
      </w:r>
      <w:proofErr w:type="spellEnd"/>
      <w:r w:rsidRPr="005D638E">
        <w:rPr>
          <w:rFonts w:ascii="Times New Roman" w:hAnsi="Times New Roman"/>
          <w:sz w:val="28"/>
        </w:rPr>
        <w:t xml:space="preserve"> сельсовет Краснощёковского рай</w:t>
      </w:r>
      <w:r w:rsidR="00A9434A">
        <w:rPr>
          <w:rFonts w:ascii="Times New Roman" w:hAnsi="Times New Roman"/>
          <w:sz w:val="28"/>
        </w:rPr>
        <w:t>о</w:t>
      </w:r>
      <w:r w:rsidRPr="005D638E">
        <w:rPr>
          <w:rFonts w:ascii="Times New Roman" w:hAnsi="Times New Roman"/>
          <w:sz w:val="28"/>
        </w:rPr>
        <w:t>на Алтайского края,</w:t>
      </w:r>
      <w:r w:rsidR="00A9434A">
        <w:rPr>
          <w:rFonts w:ascii="Times New Roman" w:hAnsi="Times New Roman"/>
          <w:sz w:val="28"/>
        </w:rPr>
        <w:t xml:space="preserve"> Совета депутатов Карповского сельсовета Краснощёковского района Алтайского края</w:t>
      </w:r>
      <w:r>
        <w:rPr>
          <w:rFonts w:ascii="Times New Roman" w:hAnsi="Times New Roman"/>
          <w:i/>
          <w:sz w:val="28"/>
        </w:rPr>
        <w:t>,</w:t>
      </w:r>
      <w:bookmarkEnd w:id="1"/>
      <w:proofErr w:type="gramEnd"/>
    </w:p>
    <w:p w:rsidR="00C15E7F" w:rsidRDefault="00C15E7F" w:rsidP="00C15E7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C15E7F" w:rsidRDefault="00C15E7F" w:rsidP="00C15E7F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 w:rsidR="000D1873" w:rsidRPr="000D1873" w:rsidRDefault="00C15E7F" w:rsidP="000D1873">
      <w:pPr>
        <w:spacing w:after="0" w:line="240" w:lineRule="exact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1.Дополнить решение </w:t>
      </w:r>
      <w:proofErr w:type="spellStart"/>
      <w:r w:rsidR="000D1873" w:rsidRPr="000D1873">
        <w:rPr>
          <w:rFonts w:ascii="Times New Roman" w:hAnsi="Times New Roman"/>
          <w:sz w:val="28"/>
        </w:rPr>
        <w:t>Крповского</w:t>
      </w:r>
      <w:proofErr w:type="spellEnd"/>
      <w:r w:rsidR="000D1873" w:rsidRPr="000D1873">
        <w:rPr>
          <w:rFonts w:ascii="Times New Roman" w:hAnsi="Times New Roman"/>
          <w:sz w:val="28"/>
        </w:rPr>
        <w:t xml:space="preserve"> совета депутатов от 24.10.2024  № 23____</w:t>
      </w:r>
    </w:p>
    <w:p w:rsidR="00C15E7F" w:rsidRDefault="000D1873" w:rsidP="000D1873">
      <w:pPr>
        <w:spacing w:after="0" w:line="240" w:lineRule="exact"/>
        <w:rPr>
          <w:rFonts w:ascii="Times New Roman" w:hAnsi="Times New Roman"/>
          <w:sz w:val="28"/>
        </w:rPr>
      </w:pPr>
      <w:r w:rsidRPr="000D1873">
        <w:rPr>
          <w:rFonts w:ascii="Times New Roman" w:hAnsi="Times New Roman"/>
          <w:sz w:val="28"/>
        </w:rPr>
        <w:t>«О земельном налоге на территории</w:t>
      </w:r>
      <w:r>
        <w:rPr>
          <w:rFonts w:ascii="Times New Roman" w:hAnsi="Times New Roman"/>
          <w:sz w:val="28"/>
        </w:rPr>
        <w:t xml:space="preserve"> </w:t>
      </w:r>
      <w:proofErr w:type="spellStart"/>
      <w:r w:rsidRPr="000D1873">
        <w:rPr>
          <w:rFonts w:ascii="Times New Roman" w:hAnsi="Times New Roman"/>
          <w:sz w:val="28"/>
        </w:rPr>
        <w:t>Карповский</w:t>
      </w:r>
      <w:proofErr w:type="spellEnd"/>
      <w:r w:rsidRPr="000D1873">
        <w:rPr>
          <w:rFonts w:ascii="Times New Roman" w:hAnsi="Times New Roman"/>
          <w:sz w:val="28"/>
        </w:rPr>
        <w:t xml:space="preserve">  сельсовет</w:t>
      </w:r>
      <w:r>
        <w:rPr>
          <w:rFonts w:ascii="Times New Roman" w:hAnsi="Times New Roman"/>
          <w:sz w:val="28"/>
        </w:rPr>
        <w:t xml:space="preserve"> К</w:t>
      </w:r>
      <w:r w:rsidRPr="000D1873">
        <w:rPr>
          <w:rFonts w:ascii="Times New Roman" w:hAnsi="Times New Roman"/>
          <w:sz w:val="28"/>
        </w:rPr>
        <w:t>раснощёковского</w:t>
      </w:r>
      <w:r>
        <w:rPr>
          <w:rFonts w:ascii="Times New Roman" w:hAnsi="Times New Roman"/>
          <w:sz w:val="28"/>
        </w:rPr>
        <w:t xml:space="preserve"> </w:t>
      </w:r>
      <w:r w:rsidRPr="000D1873">
        <w:rPr>
          <w:rFonts w:ascii="Times New Roman" w:hAnsi="Times New Roman"/>
          <w:sz w:val="28"/>
        </w:rPr>
        <w:t xml:space="preserve"> района Алтайского края»</w:t>
      </w:r>
      <w:r>
        <w:rPr>
          <w:rFonts w:ascii="Times New Roman" w:hAnsi="Times New Roman"/>
          <w:sz w:val="28"/>
        </w:rPr>
        <w:t xml:space="preserve"> </w:t>
      </w:r>
      <w:r w:rsidR="00C15E7F">
        <w:rPr>
          <w:rFonts w:ascii="Times New Roman" w:hAnsi="Times New Roman"/>
          <w:i/>
          <w:color w:val="000000"/>
          <w:sz w:val="28"/>
        </w:rPr>
        <w:t xml:space="preserve"> </w:t>
      </w:r>
      <w:r w:rsidR="00C15E7F">
        <w:rPr>
          <w:rFonts w:ascii="Times New Roman" w:hAnsi="Times New Roman"/>
          <w:sz w:val="28"/>
        </w:rPr>
        <w:t>пунктом 2.1</w:t>
      </w:r>
      <w:r w:rsidR="00C15E7F">
        <w:rPr>
          <w:rFonts w:ascii="Times New Roman" w:hAnsi="Times New Roman"/>
          <w:i/>
          <w:sz w:val="28"/>
        </w:rPr>
        <w:t xml:space="preserve"> </w:t>
      </w:r>
      <w:r w:rsidR="00C15E7F">
        <w:rPr>
          <w:rFonts w:ascii="Times New Roman" w:hAnsi="Times New Roman"/>
          <w:sz w:val="28"/>
        </w:rPr>
        <w:t xml:space="preserve">следующего </w:t>
      </w:r>
      <w:r w:rsidR="00C15E7F">
        <w:rPr>
          <w:rFonts w:ascii="Times New Roman" w:hAnsi="Times New Roman"/>
          <w:color w:val="000000"/>
          <w:sz w:val="28"/>
        </w:rPr>
        <w:t>содержания:</w:t>
      </w:r>
    </w:p>
    <w:p w:rsidR="00C15E7F" w:rsidRDefault="00C15E7F" w:rsidP="00C15E7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«2.1. Освободить от уплаты земельного налога налогоплательщиков, относящихся к одной из следующих категорий:</w:t>
      </w:r>
    </w:p>
    <w:p w:rsidR="00C15E7F" w:rsidRDefault="00C15E7F" w:rsidP="00C15E7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лица, принимающие (принимавшие) участие в специальной военной операции, лица,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(далее – задачи по отражению вооруженного конфликта, провокации);</w:t>
      </w:r>
    </w:p>
    <w:p w:rsidR="00C15E7F" w:rsidRDefault="00C15E7F" w:rsidP="00C15E7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члены семей лиц, указанных в подпункте 1 пункта 2.1 настоящего Решения, погибших (умерших) при исполнении обязанностей военной службы (служебных обязанностей) в ходе специальной военной операции и (или) выполнении задач по отражению вооруженного вторжения, провокации.</w:t>
      </w:r>
    </w:p>
    <w:p w:rsidR="00C15E7F" w:rsidRDefault="00C15E7F" w:rsidP="00C15E7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К членам семей  лиц, указанных в подпункте 1 пункта 2.1 настоящего Решения,  относятся родители (усыновители), супруга (супруг), не вступившая (не вступивший) в повторный брак, несовершеннолетние дети (в том числе усыновленные), дети старше 18 лет (в том числе усыновленные), ставшие инвалидами до достижения ими возраста 18 лет, дети в возрасте до </w:t>
      </w:r>
      <w:r>
        <w:rPr>
          <w:rFonts w:ascii="Times New Roman" w:hAnsi="Times New Roman"/>
          <w:sz w:val="28"/>
        </w:rPr>
        <w:lastRenderedPageBreak/>
        <w:t>23 лет (в том числе усыновленные), обучающиеся в образовательных организациях</w:t>
      </w:r>
      <w:proofErr w:type="gramEnd"/>
      <w:r>
        <w:rPr>
          <w:rFonts w:ascii="Times New Roman" w:hAnsi="Times New Roman"/>
          <w:sz w:val="28"/>
        </w:rPr>
        <w:t xml:space="preserve"> по очной форме обучения.</w:t>
      </w:r>
    </w:p>
    <w:p w:rsidR="00C15E7F" w:rsidRDefault="00C15E7F" w:rsidP="00C15E7F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 xml:space="preserve">3) многодетные семьи, имеющие в составе трех и более несовершеннолетних детей (детей в возрасте до 23 лет, обучающихся в организациях, осуществляющих образовательную деятельность, по очной форме обучения). </w:t>
      </w:r>
    </w:p>
    <w:p w:rsidR="00C15E7F" w:rsidRDefault="00C15E7F" w:rsidP="00C15E7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</w:t>
      </w:r>
    </w:p>
    <w:p w:rsidR="00C15E7F" w:rsidRDefault="00C15E7F" w:rsidP="00C15E7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Документами, подтверждающими право налогоплательщика на налоговую льготу, являются:</w:t>
      </w:r>
    </w:p>
    <w:p w:rsidR="00C15E7F" w:rsidRDefault="00C15E7F" w:rsidP="00C15E7F">
      <w:pPr>
        <w:spacing w:after="0" w:line="240" w:lineRule="auto"/>
        <w:ind w:firstLine="709"/>
        <w:jc w:val="both"/>
      </w:pPr>
      <w:proofErr w:type="gramStart"/>
      <w:r>
        <w:rPr>
          <w:rFonts w:ascii="Times New Roman" w:hAnsi="Times New Roman"/>
          <w:sz w:val="28"/>
        </w:rPr>
        <w:t>выписки из приказов командиров (начальников) воинских частей, иных воинских подразделений, справка, подтверждающая участие  в специальной военной операции, документы, подтверждающие непосредственное участие в боевых действиях и (или) выполнении задач в ходе специальной военной операции, по отражению вооруженного конфликта, провокации, иные документы, свидетельствующие об участии в специальной военной операции и (или) выполнении задач по отражению вооруженного конфликта, провокации, – для категорий налогоплательщиков, указанных</w:t>
      </w:r>
      <w:proofErr w:type="gramEnd"/>
      <w:r>
        <w:rPr>
          <w:rFonts w:ascii="Times New Roman" w:hAnsi="Times New Roman"/>
          <w:sz w:val="28"/>
        </w:rPr>
        <w:t xml:space="preserve"> в подпункте 1 пункта 2.1 настоящего Решения;</w:t>
      </w:r>
    </w:p>
    <w:p w:rsidR="00C15E7F" w:rsidRDefault="00C15E7F" w:rsidP="00C15E7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свидетельство о смерти (документ (сведения) о гибели (смерти)) лиц, указанных в подпункте 1 пункта 2.1 настоящего Решения, документы, подтверждающие родственные отношения с погибшим (умершим), справка об установлении инвалидности (для детей, ставших инвалидами до достижения ими возраста 18 лет); справка об обучении в образовательной организации (для обучающихся в образовательных организациях по очной форме обучения) – для категорий налогоплательщиков, указанных в подпункте 2 пункта 2.1 настоящего Решения;</w:t>
      </w:r>
    </w:p>
    <w:p w:rsidR="00C15E7F" w:rsidRDefault="00C15E7F" w:rsidP="00C15E7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документ, подтверждающий статус многодетной семьи в Российской Федерации, либо сведения, предусмотренные пунктом 3распоряжения Правительства Российской Федерации от 29.06.2024 №1725-р (при наличии технической возможности) – для категорий налогоплательщиков, указанных в подпункте 3 пункта 2.1 настоящего Решения.</w:t>
      </w:r>
    </w:p>
    <w:p w:rsidR="00C15E7F" w:rsidRDefault="00C15E7F" w:rsidP="00C15E7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Налоговая льгота предоставляется в отношении одного земельного участка, находящегося в собственности, пожизненном наследуемом владении или постоянном (бессрочном) пользовании, не используемого (не предназначенного для использования) в предпринимательской деятельности, по  выбору налогоплательщика».</w:t>
      </w:r>
    </w:p>
    <w:p w:rsidR="00C15E7F" w:rsidRDefault="00C15E7F" w:rsidP="00C15E7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 момента его официального опубликования.</w:t>
      </w:r>
    </w:p>
    <w:p w:rsidR="00AC1084" w:rsidRDefault="00AC1084"/>
    <w:p w:rsidR="000D1873" w:rsidRDefault="000D1873"/>
    <w:p w:rsidR="000D1873" w:rsidRPr="000D1873" w:rsidRDefault="000D1873">
      <w:pPr>
        <w:rPr>
          <w:rFonts w:ascii="Times New Roman" w:hAnsi="Times New Roman" w:cs="Times New Roman"/>
          <w:sz w:val="28"/>
          <w:szCs w:val="28"/>
        </w:rPr>
      </w:pPr>
      <w:r w:rsidRPr="000D1873">
        <w:rPr>
          <w:rFonts w:ascii="Times New Roman" w:hAnsi="Times New Roman" w:cs="Times New Roman"/>
          <w:sz w:val="28"/>
          <w:szCs w:val="28"/>
        </w:rPr>
        <w:t>Глава Карповского сельсовета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С.Ф.Шипилова</w:t>
      </w:r>
      <w:proofErr w:type="spellEnd"/>
    </w:p>
    <w:sectPr w:rsidR="000D1873" w:rsidRPr="000D1873" w:rsidSect="00E71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C179D"/>
    <w:multiLevelType w:val="multilevel"/>
    <w:tmpl w:val="1EFA9DD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5E7F"/>
    <w:rsid w:val="000D1873"/>
    <w:rsid w:val="006B16F2"/>
    <w:rsid w:val="00A9434A"/>
    <w:rsid w:val="00AC1084"/>
    <w:rsid w:val="00C15E7F"/>
    <w:rsid w:val="00E7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1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8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ПК</cp:lastModifiedBy>
  <cp:revision>6</cp:revision>
  <cp:lastPrinted>2025-12-30T08:14:00Z</cp:lastPrinted>
  <dcterms:created xsi:type="dcterms:W3CDTF">2025-12-30T07:21:00Z</dcterms:created>
  <dcterms:modified xsi:type="dcterms:W3CDTF">2026-05-19T09:26:00Z</dcterms:modified>
</cp:coreProperties>
</file>