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ОВЕТ ДЕПУТАТОВ КАРПОВСКОГО СЕЛЬСОВЕТА КРАСНОЩЁКОВСКОГО РАЙОНА АЛТАЙСКОГО КРАЯ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0877C0" w:rsidRDefault="000877C0" w:rsidP="000877C0">
      <w:pPr>
        <w:spacing w:after="4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25.12.2025                                                                                                    № 16</w:t>
      </w: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С.</w:t>
      </w:r>
      <w:r w:rsidR="0010209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Карпово Второе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 xml:space="preserve">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 района Алтайского края</w:t>
      </w: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на 2026 год</w:t>
      </w:r>
      <w:bookmarkEnd w:id="0"/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бюджета сельского поселения на 2026 год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2026 год: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 4 414,3 тыс. рублей, в том числе объем межбюджетных трансфертов, получаемых из других бюджетов, в сумме 1 797,4 тыс. рублей;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поселения в сумме 4 414,3 тыс. рублей;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бюджета сельского поселения на 2026 год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2026 год согласно приложению 3 к настоящему Решению;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общий объем бюджетных ассигнований, направляемых на исполнение публичных нормативных обязательств, на 2026 год в сумме 0,0 тыс. рублей.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на 2026 год в сумме 0,0 тыс. рублей.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4.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0877C0" w:rsidRDefault="000877C0" w:rsidP="000877C0">
      <w:pPr>
        <w:widowControl w:val="0"/>
        <w:spacing w:after="0" w:line="240" w:lineRule="auto"/>
        <w:ind w:firstLine="12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</w:rPr>
        <w:t>Установить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что получатели средств бюджета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Акимовский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сельсовет Краснощёковского района Алтайского края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размере 100 процентов суммы договора (контракта) -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Карповский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сельсовет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 района Алтайского края в соответствие с настоящим Решением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Статья 5. Вступление в силу настоящего Решения</w:t>
      </w: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2026 года.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Карповского сельсовета</w:t>
      </w:r>
    </w:p>
    <w:p w:rsidR="000877C0" w:rsidRDefault="000877C0" w:rsidP="000877C0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Краснощёковского района Алтайского края                               С.Ф.Шипилова</w:t>
      </w:r>
    </w:p>
    <w:p w:rsidR="000877C0" w:rsidRDefault="000877C0" w:rsidP="000877C0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С.Карпово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Второе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26.12.2025 года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№ 26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 1</w:t>
      </w: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Решению № 16 от 25.12.2025 г.</w:t>
      </w:r>
    </w:p>
    <w:p w:rsidR="000877C0" w:rsidRDefault="000877C0" w:rsidP="000877C0">
      <w:pPr>
        <w:spacing w:after="40" w:line="240" w:lineRule="auto"/>
        <w:ind w:left="623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сельсовет Краснощёковского района Алтайского края на 2026 год»</w:t>
      </w:r>
    </w:p>
    <w:p w:rsidR="000877C0" w:rsidRDefault="000877C0" w:rsidP="000877C0">
      <w:pPr>
        <w:spacing w:after="40" w:line="240" w:lineRule="auto"/>
        <w:jc w:val="right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Источники финансирования дефицита бюджета сельского поселения на 2026 год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788" w:type="dxa"/>
        <w:tblInd w:w="-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4"/>
        <w:gridCol w:w="2974"/>
      </w:tblGrid>
      <w:tr w:rsidR="000877C0" w:rsidTr="000877C0">
        <w:trPr>
          <w:trHeight w:val="1"/>
        </w:trPr>
        <w:tc>
          <w:tcPr>
            <w:tcW w:w="6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877C0" w:rsidTr="000877C0">
        <w:trPr>
          <w:trHeight w:val="1"/>
        </w:trPr>
        <w:tc>
          <w:tcPr>
            <w:tcW w:w="6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на счетах по учету средств бюджетов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0877C0" w:rsidTr="000877C0">
        <w:trPr>
          <w:trHeight w:val="1"/>
        </w:trPr>
        <w:tc>
          <w:tcPr>
            <w:tcW w:w="6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 2</w:t>
      </w: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Решению № 16 от 25.12.2025 г.</w:t>
      </w:r>
    </w:p>
    <w:p w:rsidR="000877C0" w:rsidRDefault="000877C0" w:rsidP="000877C0">
      <w:pPr>
        <w:spacing w:after="40" w:line="240" w:lineRule="auto"/>
        <w:ind w:left="623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сельсовет Краснощёковского района Алтайского края на 2026 год»</w:t>
      </w:r>
    </w:p>
    <w:p w:rsidR="000877C0" w:rsidRDefault="000877C0" w:rsidP="000877C0">
      <w:pPr>
        <w:spacing w:after="40" w:line="240" w:lineRule="auto"/>
        <w:jc w:val="right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41" w:type="dxa"/>
        <w:tblInd w:w="-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8"/>
        <w:gridCol w:w="1257"/>
        <w:gridCol w:w="2316"/>
      </w:tblGrid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4 414,3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1 500,4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1 247,4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466,0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463,0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1 991,9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1 991,9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  <w:tr w:rsidR="000877C0" w:rsidTr="000877C0">
        <w:trPr>
          <w:trHeight w:val="1"/>
        </w:trPr>
        <w:tc>
          <w:tcPr>
            <w:tcW w:w="5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</w:tbl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 3</w:t>
      </w: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Решению № 16 от 25.12.2025 г.</w:t>
      </w:r>
    </w:p>
    <w:p w:rsidR="000877C0" w:rsidRDefault="000877C0" w:rsidP="000877C0">
      <w:pPr>
        <w:spacing w:after="40" w:line="240" w:lineRule="auto"/>
        <w:ind w:left="623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сельсовет Краснощёковского района Алтайского края на 2026 год»</w:t>
      </w:r>
    </w:p>
    <w:p w:rsidR="000877C0" w:rsidRDefault="000877C0" w:rsidP="000877C0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2026 год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10188" w:type="dxa"/>
        <w:tblInd w:w="-5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3"/>
        <w:gridCol w:w="579"/>
        <w:gridCol w:w="844"/>
        <w:gridCol w:w="1780"/>
        <w:gridCol w:w="556"/>
        <w:gridCol w:w="1076"/>
      </w:tblGrid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Администрациямуниципального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4 414,3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1 500,3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1 247,4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1 247,4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1 247,4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608,0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606,0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0120010120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Центральный аппарат органов местного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639,4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639,4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 местных администраций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гранцах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поселений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466,0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985009Д510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985009Д510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,тепло-,газо-и водоснабжения населения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1 991,9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1 991,1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1 979,9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1 979,9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725,0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1 045,9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0230000000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  <w:tr w:rsidR="000877C0" w:rsidTr="000877C0">
        <w:trPr>
          <w:trHeight w:val="1"/>
        </w:trPr>
        <w:tc>
          <w:tcPr>
            <w:tcW w:w="5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70,0</w:t>
            </w:r>
          </w:p>
        </w:tc>
      </w:tr>
    </w:tbl>
    <w:p w:rsidR="000877C0" w:rsidRDefault="000877C0" w:rsidP="000877C0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 4</w:t>
      </w: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Решению № 16 от 25.12.2025 г.</w:t>
      </w:r>
    </w:p>
    <w:p w:rsidR="000877C0" w:rsidRDefault="000877C0" w:rsidP="000877C0">
      <w:pPr>
        <w:spacing w:after="40" w:line="240" w:lineRule="auto"/>
        <w:ind w:left="6237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сельсовет Краснощёковского района Алтайского края на 2026 год»</w:t>
      </w:r>
    </w:p>
    <w:p w:rsidR="000877C0" w:rsidRDefault="000877C0" w:rsidP="000877C0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0877C0" w:rsidRDefault="000877C0" w:rsidP="000877C0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10456" w:type="dxa"/>
        <w:tblInd w:w="-7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15"/>
        <w:gridCol w:w="918"/>
        <w:gridCol w:w="1890"/>
        <w:gridCol w:w="563"/>
        <w:gridCol w:w="1170"/>
      </w:tblGrid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Администрациямуниципального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3 598,4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1 170,4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1 117,4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1 117,4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1 117,4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608,0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606,0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0120010120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509,4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01 04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509,4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Резервные фонды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227,0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227,0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227,0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227,0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227,0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227,0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гранцах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поселений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535,0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528,0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528,0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528,0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528,0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528,0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,тепло-,газо-и водоснабжения населения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05 03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1 592,0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1 592,0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1 592,0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1 580,0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482,0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776,0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0230000000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7C0" w:rsidRDefault="000877C0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0877C0" w:rsidTr="000877C0">
        <w:trPr>
          <w:trHeight w:val="1"/>
        </w:trPr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77C0" w:rsidRDefault="000877C0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</w:tbl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877C0" w:rsidRDefault="000877C0" w:rsidP="000877C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A013BA" w:rsidRDefault="00A013BA"/>
    <w:sectPr w:rsidR="00A013BA" w:rsidSect="000877C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77C0"/>
    <w:rsid w:val="000877C0"/>
    <w:rsid w:val="00102099"/>
    <w:rsid w:val="00841A47"/>
    <w:rsid w:val="00A0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7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1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3878</Words>
  <Characters>22105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ПК</cp:lastModifiedBy>
  <cp:revision>5</cp:revision>
  <dcterms:created xsi:type="dcterms:W3CDTF">2025-12-29T11:55:00Z</dcterms:created>
  <dcterms:modified xsi:type="dcterms:W3CDTF">2026-05-19T09:26:00Z</dcterms:modified>
</cp:coreProperties>
</file>