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DDF" w:rsidRDefault="00DC3403">
      <w:pPr>
        <w:pStyle w:val="20"/>
        <w:spacing w:after="640" w:line="233" w:lineRule="auto"/>
        <w:ind w:firstLine="0"/>
        <w:jc w:val="center"/>
      </w:pPr>
      <w:r>
        <w:rPr>
          <w:rStyle w:val="2"/>
        </w:rPr>
        <w:t>АДМИНИСТРАЦИЯ КРАСНОЩЁКОВСКОГО РАЙОНА</w:t>
      </w:r>
      <w:r>
        <w:rPr>
          <w:rStyle w:val="2"/>
        </w:rPr>
        <w:br/>
        <w:t>АЛТАЙСКОГО КРАЯ</w:t>
      </w:r>
    </w:p>
    <w:p w:rsidR="00D40DDF" w:rsidRDefault="00DC3403">
      <w:pPr>
        <w:pStyle w:val="20"/>
        <w:spacing w:after="300"/>
        <w:ind w:firstLine="0"/>
        <w:jc w:val="center"/>
      </w:pPr>
      <w:r>
        <w:rPr>
          <w:rStyle w:val="2"/>
        </w:rPr>
        <w:t>ПОСТАНОВЛЕНИЕ</w:t>
      </w:r>
    </w:p>
    <w:p w:rsidR="00D40DDF" w:rsidRDefault="00ED44C5">
      <w:pPr>
        <w:pStyle w:val="20"/>
        <w:tabs>
          <w:tab w:val="left" w:pos="1746"/>
          <w:tab w:val="left" w:pos="8255"/>
        </w:tabs>
        <w:ind w:firstLine="0"/>
      </w:pPr>
      <w:r>
        <w:rPr>
          <w:rStyle w:val="2"/>
          <w:color w:val="292E51"/>
        </w:rPr>
        <w:t>От 17.04.</w:t>
      </w:r>
      <w:r w:rsidR="00DC3403">
        <w:rPr>
          <w:rStyle w:val="2"/>
        </w:rPr>
        <w:t>2026г.</w:t>
      </w:r>
      <w:r w:rsidR="00DC3403">
        <w:rPr>
          <w:rStyle w:val="2"/>
        </w:rPr>
        <w:tab/>
        <w:t xml:space="preserve">№ </w:t>
      </w:r>
      <w:r>
        <w:rPr>
          <w:rStyle w:val="2"/>
          <w:color w:val="464C7B"/>
        </w:rPr>
        <w:t>107</w:t>
      </w:r>
    </w:p>
    <w:p w:rsidR="00D40DDF" w:rsidRDefault="00DC3403">
      <w:pPr>
        <w:pStyle w:val="20"/>
        <w:spacing w:after="300"/>
        <w:ind w:firstLine="0"/>
        <w:jc w:val="center"/>
      </w:pPr>
      <w:r>
        <w:rPr>
          <w:rStyle w:val="2"/>
        </w:rPr>
        <w:t>с. Краснощёково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 xml:space="preserve">О внесении изменений в Административный 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 xml:space="preserve">регламент предоставления муниципальной 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>услуги «Выдача разрешения на выполнение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 xml:space="preserve"> авиационных работ, парашютных </w:t>
      </w:r>
      <w:r>
        <w:rPr>
          <w:rStyle w:val="2"/>
        </w:rPr>
        <w:t>прыжков,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 xml:space="preserve"> демонстрационных полетов воздушных судов, </w:t>
      </w:r>
    </w:p>
    <w:p w:rsidR="00ED44C5" w:rsidRDefault="00DC3403">
      <w:pPr>
        <w:pStyle w:val="20"/>
        <w:ind w:firstLine="0"/>
        <w:rPr>
          <w:rStyle w:val="2"/>
        </w:rPr>
      </w:pPr>
      <w:r>
        <w:rPr>
          <w:rStyle w:val="2"/>
        </w:rPr>
        <w:t xml:space="preserve">полетов беспилотных летательных аппаратов, </w:t>
      </w:r>
    </w:p>
    <w:p w:rsidR="00D40DDF" w:rsidRDefault="00DC3403">
      <w:pPr>
        <w:pStyle w:val="20"/>
        <w:ind w:firstLine="0"/>
      </w:pPr>
      <w:r>
        <w:rPr>
          <w:rStyle w:val="2"/>
        </w:rPr>
        <w:t>подъемов привязных аэростатов над населенными пунктами Краснощёковского района</w:t>
      </w:r>
    </w:p>
    <w:p w:rsidR="00ED44C5" w:rsidRDefault="00DC3403" w:rsidP="00ED44C5">
      <w:pPr>
        <w:pStyle w:val="20"/>
        <w:ind w:firstLine="0"/>
        <w:rPr>
          <w:rStyle w:val="2"/>
        </w:rPr>
      </w:pPr>
      <w:r>
        <w:rPr>
          <w:rStyle w:val="2"/>
        </w:rPr>
        <w:t xml:space="preserve">Алтайского, а также посадки (взлета) </w:t>
      </w:r>
    </w:p>
    <w:p w:rsidR="00ED44C5" w:rsidRDefault="00DC3403" w:rsidP="00ED44C5">
      <w:pPr>
        <w:pStyle w:val="20"/>
        <w:ind w:firstLine="0"/>
        <w:rPr>
          <w:rStyle w:val="2"/>
        </w:rPr>
      </w:pPr>
      <w:r>
        <w:rPr>
          <w:rStyle w:val="2"/>
        </w:rPr>
        <w:t xml:space="preserve">на расположенные в границах района площадки, </w:t>
      </w:r>
    </w:p>
    <w:p w:rsidR="00ED44C5" w:rsidRDefault="00DC3403" w:rsidP="00ED44C5">
      <w:pPr>
        <w:pStyle w:val="20"/>
        <w:ind w:firstLine="0"/>
        <w:rPr>
          <w:rStyle w:val="2"/>
        </w:rPr>
      </w:pPr>
      <w:r>
        <w:rPr>
          <w:rStyle w:val="2"/>
        </w:rPr>
        <w:t>с</w:t>
      </w:r>
      <w:r>
        <w:rPr>
          <w:rStyle w:val="2"/>
        </w:rPr>
        <w:t xml:space="preserve">ведения о которых не опубликованы в документах </w:t>
      </w:r>
    </w:p>
    <w:p w:rsidR="00D40DDF" w:rsidRDefault="00DC3403" w:rsidP="00ED44C5">
      <w:pPr>
        <w:pStyle w:val="20"/>
        <w:ind w:firstLine="0"/>
        <w:rPr>
          <w:rStyle w:val="2"/>
        </w:rPr>
      </w:pPr>
      <w:r>
        <w:rPr>
          <w:rStyle w:val="2"/>
        </w:rPr>
        <w:t>аэронавигационной информации»</w:t>
      </w:r>
    </w:p>
    <w:p w:rsidR="00ED44C5" w:rsidRDefault="00ED44C5" w:rsidP="00ED44C5">
      <w:pPr>
        <w:pStyle w:val="20"/>
        <w:ind w:firstLine="0"/>
      </w:pPr>
    </w:p>
    <w:p w:rsidR="00D40DDF" w:rsidRDefault="00DC3403">
      <w:pPr>
        <w:pStyle w:val="20"/>
        <w:ind w:firstLine="740"/>
        <w:jc w:val="both"/>
      </w:pPr>
      <w:r>
        <w:rPr>
          <w:rStyle w:val="2"/>
        </w:rPr>
        <w:t>В соответствии с Указом Президента Российской Федерации от 1910.2022 № 75 7 «О мерах, осуществляемых в субъектах Российской Федерации в связи с Указом Президента Российской Федера</w:t>
      </w:r>
      <w:r>
        <w:rPr>
          <w:rStyle w:val="2"/>
        </w:rPr>
        <w:t>ции от 19.10.2022 № 756», решением антитеррористической комиссии Алтайского края от 18.11.2025, в целях усиления мер, направленных на обеспечение общественной безопасности на территории Алтайского края, Указом Губернатором Алтайского края от 14.01.2026 № 3</w:t>
      </w:r>
      <w:r>
        <w:rPr>
          <w:rStyle w:val="2"/>
        </w:rPr>
        <w:t xml:space="preserve"> «О режиме использования беспилотных воздушных судов в воздушном пространстве над территорией Алтайского края на период проведения специальной военной операции», Федеральным законом от 06.10.2003 года № 131-ФЗ «Об общих принципах организации местного самоу</w:t>
      </w:r>
      <w:r>
        <w:rPr>
          <w:rStyle w:val="2"/>
        </w:rPr>
        <w:t>правления в РФ», Уставом муниципального образования Краснощёковский район Алтайского края, ПОСТАНОВЛЯЮ:</w:t>
      </w:r>
    </w:p>
    <w:p w:rsidR="00D40DDF" w:rsidRDefault="00DC3403">
      <w:pPr>
        <w:pStyle w:val="20"/>
        <w:numPr>
          <w:ilvl w:val="0"/>
          <w:numId w:val="1"/>
        </w:numPr>
        <w:tabs>
          <w:tab w:val="left" w:pos="720"/>
        </w:tabs>
        <w:spacing w:after="300"/>
        <w:ind w:left="700" w:hanging="300"/>
        <w:jc w:val="both"/>
      </w:pPr>
      <w:r>
        <w:rPr>
          <w:rStyle w:val="2"/>
        </w:rPr>
        <w:t>Внести изменения в Административный регламент предоставления му</w:t>
      </w:r>
      <w:r>
        <w:rPr>
          <w:rStyle w:val="2"/>
        </w:rPr>
        <w:softHyphen/>
        <w:t>ниципальной услуги «Выдача разрешения на выполнение авиационных работ, парашютных прыжко</w:t>
      </w:r>
      <w:r>
        <w:rPr>
          <w:rStyle w:val="2"/>
        </w:rPr>
        <w:t>в, демонстрационных полетов воздушных судов, полетов беспилотных летательных аппаратов, подъемов привяз</w:t>
      </w:r>
      <w:r>
        <w:rPr>
          <w:rStyle w:val="2"/>
        </w:rPr>
        <w:softHyphen/>
        <w:t>ных аэростатов над населенными пунктами Краснощёковского района Алтайского края, а также посадки (взлета) на расположенные в грани</w:t>
      </w:r>
      <w:r>
        <w:rPr>
          <w:rStyle w:val="2"/>
        </w:rPr>
        <w:softHyphen/>
        <w:t xml:space="preserve">цах района площадки, </w:t>
      </w:r>
      <w:r>
        <w:rPr>
          <w:rStyle w:val="2"/>
        </w:rPr>
        <w:t>сведения о которых не опубликованы в доку</w:t>
      </w:r>
      <w:r>
        <w:rPr>
          <w:rStyle w:val="2"/>
        </w:rPr>
        <w:softHyphen/>
        <w:t>ментах аэронавигационной информации» утвержденный постановле</w:t>
      </w:r>
      <w:r>
        <w:rPr>
          <w:rStyle w:val="2"/>
        </w:rPr>
        <w:softHyphen/>
        <w:t>нием Администрации Краснощёковского района Алтайского края от 27.01.2022 года № 28 .</w:t>
      </w:r>
      <w:r>
        <w:br w:type="page"/>
      </w:r>
    </w:p>
    <w:p w:rsidR="00D40DDF" w:rsidRDefault="00DC3403">
      <w:pPr>
        <w:pStyle w:val="20"/>
        <w:numPr>
          <w:ilvl w:val="1"/>
          <w:numId w:val="1"/>
        </w:numPr>
        <w:tabs>
          <w:tab w:val="left" w:pos="1186"/>
        </w:tabs>
        <w:jc w:val="both"/>
      </w:pPr>
      <w:r>
        <w:rPr>
          <w:rStyle w:val="2"/>
        </w:rPr>
        <w:lastRenderedPageBreak/>
        <w:t>Пункт 2.11. изложить в следующей редакции: «. Исчерпывающий перечен</w:t>
      </w:r>
      <w:r>
        <w:rPr>
          <w:rStyle w:val="2"/>
        </w:rPr>
        <w:t>ь оснований для приостановления или отказа в предоставлении му</w:t>
      </w:r>
      <w:r>
        <w:rPr>
          <w:rStyle w:val="2"/>
        </w:rPr>
        <w:softHyphen/>
        <w:t>ниципальной услуги.</w:t>
      </w:r>
    </w:p>
    <w:p w:rsidR="00D40DDF" w:rsidRDefault="00DC3403">
      <w:pPr>
        <w:pStyle w:val="20"/>
        <w:spacing w:after="300"/>
        <w:ind w:firstLine="540"/>
        <w:jc w:val="both"/>
      </w:pPr>
      <w:r>
        <w:rPr>
          <w:rStyle w:val="2"/>
        </w:rPr>
        <w:t>Основанием для отказа в предоставлении муниципальной услуги являет-</w:t>
      </w:r>
    </w:p>
    <w:p w:rsidR="00D40DDF" w:rsidRDefault="00DC3403">
      <w:pPr>
        <w:pStyle w:val="20"/>
        <w:numPr>
          <w:ilvl w:val="0"/>
          <w:numId w:val="2"/>
        </w:numPr>
        <w:tabs>
          <w:tab w:val="left" w:pos="798"/>
        </w:tabs>
        <w:jc w:val="both"/>
      </w:pPr>
      <w:r>
        <w:rPr>
          <w:rStyle w:val="2"/>
        </w:rPr>
        <w:t>обращение за предоставлением муниципальной услуги лица, не явля</w:t>
      </w:r>
      <w:r>
        <w:rPr>
          <w:rStyle w:val="2"/>
        </w:rPr>
        <w:softHyphen/>
        <w:t xml:space="preserve">ющегося получателем муниципальной услуги </w:t>
      </w:r>
      <w:r>
        <w:rPr>
          <w:rStyle w:val="2"/>
        </w:rPr>
        <w:t>в соответствии с настоящим Административным регламентом;</w:t>
      </w:r>
    </w:p>
    <w:p w:rsidR="00D40DDF" w:rsidRDefault="00DC3403">
      <w:pPr>
        <w:pStyle w:val="20"/>
        <w:numPr>
          <w:ilvl w:val="0"/>
          <w:numId w:val="2"/>
        </w:numPr>
        <w:tabs>
          <w:tab w:val="left" w:pos="791"/>
        </w:tabs>
        <w:jc w:val="both"/>
      </w:pPr>
      <w:r>
        <w:rPr>
          <w:rStyle w:val="2"/>
        </w:rPr>
        <w:t>заявителем представлен неполный комплект документов, указанных в настоящем Административном регламенте в качестве документов, подлежа</w:t>
      </w:r>
      <w:r>
        <w:rPr>
          <w:rStyle w:val="2"/>
        </w:rPr>
        <w:softHyphen/>
        <w:t>щих обязательному представлению заявителем;</w:t>
      </w:r>
    </w:p>
    <w:p w:rsidR="00D40DDF" w:rsidRDefault="00DC3403">
      <w:pPr>
        <w:pStyle w:val="20"/>
        <w:numPr>
          <w:ilvl w:val="0"/>
          <w:numId w:val="2"/>
        </w:numPr>
        <w:tabs>
          <w:tab w:val="left" w:pos="795"/>
        </w:tabs>
        <w:jc w:val="both"/>
      </w:pPr>
      <w:r>
        <w:rPr>
          <w:rStyle w:val="2"/>
        </w:rPr>
        <w:t>представленные докуме</w:t>
      </w:r>
      <w:r>
        <w:rPr>
          <w:rStyle w:val="2"/>
        </w:rPr>
        <w:t>нты содержат недостоверные и (или) противо</w:t>
      </w:r>
      <w:r>
        <w:rPr>
          <w:rStyle w:val="2"/>
        </w:rPr>
        <w:softHyphen/>
        <w:t>речивые сведения;</w:t>
      </w:r>
    </w:p>
    <w:p w:rsidR="00D40DDF" w:rsidRDefault="00DC3403">
      <w:pPr>
        <w:pStyle w:val="20"/>
        <w:numPr>
          <w:ilvl w:val="0"/>
          <w:numId w:val="2"/>
        </w:numPr>
        <w:tabs>
          <w:tab w:val="left" w:pos="791"/>
        </w:tabs>
        <w:jc w:val="both"/>
      </w:pPr>
      <w:r>
        <w:rPr>
          <w:rStyle w:val="2"/>
        </w:rPr>
        <w:t>отсутствие положительных заключений (согласований) государствен</w:t>
      </w:r>
      <w:r>
        <w:rPr>
          <w:rStyle w:val="2"/>
        </w:rPr>
        <w:softHyphen/>
        <w:t>ных органов и организаций в порядке межведомственного взаимодействия в соответствии с настоящим Административным регламентом.</w:t>
      </w:r>
    </w:p>
    <w:p w:rsidR="00D40DDF" w:rsidRDefault="00DC3403">
      <w:pPr>
        <w:pStyle w:val="20"/>
        <w:numPr>
          <w:ilvl w:val="0"/>
          <w:numId w:val="2"/>
        </w:numPr>
        <w:tabs>
          <w:tab w:val="left" w:pos="834"/>
        </w:tabs>
        <w:spacing w:line="271" w:lineRule="auto"/>
        <w:ind w:firstLine="640"/>
        <w:jc w:val="both"/>
      </w:pPr>
      <w:r>
        <w:rPr>
          <w:rStyle w:val="2"/>
        </w:rPr>
        <w:t xml:space="preserve">при </w:t>
      </w:r>
      <w:r>
        <w:rPr>
          <w:rStyle w:val="2"/>
        </w:rPr>
        <w:t>введении уровня (режима) авиационной, ракетной, беспилотной опасности в Алтайском крае.</w:t>
      </w:r>
    </w:p>
    <w:p w:rsidR="00D40DDF" w:rsidRDefault="00DC3403">
      <w:pPr>
        <w:pStyle w:val="20"/>
        <w:jc w:val="both"/>
      </w:pPr>
      <w:r>
        <w:rPr>
          <w:rStyle w:val="2"/>
        </w:rPr>
        <w:t>Основания для приостановления предоставления муниципальной услуги действующим законодательством не предусмотрены, за исключением введе</w:t>
      </w:r>
      <w:r>
        <w:rPr>
          <w:rStyle w:val="2"/>
        </w:rPr>
        <w:softHyphen/>
        <w:t xml:space="preserve">ния уровня (режима) авиационной, </w:t>
      </w:r>
      <w:r>
        <w:rPr>
          <w:rStyle w:val="2"/>
        </w:rPr>
        <w:t>ракетной, беспилотной опасности в Ал</w:t>
      </w:r>
      <w:r>
        <w:rPr>
          <w:rStyle w:val="2"/>
        </w:rPr>
        <w:softHyphen/>
        <w:t>тайском крае».</w:t>
      </w:r>
    </w:p>
    <w:p w:rsidR="00D40DDF" w:rsidRDefault="00DC3403">
      <w:pPr>
        <w:pStyle w:val="20"/>
        <w:numPr>
          <w:ilvl w:val="0"/>
          <w:numId w:val="1"/>
        </w:numPr>
        <w:tabs>
          <w:tab w:val="left" w:pos="1186"/>
        </w:tabs>
        <w:jc w:val="both"/>
      </w:pPr>
      <w:r>
        <w:rPr>
          <w:rStyle w:val="2"/>
        </w:rPr>
        <w:t>Разместить данное постановление в информационно</w:t>
      </w:r>
      <w:r>
        <w:rPr>
          <w:rStyle w:val="2"/>
        </w:rPr>
        <w:softHyphen/>
        <w:t>телекоммуникационной сети «Интернет» на официальном сайте Админи</w:t>
      </w:r>
      <w:r>
        <w:rPr>
          <w:rStyle w:val="2"/>
        </w:rPr>
        <w:softHyphen/>
        <w:t>страции Краснощёковского района Алтайского края.</w:t>
      </w:r>
    </w:p>
    <w:p w:rsidR="00D40DDF" w:rsidRDefault="00DC3403">
      <w:pPr>
        <w:pStyle w:val="20"/>
        <w:numPr>
          <w:ilvl w:val="0"/>
          <w:numId w:val="1"/>
        </w:numPr>
        <w:tabs>
          <w:tab w:val="left" w:pos="1186"/>
        </w:tabs>
        <w:spacing w:after="1260"/>
        <w:ind w:firstLine="640"/>
        <w:jc w:val="both"/>
      </w:pPr>
      <w:bookmarkStart w:id="0" w:name="_GoBack"/>
      <w:bookmarkEnd w:id="0"/>
      <w:r>
        <w:rPr>
          <w:rStyle w:val="2"/>
        </w:rPr>
        <w:t>Контроль за исполнением настоящего постано</w:t>
      </w:r>
      <w:r>
        <w:rPr>
          <w:rStyle w:val="2"/>
        </w:rPr>
        <w:t>вления возложить на начальника отдела по ЖКХ и оперативным вопросам Григоренко В.Н.</w:t>
      </w:r>
    </w:p>
    <w:p w:rsidR="00D40DDF" w:rsidRDefault="00DC3403">
      <w:pPr>
        <w:pStyle w:val="20"/>
        <w:ind w:firstLine="0"/>
        <w:jc w:val="right"/>
        <w:sectPr w:rsidR="00D40DDF">
          <w:headerReference w:type="default" r:id="rId7"/>
          <w:headerReference w:type="first" r:id="rId8"/>
          <w:pgSz w:w="11900" w:h="16840"/>
          <w:pgMar w:top="1011" w:right="822" w:bottom="1365" w:left="1549" w:header="0" w:footer="3" w:gutter="0"/>
          <w:pgNumType w:start="1"/>
          <w:cols w:space="720"/>
          <w:noEndnote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7FDC8FF" wp14:editId="5E14DEFD">
                <wp:simplePos x="0" y="0"/>
                <wp:positionH relativeFrom="page">
                  <wp:posOffset>1024890</wp:posOffset>
                </wp:positionH>
                <wp:positionV relativeFrom="margin">
                  <wp:posOffset>6443980</wp:posOffset>
                </wp:positionV>
                <wp:extent cx="1097280" cy="22161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20"/>
                              <w:ind w:firstLine="0"/>
                            </w:pPr>
                            <w:r>
                              <w:rPr>
                                <w:rStyle w:val="2"/>
                              </w:rPr>
                              <w:t>Глава района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FDC8FF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80.7pt;margin-top:507.4pt;width:86.4pt;height:17.4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" filled="f" stroked="f">
                <v:textbox inset="0,0,0,0">
                  <w:txbxContent>
                    <w:p w:rsidR="00D40DDF" w:rsidRDefault="00DC3403">
                      <w:pPr>
                        <w:pStyle w:val="20"/>
                        <w:ind w:firstLine="0"/>
                      </w:pPr>
                      <w:r>
                        <w:rPr>
                          <w:rStyle w:val="2"/>
                        </w:rPr>
                        <w:t>Глава района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2"/>
        </w:rPr>
        <w:t>А.Ю. Бобрышев</w:t>
      </w:r>
    </w:p>
    <w:p w:rsidR="00D40DDF" w:rsidRDefault="00DC3403">
      <w:pPr>
        <w:pStyle w:val="1"/>
        <w:spacing w:before="640" w:after="540" w:line="233" w:lineRule="auto"/>
        <w:ind w:left="4940" w:firstLine="0"/>
        <w:jc w:val="right"/>
      </w:pPr>
      <w:r>
        <w:rPr>
          <w:rStyle w:val="a3"/>
        </w:rPr>
        <w:lastRenderedPageBreak/>
        <w:t xml:space="preserve">Утвержден </w:t>
      </w:r>
      <w:r>
        <w:rPr>
          <w:rStyle w:val="a3"/>
        </w:rPr>
        <w:t>Постановлением Администрации Красно- щёковского района Алтайского края от 2026 года №</w:t>
      </w:r>
    </w:p>
    <w:p w:rsidR="00D40DDF" w:rsidRDefault="00DC3403">
      <w:pPr>
        <w:pStyle w:val="1"/>
        <w:spacing w:after="540"/>
        <w:ind w:firstLine="0"/>
        <w:jc w:val="center"/>
      </w:pPr>
      <w:r>
        <w:rPr>
          <w:rStyle w:val="a3"/>
          <w:b/>
          <w:bCs/>
        </w:rPr>
        <w:t>Административный регламент</w:t>
      </w:r>
      <w:r>
        <w:rPr>
          <w:rStyle w:val="a3"/>
          <w:b/>
          <w:bCs/>
        </w:rPr>
        <w:br/>
        <w:t>предоставления муниципальной услуги</w:t>
      </w:r>
      <w:r>
        <w:rPr>
          <w:rStyle w:val="a3"/>
          <w:b/>
          <w:bCs/>
        </w:rPr>
        <w:br/>
        <w:t>«Выдача разрешения на выполнение авиационных работ, парашютных прыжков,</w:t>
      </w:r>
      <w:r>
        <w:rPr>
          <w:rStyle w:val="a3"/>
          <w:b/>
          <w:bCs/>
        </w:rPr>
        <w:br/>
        <w:t xml:space="preserve">демонстрационных полетов воздушных </w:t>
      </w:r>
      <w:r>
        <w:rPr>
          <w:rStyle w:val="a3"/>
          <w:b/>
          <w:bCs/>
        </w:rPr>
        <w:t>судов, полетов беспилотных летательных</w:t>
      </w:r>
      <w:r>
        <w:rPr>
          <w:rStyle w:val="a3"/>
          <w:b/>
          <w:bCs/>
        </w:rPr>
        <w:br/>
        <w:t>аппаратов, подъемов привязных аэростатов над населенными пунктами Краснощё-</w:t>
      </w:r>
      <w:r>
        <w:rPr>
          <w:rStyle w:val="a3"/>
          <w:b/>
          <w:bCs/>
        </w:rPr>
        <w:br/>
        <w:t>ковского района Алтайского края, а также посадки (взлета) на расположенные в</w:t>
      </w:r>
      <w:r>
        <w:rPr>
          <w:rStyle w:val="a3"/>
          <w:b/>
          <w:bCs/>
        </w:rPr>
        <w:br/>
        <w:t xml:space="preserve">границах района, площадки, сведения о которых не опубликованы в </w:t>
      </w:r>
      <w:r>
        <w:rPr>
          <w:rStyle w:val="a3"/>
          <w:b/>
          <w:bCs/>
        </w:rPr>
        <w:t>документах</w:t>
      </w:r>
      <w:r>
        <w:rPr>
          <w:rStyle w:val="a3"/>
          <w:b/>
          <w:bCs/>
        </w:rPr>
        <w:br/>
        <w:t>аэронавигационной информации»</w:t>
      </w:r>
    </w:p>
    <w:p w:rsidR="00D40DDF" w:rsidRDefault="00DC3403">
      <w:pPr>
        <w:pStyle w:val="1"/>
        <w:numPr>
          <w:ilvl w:val="0"/>
          <w:numId w:val="3"/>
        </w:numPr>
        <w:tabs>
          <w:tab w:val="left" w:pos="270"/>
        </w:tabs>
        <w:spacing w:after="280"/>
        <w:ind w:firstLine="0"/>
        <w:jc w:val="center"/>
      </w:pPr>
      <w:r>
        <w:rPr>
          <w:rStyle w:val="a3"/>
        </w:rPr>
        <w:t>Общие положения</w:t>
      </w:r>
    </w:p>
    <w:p w:rsidR="00D40DDF" w:rsidRDefault="00DC3403">
      <w:pPr>
        <w:pStyle w:val="1"/>
        <w:numPr>
          <w:ilvl w:val="1"/>
          <w:numId w:val="3"/>
        </w:numPr>
        <w:tabs>
          <w:tab w:val="left" w:pos="1429"/>
        </w:tabs>
        <w:ind w:firstLine="880"/>
        <w:jc w:val="both"/>
      </w:pPr>
      <w:r>
        <w:rPr>
          <w:rStyle w:val="a3"/>
        </w:rPr>
        <w:t>Административный регламент предоставления муниципальной услуги «Вы</w:t>
      </w:r>
      <w:r>
        <w:rPr>
          <w:rStyle w:val="a3"/>
        </w:rPr>
        <w:softHyphen/>
        <w:t>дача разрешения на выполнение авиационных работ, парашютных прыжков, демонстра</w:t>
      </w:r>
      <w:r>
        <w:rPr>
          <w:rStyle w:val="a3"/>
        </w:rPr>
        <w:softHyphen/>
        <w:t xml:space="preserve">ционных полетов воздушных судов, полетов беспилотных </w:t>
      </w:r>
      <w:r>
        <w:rPr>
          <w:rStyle w:val="a3"/>
        </w:rPr>
        <w:t>летательных аппаратов, подъ</w:t>
      </w:r>
      <w:r>
        <w:rPr>
          <w:rStyle w:val="a3"/>
        </w:rPr>
        <w:softHyphen/>
        <w:t>емов привязных аэростатов над населенными пунктами Краснощёковского район Алтай</w:t>
      </w:r>
      <w:r>
        <w:rPr>
          <w:rStyle w:val="a3"/>
        </w:rPr>
        <w:softHyphen/>
        <w:t>ского края, а также посадки (взлета) на расположенные в границах района площадки, све</w:t>
      </w:r>
      <w:r>
        <w:rPr>
          <w:rStyle w:val="a3"/>
        </w:rPr>
        <w:softHyphen/>
        <w:t>дения о которых не опубликованы в документах аэронавигационной</w:t>
      </w:r>
      <w:r>
        <w:rPr>
          <w:rStyle w:val="a3"/>
        </w:rPr>
        <w:t xml:space="preserve"> информации» (далее - Административный регламент) разработан в целях повышения качества и доступности предоставления муниципальной услуги, определяет последовательность и сроки выполне</w:t>
      </w:r>
      <w:r>
        <w:rPr>
          <w:rStyle w:val="a3"/>
        </w:rPr>
        <w:softHyphen/>
        <w:t xml:space="preserve">ния административных процедур при предоставлении муниципальной услуги, </w:t>
      </w:r>
      <w:r>
        <w:rPr>
          <w:rStyle w:val="a3"/>
        </w:rPr>
        <w:t>требования к порядку их выполнения, формы контроля за предоставлением муниципальной услуги, порядок обжалования заявителями действий (бездействия) и решений, осуществляемых и принятых в ходе исполнения муниципальной услуги.</w:t>
      </w:r>
    </w:p>
    <w:p w:rsidR="00D40DDF" w:rsidRDefault="00DC3403">
      <w:pPr>
        <w:pStyle w:val="1"/>
        <w:numPr>
          <w:ilvl w:val="1"/>
          <w:numId w:val="3"/>
        </w:numPr>
        <w:tabs>
          <w:tab w:val="left" w:pos="2309"/>
        </w:tabs>
        <w:ind w:firstLine="880"/>
        <w:jc w:val="both"/>
      </w:pPr>
      <w:r>
        <w:rPr>
          <w:rStyle w:val="a3"/>
        </w:rPr>
        <w:t xml:space="preserve">Описание заявителей, а также их </w:t>
      </w:r>
      <w:r>
        <w:rPr>
          <w:rStyle w:val="a3"/>
        </w:rPr>
        <w:t>представителей.</w:t>
      </w:r>
    </w:p>
    <w:p w:rsidR="00D40DDF" w:rsidRDefault="00DC3403">
      <w:pPr>
        <w:pStyle w:val="1"/>
        <w:ind w:firstLine="880"/>
        <w:jc w:val="both"/>
      </w:pPr>
      <w:r>
        <w:rPr>
          <w:rStyle w:val="a3"/>
        </w:rPr>
        <w:t>Получателями муниципальной услуги являются пользователи воздушного про</w:t>
      </w:r>
      <w:r>
        <w:rPr>
          <w:rStyle w:val="a3"/>
        </w:rPr>
        <w:softHyphen/>
        <w:t>странства граждане и юридические лица, наделенные в установленном порядке правом на осуществление деятельности по использованию воздушного пространства (далее по тек</w:t>
      </w:r>
      <w:r>
        <w:rPr>
          <w:rStyle w:val="a3"/>
        </w:rPr>
        <w:softHyphen/>
        <w:t>сту</w:t>
      </w:r>
      <w:r>
        <w:rPr>
          <w:rStyle w:val="a3"/>
        </w:rPr>
        <w:t xml:space="preserve"> - заявители).</w:t>
      </w:r>
    </w:p>
    <w:p w:rsidR="00D40DDF" w:rsidRDefault="00DC3403">
      <w:pPr>
        <w:pStyle w:val="1"/>
        <w:ind w:firstLine="880"/>
        <w:jc w:val="both"/>
      </w:pPr>
      <w:r>
        <w:rPr>
          <w:rStyle w:val="a3"/>
        </w:rPr>
        <w:t>Интересы заявителей, указанных в абзаце первом настоящего пункта, могут пред</w:t>
      </w:r>
      <w:r>
        <w:rPr>
          <w:rStyle w:val="a3"/>
        </w:rPr>
        <w:softHyphen/>
        <w:t>ставлять иные лица, уполномоченные заявителем в установленном порядке.</w:t>
      </w:r>
    </w:p>
    <w:p w:rsidR="00D40DDF" w:rsidRDefault="00DC3403">
      <w:pPr>
        <w:pStyle w:val="1"/>
        <w:numPr>
          <w:ilvl w:val="1"/>
          <w:numId w:val="3"/>
        </w:numPr>
        <w:tabs>
          <w:tab w:val="left" w:pos="1429"/>
        </w:tabs>
        <w:ind w:firstLine="880"/>
        <w:jc w:val="both"/>
      </w:pPr>
      <w:r>
        <w:rPr>
          <w:rStyle w:val="a3"/>
        </w:rPr>
        <w:t>Перечень нормативных правовых актов, регулирующих отношения, возника</w:t>
      </w:r>
      <w:r>
        <w:rPr>
          <w:rStyle w:val="a3"/>
        </w:rPr>
        <w:softHyphen/>
        <w:t>ющие в связи с предостав</w:t>
      </w:r>
      <w:r>
        <w:rPr>
          <w:rStyle w:val="a3"/>
        </w:rPr>
        <w:t>лением муниципальной услуги.</w:t>
      </w:r>
    </w:p>
    <w:p w:rsidR="00D40DDF" w:rsidRDefault="00DC3403">
      <w:pPr>
        <w:pStyle w:val="1"/>
        <w:ind w:firstLine="860"/>
      </w:pPr>
      <w:r>
        <w:rPr>
          <w:rStyle w:val="a3"/>
        </w:rPr>
        <w:t>Правовыми основаниями для предоставления муниципальной услуги являются:</w:t>
      </w:r>
    </w:p>
    <w:p w:rsidR="00D40DDF" w:rsidRDefault="00DC3403">
      <w:pPr>
        <w:pStyle w:val="1"/>
        <w:numPr>
          <w:ilvl w:val="0"/>
          <w:numId w:val="4"/>
        </w:numPr>
        <w:tabs>
          <w:tab w:val="left" w:pos="1084"/>
        </w:tabs>
        <w:ind w:firstLine="880"/>
        <w:jc w:val="both"/>
      </w:pPr>
      <w:r>
        <w:rPr>
          <w:rStyle w:val="a3"/>
        </w:rPr>
        <w:t>Воздушный кодекс Российской Федерации («Российская газета», № 59-60, 26.03.1997);</w:t>
      </w:r>
    </w:p>
    <w:p w:rsidR="00D40DDF" w:rsidRDefault="00DC3403">
      <w:pPr>
        <w:pStyle w:val="1"/>
        <w:numPr>
          <w:ilvl w:val="0"/>
          <w:numId w:val="4"/>
        </w:numPr>
        <w:tabs>
          <w:tab w:val="left" w:pos="1084"/>
        </w:tabs>
        <w:ind w:firstLine="880"/>
        <w:jc w:val="both"/>
      </w:pPr>
      <w:r>
        <w:rPr>
          <w:rStyle w:val="a3"/>
        </w:rPr>
        <w:t xml:space="preserve">Постановление Правительства Российской Федерации от 11.03.2010 № 138 «Об </w:t>
      </w:r>
      <w:r>
        <w:rPr>
          <w:rStyle w:val="a3"/>
        </w:rPr>
        <w:t>утверждении Федеральных правил использования воздушного пространства Российской Федерации» («Собрание законодательства РФ», 05.04.2010, № 14, ст. 1649).</w:t>
      </w:r>
    </w:p>
    <w:p w:rsidR="00D40DDF" w:rsidRDefault="00DC3403">
      <w:pPr>
        <w:pStyle w:val="1"/>
        <w:numPr>
          <w:ilvl w:val="1"/>
          <w:numId w:val="3"/>
        </w:numPr>
        <w:tabs>
          <w:tab w:val="left" w:pos="1429"/>
        </w:tabs>
        <w:ind w:firstLine="0"/>
        <w:jc w:val="both"/>
      </w:pPr>
      <w:r>
        <w:rPr>
          <w:rStyle w:val="a3"/>
        </w:rPr>
        <w:t xml:space="preserve">Информация о правилах предоставления муниципальной услуги может быть получена в Администрации </w:t>
      </w:r>
      <w:r>
        <w:rPr>
          <w:rStyle w:val="a3"/>
        </w:rPr>
        <w:t>Краснощёковского района Алтайского края (далее - Администрация).</w:t>
      </w:r>
    </w:p>
    <w:p w:rsidR="00D40DDF" w:rsidRDefault="00DC3403">
      <w:pPr>
        <w:pStyle w:val="1"/>
        <w:ind w:firstLine="720"/>
        <w:jc w:val="both"/>
      </w:pPr>
      <w:r>
        <w:rPr>
          <w:rStyle w:val="a3"/>
        </w:rPr>
        <w:t>Для получения информации о предоставлении муниципальной услуги заинтересо</w:t>
      </w:r>
      <w:r>
        <w:rPr>
          <w:rStyle w:val="a3"/>
        </w:rPr>
        <w:softHyphen/>
        <w:t>ванные лица вправе обратиться в Администрацию:</w:t>
      </w:r>
    </w:p>
    <w:p w:rsidR="00D40DDF" w:rsidRDefault="00DC3403">
      <w:pPr>
        <w:pStyle w:val="1"/>
        <w:spacing w:after="140"/>
        <w:ind w:firstLine="720"/>
        <w:sectPr w:rsidR="00D40DDF">
          <w:headerReference w:type="default" r:id="rId9"/>
          <w:pgSz w:w="11900" w:h="16840"/>
          <w:pgMar w:top="1058" w:right="844" w:bottom="1382" w:left="1563" w:header="0" w:footer="954" w:gutter="0"/>
          <w:pgNumType w:start="4"/>
          <w:cols w:space="720"/>
          <w:noEndnote/>
          <w:docGrid w:linePitch="360"/>
        </w:sectPr>
      </w:pPr>
      <w:r>
        <w:rPr>
          <w:rStyle w:val="a3"/>
        </w:rPr>
        <w:t>- по телефону</w:t>
      </w:r>
      <w:r>
        <w:rPr>
          <w:rStyle w:val="a3"/>
        </w:rPr>
        <w:t>;</w:t>
      </w:r>
    </w:p>
    <w:p w:rsidR="00D40DDF" w:rsidRDefault="00DC3403">
      <w:pPr>
        <w:pStyle w:val="1"/>
        <w:ind w:firstLine="0"/>
        <w:jc w:val="both"/>
      </w:pPr>
      <w:r>
        <w:rPr>
          <w:rStyle w:val="a3"/>
        </w:rPr>
        <w:lastRenderedPageBreak/>
        <w:t>полетов беспилотных летательных аппаратов, подъемов привязных аэростатов над насе</w:t>
      </w:r>
      <w:r>
        <w:rPr>
          <w:rStyle w:val="a3"/>
        </w:rPr>
        <w:softHyphen/>
        <w:t>ленными пунктами Краснощёковского района Алтайского края, а также посадки (взлета) на расположенные в границах района площадки, сведения о которых не опубликованы в докумен</w:t>
      </w:r>
      <w:r>
        <w:rPr>
          <w:rStyle w:val="a3"/>
        </w:rPr>
        <w:t>тах аэронавигационной информации».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1328"/>
        </w:tabs>
        <w:ind w:firstLine="840"/>
        <w:jc w:val="both"/>
      </w:pPr>
      <w:r>
        <w:rPr>
          <w:rStyle w:val="a3"/>
        </w:rPr>
        <w:t>Орган, предоставляющий муниципальную услугу и отвечающий за предо</w:t>
      </w:r>
      <w:r>
        <w:rPr>
          <w:rStyle w:val="a3"/>
        </w:rPr>
        <w:softHyphen/>
        <w:t>ставление муниципальной услуги - Администрация Краснощёковского района.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2158"/>
        </w:tabs>
        <w:ind w:firstLine="840"/>
        <w:jc w:val="both"/>
      </w:pPr>
      <w:r>
        <w:rPr>
          <w:rStyle w:val="a3"/>
        </w:rPr>
        <w:t>Результатом предоставления муниципальной услуги является: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Выдача заявителю разрешен</w:t>
      </w:r>
      <w:r>
        <w:rPr>
          <w:rStyle w:val="a3"/>
        </w:rPr>
        <w:t>ия на выполнение авиационных работ, парашютных прыжков, демонстрационных полетов воздушных судов, полетов беспилотных летатель</w:t>
      </w:r>
      <w:r>
        <w:rPr>
          <w:rStyle w:val="a3"/>
        </w:rPr>
        <w:softHyphen/>
        <w:t>ных аппаратов, подъемов привязных аэростатов над населенными пунктами Краснощё</w:t>
      </w:r>
      <w:r>
        <w:rPr>
          <w:rStyle w:val="a3"/>
        </w:rPr>
        <w:softHyphen/>
        <w:t>ковского района Алтайского края, а также посадки (</w:t>
      </w:r>
      <w:r>
        <w:rPr>
          <w:rStyle w:val="a3"/>
        </w:rPr>
        <w:t>взлета) на расположенные в границах района площадки, сведения о которых не опубликованы в документах аэронавигационной информации (далее - разрешение).</w:t>
      </w:r>
    </w:p>
    <w:p w:rsidR="00D40DDF" w:rsidRDefault="00DC3403">
      <w:pPr>
        <w:pStyle w:val="1"/>
        <w:ind w:firstLine="540"/>
        <w:jc w:val="both"/>
      </w:pPr>
      <w:r>
        <w:rPr>
          <w:rStyle w:val="a3"/>
        </w:rPr>
        <w:t>Направление (выдача) решения об отказе в предоставлении муниципальной услуги.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1318"/>
        </w:tabs>
        <w:ind w:firstLine="560"/>
        <w:jc w:val="both"/>
      </w:pPr>
      <w:r>
        <w:rPr>
          <w:rStyle w:val="a3"/>
        </w:rPr>
        <w:t>Документ, подтверждающий п</w:t>
      </w:r>
      <w:r>
        <w:rPr>
          <w:rStyle w:val="a3"/>
        </w:rPr>
        <w:t>редоставление муниципальной услуги (в том чис</w:t>
      </w:r>
      <w:r>
        <w:rPr>
          <w:rStyle w:val="a3"/>
        </w:rPr>
        <w:softHyphen/>
        <w:t>ле отказ в предоставлении муниципальной услуги) выдается лично заявителю (представи</w:t>
      </w:r>
      <w:r>
        <w:rPr>
          <w:rStyle w:val="a3"/>
        </w:rPr>
        <w:softHyphen/>
        <w:t>телю заявителя) в форме документа на бумажном носителе либо направляется заявителю (представителю заявителя) в форме документа</w:t>
      </w:r>
      <w:r>
        <w:rPr>
          <w:rStyle w:val="a3"/>
        </w:rPr>
        <w:t xml:space="preserve"> на бумажном носителе почтовым отправ</w:t>
      </w:r>
      <w:r>
        <w:rPr>
          <w:rStyle w:val="a3"/>
        </w:rPr>
        <w:softHyphen/>
        <w:t>лением, по электронной почте.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Способ получения документа, подтверждающего предоставление муниципальной услуги (отказ в предоставлении муниципальной услуги), указывается заявителем в заявле</w:t>
      </w:r>
      <w:r>
        <w:rPr>
          <w:rStyle w:val="a3"/>
        </w:rPr>
        <w:softHyphen/>
        <w:t>нии.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1318"/>
        </w:tabs>
        <w:ind w:firstLine="560"/>
        <w:jc w:val="both"/>
      </w:pPr>
      <w:r>
        <w:rPr>
          <w:rStyle w:val="a3"/>
        </w:rPr>
        <w:t>Срок предоставления муни</w:t>
      </w:r>
      <w:r>
        <w:rPr>
          <w:rStyle w:val="a3"/>
        </w:rPr>
        <w:t>ципальной услуги не может превышать 30 дней со дня получения заявления о выдаче разрешения.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1318"/>
        </w:tabs>
        <w:ind w:firstLine="560"/>
        <w:jc w:val="both"/>
      </w:pPr>
      <w:r>
        <w:rPr>
          <w:rStyle w:val="a3"/>
        </w:rPr>
        <w:t>Правовые основания предоставления муниципальной услуги указаны в части 1.3. настоящего Административного регламента.</w:t>
      </w:r>
    </w:p>
    <w:p w:rsidR="00D40DDF" w:rsidRDefault="00DC3403">
      <w:pPr>
        <w:pStyle w:val="1"/>
        <w:numPr>
          <w:ilvl w:val="1"/>
          <w:numId w:val="5"/>
        </w:numPr>
        <w:tabs>
          <w:tab w:val="left" w:pos="1858"/>
        </w:tabs>
        <w:ind w:firstLine="540"/>
        <w:jc w:val="both"/>
      </w:pPr>
      <w:r>
        <w:rPr>
          <w:rStyle w:val="a3"/>
        </w:rPr>
        <w:t xml:space="preserve">Для получения разрешения заявитель направляет </w:t>
      </w:r>
      <w:r>
        <w:rPr>
          <w:rStyle w:val="a3"/>
        </w:rPr>
        <w:t>заявление в Администрацию.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Документы, указанные в настоящем пункте Административного регламента, пред</w:t>
      </w:r>
      <w:r>
        <w:rPr>
          <w:rStyle w:val="a3"/>
        </w:rPr>
        <w:softHyphen/>
        <w:t>ставляются заявителем в зависимости от планируемого к выполнению вида авиационной деятельности в виде заверенных копий (за исключением заявлений). На указ</w:t>
      </w:r>
      <w:r>
        <w:rPr>
          <w:rStyle w:val="a3"/>
        </w:rPr>
        <w:t>анных копиях документов на каждом листе такого документа заявителем проставляются: отметка «копия верна»; подпись с расшифровкой; печать (для юридических лиц, индивидуальных пред</w:t>
      </w:r>
      <w:r>
        <w:rPr>
          <w:rStyle w:val="a3"/>
        </w:rPr>
        <w:softHyphen/>
        <w:t>принимателей).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 xml:space="preserve">Исчерпывающий перечень документов, необходимых в соответствии </w:t>
      </w:r>
      <w:r>
        <w:rPr>
          <w:rStyle w:val="a3"/>
        </w:rPr>
        <w:t>с нормативны</w:t>
      </w:r>
      <w:r>
        <w:rPr>
          <w:rStyle w:val="a3"/>
        </w:rPr>
        <w:softHyphen/>
        <w:t>ми правовыми актами для предоставления муниципальной услуги, подлежащих представ</w:t>
      </w:r>
      <w:r>
        <w:rPr>
          <w:rStyle w:val="a3"/>
        </w:rPr>
        <w:softHyphen/>
        <w:t>лению заявителем:</w:t>
      </w:r>
    </w:p>
    <w:p w:rsidR="00D40DDF" w:rsidRDefault="00DC3403">
      <w:pPr>
        <w:pStyle w:val="1"/>
        <w:numPr>
          <w:ilvl w:val="2"/>
          <w:numId w:val="5"/>
        </w:numPr>
        <w:tabs>
          <w:tab w:val="left" w:pos="1227"/>
        </w:tabs>
        <w:ind w:firstLine="560"/>
        <w:jc w:val="both"/>
      </w:pPr>
      <w:r>
        <w:rPr>
          <w:rStyle w:val="a3"/>
        </w:rPr>
        <w:t>Для получения разрешения юридическими лицами, физическими лицами и ин</w:t>
      </w:r>
      <w:r>
        <w:rPr>
          <w:rStyle w:val="a3"/>
        </w:rPr>
        <w:softHyphen/>
        <w:t>дивидуальными предпринимателями, использующими легкие гражданские воздушны</w:t>
      </w:r>
      <w:r>
        <w:rPr>
          <w:rStyle w:val="a3"/>
        </w:rPr>
        <w:t>е су</w:t>
      </w:r>
      <w:r>
        <w:rPr>
          <w:rStyle w:val="a3"/>
        </w:rPr>
        <w:softHyphen/>
        <w:t>да авиации общего назначения либо сверхлегкие гражданские воздушные суда авиации общего назначения:</w:t>
      </w:r>
    </w:p>
    <w:p w:rsidR="00D40DDF" w:rsidRDefault="00DC3403">
      <w:pPr>
        <w:pStyle w:val="1"/>
        <w:numPr>
          <w:ilvl w:val="3"/>
          <w:numId w:val="5"/>
        </w:numPr>
        <w:tabs>
          <w:tab w:val="left" w:pos="1342"/>
        </w:tabs>
        <w:ind w:firstLine="500"/>
        <w:jc w:val="both"/>
      </w:pPr>
      <w:r>
        <w:rPr>
          <w:rStyle w:val="a3"/>
        </w:rPr>
        <w:t>на выполнение авиационных работ:</w:t>
      </w:r>
    </w:p>
    <w:p w:rsidR="00D40DDF" w:rsidRDefault="00DC3403">
      <w:pPr>
        <w:pStyle w:val="1"/>
        <w:numPr>
          <w:ilvl w:val="0"/>
          <w:numId w:val="6"/>
        </w:numPr>
        <w:tabs>
          <w:tab w:val="left" w:pos="882"/>
        </w:tabs>
        <w:ind w:firstLine="620"/>
        <w:jc w:val="both"/>
      </w:pPr>
      <w:r>
        <w:rPr>
          <w:rStyle w:val="a3"/>
        </w:rPr>
        <w:t>заявление, составленное по форме согласно приложению 1 к настоящему Адми</w:t>
      </w:r>
      <w:r>
        <w:rPr>
          <w:rStyle w:val="a3"/>
        </w:rPr>
        <w:softHyphen/>
        <w:t>нистративному регламенту, с указанием типа, г</w:t>
      </w:r>
      <w:r>
        <w:rPr>
          <w:rStyle w:val="a3"/>
        </w:rPr>
        <w:t>осударственного (регистрационного) опо</w:t>
      </w:r>
      <w:r>
        <w:rPr>
          <w:rStyle w:val="a3"/>
        </w:rPr>
        <w:softHyphen/>
        <w:t>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D40DDF" w:rsidRDefault="00DC3403">
      <w:pPr>
        <w:pStyle w:val="1"/>
        <w:numPr>
          <w:ilvl w:val="0"/>
          <w:numId w:val="6"/>
        </w:numPr>
        <w:tabs>
          <w:tab w:val="left" w:pos="1470"/>
        </w:tabs>
        <w:ind w:firstLine="620"/>
        <w:jc w:val="both"/>
      </w:pPr>
      <w:r>
        <w:rPr>
          <w:rStyle w:val="a3"/>
        </w:rPr>
        <w:t>устав юридического лица, если заявителем является юридическое лицо;</w:t>
      </w:r>
    </w:p>
    <w:p w:rsidR="00D40DDF" w:rsidRDefault="00DC3403">
      <w:pPr>
        <w:pStyle w:val="1"/>
        <w:numPr>
          <w:ilvl w:val="0"/>
          <w:numId w:val="6"/>
        </w:numPr>
        <w:tabs>
          <w:tab w:val="left" w:pos="892"/>
        </w:tabs>
        <w:ind w:firstLine="620"/>
        <w:jc w:val="both"/>
      </w:pPr>
      <w:r>
        <w:rPr>
          <w:rStyle w:val="a3"/>
        </w:rPr>
        <w:t>документ</w:t>
      </w:r>
      <w:r>
        <w:rPr>
          <w:rStyle w:val="a3"/>
        </w:rPr>
        <w:t>, удостоверяющий личность в соответствии с действующим законода</w:t>
      </w:r>
      <w:r>
        <w:rPr>
          <w:rStyle w:val="a3"/>
        </w:rPr>
        <w:softHyphen/>
        <w:t>тельством, если заявителем является физическое лицо/индивидуальный предприниматель;</w:t>
      </w:r>
    </w:p>
    <w:p w:rsidR="00D40DDF" w:rsidRDefault="00DC3403">
      <w:pPr>
        <w:pStyle w:val="1"/>
        <w:numPr>
          <w:ilvl w:val="0"/>
          <w:numId w:val="6"/>
        </w:numPr>
        <w:tabs>
          <w:tab w:val="left" w:pos="885"/>
        </w:tabs>
        <w:ind w:firstLine="620"/>
        <w:jc w:val="both"/>
        <w:sectPr w:rsidR="00D40DDF">
          <w:headerReference w:type="default" r:id="rId10"/>
          <w:pgSz w:w="11900" w:h="16840"/>
          <w:pgMar w:top="1058" w:right="844" w:bottom="1382" w:left="1563" w:header="0" w:footer="954" w:gutter="0"/>
          <w:pgNumType w:start="6"/>
          <w:cols w:space="720"/>
          <w:noEndnote/>
          <w:docGrid w:linePitch="360"/>
        </w:sectPr>
      </w:pPr>
      <w:r>
        <w:rPr>
          <w:rStyle w:val="a3"/>
        </w:rPr>
        <w:t xml:space="preserve">договор обязательного страхования в соответствии с </w:t>
      </w:r>
      <w:r>
        <w:rPr>
          <w:rStyle w:val="a3"/>
        </w:rPr>
        <w:t>Воздушным кодексом Рос</w:t>
      </w:r>
      <w:r>
        <w:rPr>
          <w:rStyle w:val="a3"/>
        </w:rPr>
        <w:softHyphen/>
        <w:t>сийской Федерации или копии полисов (сертификатов) к данным договорам;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902"/>
        </w:tabs>
        <w:ind w:firstLine="560"/>
        <w:jc w:val="both"/>
      </w:pPr>
      <w:r>
        <w:rPr>
          <w:rStyle w:val="a3"/>
        </w:rPr>
        <w:lastRenderedPageBreak/>
        <w:t>заявление, составленное по форме согласно приложению 1 к настоящему Адми</w:t>
      </w:r>
      <w:r>
        <w:rPr>
          <w:rStyle w:val="a3"/>
        </w:rPr>
        <w:softHyphen/>
        <w:t>нистративному регламенту, с указанием типа, государственного (регистрационного) опо</w:t>
      </w:r>
      <w:r>
        <w:rPr>
          <w:rStyle w:val="a3"/>
        </w:rPr>
        <w:softHyphen/>
      </w:r>
      <w:r>
        <w:rPr>
          <w:rStyle w:val="a3"/>
        </w:rPr>
        <w:t>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1394"/>
        </w:tabs>
        <w:ind w:firstLine="560"/>
        <w:jc w:val="both"/>
      </w:pPr>
      <w:r>
        <w:rPr>
          <w:rStyle w:val="a3"/>
        </w:rPr>
        <w:t>устав юридического лица, если заявителем является юридическое лицо;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909"/>
        </w:tabs>
        <w:ind w:firstLine="560"/>
        <w:jc w:val="both"/>
      </w:pPr>
      <w:r>
        <w:rPr>
          <w:rStyle w:val="a3"/>
        </w:rPr>
        <w:t>документ, удостоверяющий личность в соответстви</w:t>
      </w:r>
      <w:r>
        <w:rPr>
          <w:rStyle w:val="a3"/>
        </w:rPr>
        <w:t>и с действующим законода</w:t>
      </w:r>
      <w:r>
        <w:rPr>
          <w:rStyle w:val="a3"/>
        </w:rPr>
        <w:softHyphen/>
        <w:t>тельством, если заявителем является физическое лицо/индивидуальный предприниматель;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902"/>
        </w:tabs>
        <w:ind w:firstLine="560"/>
        <w:jc w:val="both"/>
      </w:pPr>
      <w:r>
        <w:rPr>
          <w:rStyle w:val="a3"/>
        </w:rPr>
        <w:t>договор обязательного страхования в соответствии с Воздушным кодексом Рос</w:t>
      </w:r>
      <w:r>
        <w:rPr>
          <w:rStyle w:val="a3"/>
        </w:rPr>
        <w:softHyphen/>
        <w:t>сийской Федерации или копии полисов (сертификатов) к данным договорам;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902"/>
        </w:tabs>
        <w:ind w:firstLine="560"/>
        <w:jc w:val="both"/>
      </w:pPr>
      <w:r>
        <w:rPr>
          <w:rStyle w:val="a3"/>
        </w:rPr>
        <w:t>пр</w:t>
      </w:r>
      <w:r>
        <w:rPr>
          <w:rStyle w:val="a3"/>
        </w:rPr>
        <w:t>оект порядка выполнения авиационных работ либо раздел Руководства по про</w:t>
      </w:r>
      <w:r>
        <w:rPr>
          <w:rStyle w:val="a3"/>
        </w:rPr>
        <w:softHyphen/>
        <w:t>изводству полетов, включающий в себя особенности выполнения заявленных видов авиа</w:t>
      </w:r>
      <w:r>
        <w:rPr>
          <w:rStyle w:val="a3"/>
        </w:rPr>
        <w:softHyphen/>
        <w:t>ционных работ;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1394"/>
        </w:tabs>
        <w:ind w:firstLine="560"/>
        <w:jc w:val="both"/>
      </w:pPr>
      <w:r>
        <w:rPr>
          <w:rStyle w:val="a3"/>
        </w:rPr>
        <w:t>договор с третьим лицом на выполнение заявленных авиационных работ;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905"/>
        </w:tabs>
        <w:ind w:firstLine="560"/>
        <w:jc w:val="both"/>
      </w:pPr>
      <w:r>
        <w:rPr>
          <w:rStyle w:val="a3"/>
        </w:rPr>
        <w:t>правоустанавливающ</w:t>
      </w:r>
      <w:r>
        <w:rPr>
          <w:rStyle w:val="a3"/>
        </w:rPr>
        <w:t>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</w:t>
      </w:r>
      <w:r>
        <w:rPr>
          <w:rStyle w:val="a3"/>
        </w:rPr>
        <w:softHyphen/>
        <w:t>ков собственности на пользование зая</w:t>
      </w:r>
      <w:r>
        <w:rPr>
          <w:rStyle w:val="a3"/>
        </w:rPr>
        <w:t>вителем воздушным судном;</w:t>
      </w:r>
    </w:p>
    <w:p w:rsidR="00D40DDF" w:rsidRDefault="00DC3403">
      <w:pPr>
        <w:pStyle w:val="1"/>
        <w:numPr>
          <w:ilvl w:val="0"/>
          <w:numId w:val="7"/>
        </w:numPr>
        <w:tabs>
          <w:tab w:val="left" w:pos="1394"/>
        </w:tabs>
        <w:spacing w:after="260"/>
        <w:ind w:firstLine="560"/>
        <w:jc w:val="both"/>
      </w:pPr>
      <w:r>
        <w:rPr>
          <w:rStyle w:val="a3"/>
        </w:rPr>
        <w:t>документы, подтверждающие полномочия лица, подписавшего заявление.</w:t>
      </w:r>
    </w:p>
    <w:p w:rsidR="00D40DDF" w:rsidRDefault="00DC3403">
      <w:pPr>
        <w:pStyle w:val="1"/>
        <w:numPr>
          <w:ilvl w:val="3"/>
          <w:numId w:val="8"/>
        </w:numPr>
        <w:tabs>
          <w:tab w:val="left" w:pos="1415"/>
        </w:tabs>
        <w:ind w:firstLine="560"/>
        <w:jc w:val="both"/>
      </w:pPr>
      <w:r>
        <w:rPr>
          <w:rStyle w:val="a3"/>
        </w:rPr>
        <w:t>на выполнение парашютных прыжков: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902"/>
        </w:tabs>
        <w:ind w:firstLine="560"/>
        <w:jc w:val="both"/>
      </w:pPr>
      <w:r>
        <w:rPr>
          <w:rStyle w:val="a3"/>
        </w:rPr>
        <w:t>заявление, составленное по форме согласно приложению 1 к настоящему Адми</w:t>
      </w:r>
      <w:r>
        <w:rPr>
          <w:rStyle w:val="a3"/>
        </w:rPr>
        <w:softHyphen/>
        <w:t>нистративному регламенту, с указанием типа, государствен</w:t>
      </w:r>
      <w:r>
        <w:rPr>
          <w:rStyle w:val="a3"/>
        </w:rPr>
        <w:t>ного (регистрационного) опо</w:t>
      </w:r>
      <w:r>
        <w:rPr>
          <w:rStyle w:val="a3"/>
        </w:rPr>
        <w:softHyphen/>
        <w:t>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1394"/>
        </w:tabs>
        <w:ind w:firstLine="560"/>
        <w:jc w:val="both"/>
      </w:pPr>
      <w:r>
        <w:rPr>
          <w:rStyle w:val="a3"/>
        </w:rPr>
        <w:t>устав юридического лица, если заявителем является юридическое лицо;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909"/>
        </w:tabs>
        <w:ind w:firstLine="560"/>
        <w:jc w:val="both"/>
      </w:pPr>
      <w:r>
        <w:rPr>
          <w:rStyle w:val="a3"/>
        </w:rPr>
        <w:t xml:space="preserve">документ, </w:t>
      </w:r>
      <w:r>
        <w:rPr>
          <w:rStyle w:val="a3"/>
        </w:rPr>
        <w:t>удостоверяющий личность в соответствии с действующим законода</w:t>
      </w:r>
      <w:r>
        <w:rPr>
          <w:rStyle w:val="a3"/>
        </w:rPr>
        <w:softHyphen/>
        <w:t>тельством, если заявителем является физическое лицо/индивидуальный предприниматель;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902"/>
        </w:tabs>
        <w:ind w:firstLine="560"/>
        <w:jc w:val="both"/>
      </w:pPr>
      <w:r>
        <w:rPr>
          <w:rStyle w:val="a3"/>
        </w:rPr>
        <w:t>договор обязательного страхования в соответствии с Воздушным кодексом Рос</w:t>
      </w:r>
      <w:r>
        <w:rPr>
          <w:rStyle w:val="a3"/>
        </w:rPr>
        <w:softHyphen/>
        <w:t xml:space="preserve">сийской Федерации или копии полисов </w:t>
      </w:r>
      <w:r>
        <w:rPr>
          <w:rStyle w:val="a3"/>
        </w:rPr>
        <w:t>(сертификатов) к данным договорам;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902"/>
        </w:tabs>
        <w:ind w:firstLine="560"/>
        <w:jc w:val="both"/>
      </w:pPr>
      <w:r>
        <w:rPr>
          <w:rStyle w:val="a3"/>
        </w:rPr>
        <w:t>проект порядка выполнения десантирования парашютистов с указанием времени, места, высоты выброски и количества подъемов воздушного судна;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905"/>
        </w:tabs>
        <w:ind w:firstLine="560"/>
        <w:jc w:val="both"/>
      </w:pPr>
      <w:r>
        <w:rPr>
          <w:rStyle w:val="a3"/>
        </w:rPr>
        <w:t>правоустанавливающий документ на воздушное судно, в случае если сведения о регистра</w:t>
      </w:r>
      <w:r>
        <w:rPr>
          <w:rStyle w:val="a3"/>
        </w:rPr>
        <w:t>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</w:t>
      </w:r>
      <w:r>
        <w:rPr>
          <w:rStyle w:val="a3"/>
        </w:rPr>
        <w:softHyphen/>
        <w:t>ков собственности на пользование заявителем воздушным судном;</w:t>
      </w:r>
    </w:p>
    <w:p w:rsidR="00D40DDF" w:rsidRDefault="00DC3403">
      <w:pPr>
        <w:pStyle w:val="1"/>
        <w:numPr>
          <w:ilvl w:val="0"/>
          <w:numId w:val="9"/>
        </w:numPr>
        <w:tabs>
          <w:tab w:val="left" w:pos="1394"/>
        </w:tabs>
        <w:spacing w:after="260"/>
        <w:ind w:firstLine="560"/>
        <w:jc w:val="both"/>
      </w:pPr>
      <w:r>
        <w:rPr>
          <w:rStyle w:val="a3"/>
        </w:rPr>
        <w:t>документы, подтверждающие полномочия ли</w:t>
      </w:r>
      <w:r>
        <w:rPr>
          <w:rStyle w:val="a3"/>
        </w:rPr>
        <w:t>ца, подписавшего заявление.</w:t>
      </w:r>
    </w:p>
    <w:p w:rsidR="00D40DDF" w:rsidRDefault="00DC3403">
      <w:pPr>
        <w:pStyle w:val="1"/>
        <w:numPr>
          <w:ilvl w:val="3"/>
          <w:numId w:val="8"/>
        </w:numPr>
        <w:tabs>
          <w:tab w:val="left" w:pos="1415"/>
        </w:tabs>
        <w:ind w:firstLine="560"/>
        <w:jc w:val="both"/>
      </w:pPr>
      <w:r>
        <w:rPr>
          <w:rStyle w:val="a3"/>
        </w:rPr>
        <w:t>на выполнение подъемов привязных аэростатов: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046"/>
        </w:tabs>
        <w:ind w:firstLine="720"/>
        <w:jc w:val="both"/>
      </w:pPr>
      <w:r>
        <w:rPr>
          <w:rStyle w:val="a3"/>
        </w:rPr>
        <w:t>заявление, составленное по форме согласно приложению 1 к настоящему Адми</w:t>
      </w:r>
      <w:r>
        <w:rPr>
          <w:rStyle w:val="a3"/>
        </w:rPr>
        <w:softHyphen/>
        <w:t>нистративному регламенту, с указанием типа, государственного (регистрационного) опо</w:t>
      </w:r>
      <w:r>
        <w:rPr>
          <w:rStyle w:val="a3"/>
        </w:rPr>
        <w:softHyphen/>
        <w:t>знавательного знака, завод</w:t>
      </w:r>
      <w:r>
        <w:rPr>
          <w:rStyle w:val="a3"/>
        </w:rPr>
        <w:t>ского номера (при наличии) и принадлежности воздушного судна, периода и места выполнения авиационной деятельности;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699"/>
        </w:tabs>
        <w:ind w:firstLine="720"/>
        <w:jc w:val="both"/>
      </w:pPr>
      <w:r>
        <w:rPr>
          <w:rStyle w:val="a3"/>
        </w:rPr>
        <w:t>устав юридического лица, если заявителем является юридическое лицо;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049"/>
        </w:tabs>
        <w:ind w:firstLine="720"/>
        <w:jc w:val="both"/>
      </w:pPr>
      <w:r>
        <w:rPr>
          <w:rStyle w:val="a3"/>
        </w:rPr>
        <w:t>документ, удостоверяющий личность в соответствии с действующим законода</w:t>
      </w:r>
      <w:r>
        <w:rPr>
          <w:rStyle w:val="a3"/>
        </w:rPr>
        <w:softHyphen/>
        <w:t>т</w:t>
      </w:r>
      <w:r>
        <w:rPr>
          <w:rStyle w:val="a3"/>
        </w:rPr>
        <w:t>ельством, если заявителем является физическое лицо/индивидуальный предприниматель;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046"/>
        </w:tabs>
        <w:ind w:firstLine="720"/>
        <w:jc w:val="both"/>
      </w:pPr>
      <w:r>
        <w:rPr>
          <w:rStyle w:val="a3"/>
        </w:rPr>
        <w:t>договор обязательного страхования в соответствии с Воздушным кодексом Рос</w:t>
      </w:r>
      <w:r>
        <w:rPr>
          <w:rStyle w:val="a3"/>
        </w:rPr>
        <w:softHyphen/>
        <w:t>сийской Федерации или копии полисов (сертификатов) к данным договорам;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042"/>
        </w:tabs>
        <w:ind w:firstLine="720"/>
        <w:jc w:val="both"/>
      </w:pPr>
      <w:r>
        <w:rPr>
          <w:rStyle w:val="a3"/>
        </w:rPr>
        <w:t>проект порядка выполнения по</w:t>
      </w:r>
      <w:r>
        <w:rPr>
          <w:rStyle w:val="a3"/>
        </w:rPr>
        <w:t>дъемов привязных аэростатов с указанием време</w:t>
      </w:r>
      <w:r>
        <w:rPr>
          <w:rStyle w:val="a3"/>
        </w:rPr>
        <w:softHyphen/>
        <w:t>ни, места, высоты подъема привязных аэростатов в случае осуществления подъемов на высоту свыше 50 метров;</w:t>
      </w:r>
    </w:p>
    <w:p w:rsidR="00D40DDF" w:rsidRDefault="00DC3403">
      <w:pPr>
        <w:pStyle w:val="1"/>
        <w:numPr>
          <w:ilvl w:val="0"/>
          <w:numId w:val="10"/>
        </w:numPr>
        <w:tabs>
          <w:tab w:val="left" w:pos="1042"/>
        </w:tabs>
        <w:spacing w:after="140"/>
        <w:ind w:firstLine="720"/>
        <w:jc w:val="both"/>
        <w:sectPr w:rsidR="00D40DDF">
          <w:headerReference w:type="default" r:id="rId11"/>
          <w:pgSz w:w="11900" w:h="16840"/>
          <w:pgMar w:top="1058" w:right="844" w:bottom="1382" w:left="1563" w:header="0" w:footer="954" w:gutter="0"/>
          <w:pgNumType w:start="8"/>
          <w:cols w:space="720"/>
          <w:noEndnote/>
          <w:docGrid w:linePitch="360"/>
        </w:sectPr>
      </w:pPr>
      <w:r>
        <w:rPr>
          <w:rStyle w:val="a3"/>
        </w:rPr>
        <w:t xml:space="preserve">правоустанавливающий документ на воздушное </w:t>
      </w:r>
      <w:r>
        <w:rPr>
          <w:rStyle w:val="a3"/>
        </w:rPr>
        <w:t>судно, в случае если сведения о регистрации воздушного судна отсутствуют в ЕГРП. В случае если воздушное судно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lastRenderedPageBreak/>
        <w:t>выписка из ЕГРИП (сведения, содержащиеся в ЕГРИП, предоставляются налоговым органом в соответствии с приказом Министерства финансов Российской Фе</w:t>
      </w:r>
      <w:r>
        <w:rPr>
          <w:rStyle w:val="a3"/>
        </w:rPr>
        <w:t>дерации от 15.01.2015 № 5н «Об утверждении Административного регламента предоставления Феде</w:t>
      </w:r>
      <w:r>
        <w:rPr>
          <w:rStyle w:val="a3"/>
        </w:rPr>
        <w:softHyphen/>
        <w:t>ральной налоговой службой государственной услуги по предоставлению сведений и до</w:t>
      </w:r>
      <w:r>
        <w:rPr>
          <w:rStyle w:val="a3"/>
        </w:rPr>
        <w:softHyphen/>
        <w:t>кументов, содержащихся в Едином государственном реестре юридических лиц и Едином го</w:t>
      </w:r>
      <w:r>
        <w:rPr>
          <w:rStyle w:val="a3"/>
        </w:rPr>
        <w:t>сударственном реестре индивидуальных предпринимателей»);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положительное заключение территориального органа федерального органа исполни</w:t>
      </w:r>
      <w:r>
        <w:rPr>
          <w:rStyle w:val="a3"/>
        </w:rPr>
        <w:softHyphen/>
        <w:t>тельной власти, осуществляющего функции по оказанию государственных услуг и управ</w:t>
      </w:r>
      <w:r>
        <w:rPr>
          <w:rStyle w:val="a3"/>
        </w:rPr>
        <w:softHyphen/>
        <w:t>лению государственным имуществом в сфере</w:t>
      </w:r>
      <w:r>
        <w:rPr>
          <w:rStyle w:val="a3"/>
        </w:rPr>
        <w:t xml:space="preserve"> воздушного транспорта (гражданской авиа</w:t>
      </w:r>
      <w:r>
        <w:rPr>
          <w:rStyle w:val="a3"/>
        </w:rPr>
        <w:softHyphen/>
        <w:t>ции), использования воздушного пространства Российской Федерации о возможности ис</w:t>
      </w:r>
      <w:r>
        <w:rPr>
          <w:rStyle w:val="a3"/>
        </w:rPr>
        <w:softHyphen/>
        <w:t>пользования воздушного пространства заявителем (предоставляется посредством направ</w:t>
      </w:r>
      <w:r>
        <w:rPr>
          <w:rStyle w:val="a3"/>
        </w:rPr>
        <w:softHyphen/>
        <w:t>ления запроса в СЗ МТУ ВТ ФАВТ);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выписка из ЕГРП (</w:t>
      </w:r>
      <w:r>
        <w:rPr>
          <w:rStyle w:val="a3"/>
        </w:rPr>
        <w:t>содержащая общедоступные сведения о зарегистрированных пра</w:t>
      </w:r>
      <w:r>
        <w:rPr>
          <w:rStyle w:val="a3"/>
        </w:rPr>
        <w:softHyphen/>
        <w:t>вах на воздушные суда и сделок с ними) (предоставляется ФАВТ в соответствии с Феде</w:t>
      </w:r>
      <w:r>
        <w:rPr>
          <w:rStyle w:val="a3"/>
        </w:rPr>
        <w:softHyphen/>
        <w:t>ральным законом от 14.03.2009 № 31-ФЗ «О государственной регистрации прав на воз</w:t>
      </w:r>
      <w:r>
        <w:rPr>
          <w:rStyle w:val="a3"/>
        </w:rPr>
        <w:softHyphen/>
        <w:t>душные суда и сделок с ними», пос</w:t>
      </w:r>
      <w:r>
        <w:rPr>
          <w:rStyle w:val="a3"/>
        </w:rPr>
        <w:t>тановлением Правительства Российской Федерации от 28.11.2009 № 958 «Об утверждении Правил ведения Единого государственного реестра прав на воздушные суда и сделок с ними», приказом Минтранса России от 06.05.2013 № 170 «Об утверждении Административного регл</w:t>
      </w:r>
      <w:r>
        <w:rPr>
          <w:rStyle w:val="a3"/>
        </w:rPr>
        <w:t>амента Федерального агентства воздушно</w:t>
      </w:r>
      <w:r>
        <w:rPr>
          <w:rStyle w:val="a3"/>
        </w:rPr>
        <w:softHyphen/>
        <w:t>го транспорта предоставления государственной услуги по государственной регистрации прав на воздушные суда и сделок с ними»);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сертификат (свидетельство) эксплуатанта на выполнение авиационных работ вместе с приложением</w:t>
      </w:r>
      <w:r>
        <w:rPr>
          <w:rStyle w:val="a3"/>
        </w:rPr>
        <w:t xml:space="preserve"> к нему/сертификат (свидетельство) эксплуатанта для осуществления ком</w:t>
      </w:r>
      <w:r>
        <w:rPr>
          <w:rStyle w:val="a3"/>
        </w:rPr>
        <w:softHyphen/>
        <w:t>мерческих воздушных перевозок вместе с приложением к нему/свидетельство эксплуатан</w:t>
      </w:r>
      <w:r>
        <w:rPr>
          <w:rStyle w:val="a3"/>
        </w:rPr>
        <w:softHyphen/>
        <w:t>та авиации общего назначения вместе с приложением к нему (выдается территориальным органом уполномоченн</w:t>
      </w:r>
      <w:r>
        <w:rPr>
          <w:rStyle w:val="a3"/>
        </w:rPr>
        <w:t>ого органа в области гражданской авиации в соответствии с прика</w:t>
      </w:r>
      <w:r>
        <w:rPr>
          <w:rStyle w:val="a3"/>
        </w:rPr>
        <w:softHyphen/>
        <w:t>зом Минтранса России от 23.12.2009 № 249 «Об утверждении Федеральных авиационных правил «Требования к проведению обязательной сертификации физических лиц, юриди</w:t>
      </w:r>
      <w:r>
        <w:rPr>
          <w:rStyle w:val="a3"/>
        </w:rPr>
        <w:softHyphen/>
        <w:t>ческих лиц, выполняющих авиацио</w:t>
      </w:r>
      <w:r>
        <w:rPr>
          <w:rStyle w:val="a3"/>
        </w:rPr>
        <w:t>нные работы. Порядок проведения сертификации»).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Непредставление заявителем указанных документов не является основанием для от</w:t>
      </w:r>
      <w:r>
        <w:rPr>
          <w:rStyle w:val="a3"/>
        </w:rPr>
        <w:softHyphen/>
        <w:t>каза заявителю в предоставлении муниципальной услуги.</w:t>
      </w:r>
    </w:p>
    <w:p w:rsidR="00D40DDF" w:rsidRDefault="00DC3403">
      <w:pPr>
        <w:pStyle w:val="1"/>
        <w:numPr>
          <w:ilvl w:val="1"/>
          <w:numId w:val="11"/>
        </w:numPr>
        <w:tabs>
          <w:tab w:val="left" w:pos="1058"/>
        </w:tabs>
        <w:ind w:firstLine="580"/>
        <w:jc w:val="both"/>
      </w:pPr>
      <w:r>
        <w:rPr>
          <w:rStyle w:val="a3"/>
        </w:rPr>
        <w:t>Специалистам Администрации запрещено требовать от заявителя: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представления д</w:t>
      </w:r>
      <w:r>
        <w:rPr>
          <w:rStyle w:val="a3"/>
        </w:rPr>
        <w:t>окументов и информации или осуществления действий, представле</w:t>
      </w:r>
      <w:r>
        <w:rPr>
          <w:rStyle w:val="a3"/>
        </w:rPr>
        <w:softHyphen/>
        <w:t>ние или осуществление которых не предусмотрено нормативными правовыми актами, ре</w:t>
      </w:r>
      <w:r>
        <w:rPr>
          <w:rStyle w:val="a3"/>
        </w:rPr>
        <w:softHyphen/>
        <w:t>гулирующими отношения, возникающие в связи с предоставлением муниципальной услу</w:t>
      </w:r>
      <w:r>
        <w:rPr>
          <w:rStyle w:val="a3"/>
        </w:rPr>
        <w:softHyphen/>
        <w:t>ги;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представления документов и ин</w:t>
      </w:r>
      <w:r>
        <w:rPr>
          <w:rStyle w:val="a3"/>
        </w:rPr>
        <w:t>формации, которые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 находятся в распоряжении государственных органов, иных государственных органов, органов м</w:t>
      </w:r>
      <w:r>
        <w:rPr>
          <w:rStyle w:val="a3"/>
        </w:rPr>
        <w:t>естного самоуправления и(или) подве</w:t>
      </w:r>
      <w:r>
        <w:rPr>
          <w:rStyle w:val="a3"/>
        </w:rPr>
        <w:softHyphen/>
        <w:t>домственных государственным органам организаций, участвующих в предоставлении услуги, за исключением документов, указанных в части 6 статьи 7 от 27.07.2010 № 210-ФЗ «Об организации предоставления государственных и муници</w:t>
      </w:r>
      <w:r>
        <w:rPr>
          <w:rStyle w:val="a3"/>
        </w:rPr>
        <w:t>пальных услуг».</w:t>
      </w:r>
    </w:p>
    <w:p w:rsidR="00D40DDF" w:rsidRDefault="00DC3403">
      <w:pPr>
        <w:pStyle w:val="1"/>
        <w:numPr>
          <w:ilvl w:val="1"/>
          <w:numId w:val="11"/>
        </w:numPr>
        <w:tabs>
          <w:tab w:val="left" w:pos="1105"/>
        </w:tabs>
        <w:ind w:firstLine="580"/>
        <w:jc w:val="both"/>
      </w:pPr>
      <w:r>
        <w:rPr>
          <w:rStyle w:val="a3"/>
        </w:rPr>
        <w:t>Исчерпывающий перечень оснований для отказа в приеме документов, необхо</w:t>
      </w:r>
      <w:r>
        <w:rPr>
          <w:rStyle w:val="a3"/>
        </w:rPr>
        <w:softHyphen/>
        <w:t>димых для предоставления муниципальной услуги.</w:t>
      </w:r>
    </w:p>
    <w:p w:rsidR="00D40DDF" w:rsidRDefault="00DC3403">
      <w:pPr>
        <w:pStyle w:val="1"/>
        <w:ind w:firstLine="580"/>
        <w:jc w:val="both"/>
      </w:pPr>
      <w:r>
        <w:rPr>
          <w:rStyle w:val="a3"/>
        </w:rPr>
        <w:t>Основания для отказа в приеме документов, необходимых для предоставления муни</w:t>
      </w:r>
      <w:r>
        <w:rPr>
          <w:rStyle w:val="a3"/>
        </w:rPr>
        <w:softHyphen/>
        <w:t>ципальной услуги, действующим законодательс</w:t>
      </w:r>
      <w:r>
        <w:rPr>
          <w:rStyle w:val="a3"/>
        </w:rPr>
        <w:t>твом не предусмотрены.</w:t>
      </w:r>
    </w:p>
    <w:p w:rsidR="00D40DDF" w:rsidRDefault="00DC3403">
      <w:pPr>
        <w:pStyle w:val="1"/>
        <w:numPr>
          <w:ilvl w:val="1"/>
          <w:numId w:val="11"/>
        </w:numPr>
        <w:tabs>
          <w:tab w:val="left" w:pos="1159"/>
        </w:tabs>
        <w:ind w:firstLine="580"/>
        <w:jc w:val="both"/>
      </w:pPr>
      <w:r>
        <w:rPr>
          <w:rStyle w:val="a3"/>
        </w:rPr>
        <w:t>Исчерпывающий перечень оснований для приостановления или отказа в предо</w:t>
      </w:r>
      <w:r>
        <w:rPr>
          <w:rStyle w:val="a3"/>
        </w:rPr>
        <w:softHyphen/>
        <w:t>ставлении муниципальной услуги.</w:t>
      </w:r>
    </w:p>
    <w:p w:rsidR="00D40DDF" w:rsidRDefault="00DC3403">
      <w:pPr>
        <w:pStyle w:val="1"/>
        <w:ind w:firstLine="560"/>
        <w:jc w:val="both"/>
        <w:sectPr w:rsidR="00D40DDF">
          <w:headerReference w:type="default" r:id="rId12"/>
          <w:pgSz w:w="11900" w:h="16840"/>
          <w:pgMar w:top="1058" w:right="844" w:bottom="1382" w:left="1563" w:header="0" w:footer="954" w:gutter="0"/>
          <w:pgNumType w:start="10"/>
          <w:cols w:space="720"/>
          <w:noEndnote/>
          <w:docGrid w:linePitch="360"/>
        </w:sectPr>
      </w:pPr>
      <w:r>
        <w:rPr>
          <w:rStyle w:val="a3"/>
        </w:rPr>
        <w:t>Основанием для отказа в предоставлении муниципальной услуги является:</w:t>
      </w:r>
    </w:p>
    <w:p w:rsidR="00D40DDF" w:rsidRDefault="00DC3403">
      <w:pPr>
        <w:pStyle w:val="1"/>
        <w:numPr>
          <w:ilvl w:val="0"/>
          <w:numId w:val="12"/>
        </w:numPr>
        <w:tabs>
          <w:tab w:val="left" w:pos="809"/>
        </w:tabs>
        <w:spacing w:line="223" w:lineRule="auto"/>
        <w:ind w:firstLine="560"/>
        <w:jc w:val="both"/>
      </w:pPr>
      <w:r>
        <w:rPr>
          <w:rStyle w:val="a3"/>
        </w:rPr>
        <w:lastRenderedPageBreak/>
        <w:t>фамилий и инициалов сотрудников Администрации муниципального образования, осуществляющих прием.</w:t>
      </w:r>
    </w:p>
    <w:p w:rsidR="00D40DDF" w:rsidRDefault="00DC3403">
      <w:pPr>
        <w:pStyle w:val="1"/>
        <w:spacing w:line="226" w:lineRule="auto"/>
        <w:ind w:firstLine="560"/>
        <w:jc w:val="both"/>
      </w:pPr>
      <w:r>
        <w:rPr>
          <w:rStyle w:val="a3"/>
        </w:rPr>
        <w:t>Место для приема заявителей должно быть снабжено столом, стулом и быть приспо</w:t>
      </w:r>
      <w:r>
        <w:rPr>
          <w:rStyle w:val="a3"/>
        </w:rPr>
        <w:softHyphen/>
        <w:t>соблено для оформления документов.</w:t>
      </w:r>
    </w:p>
    <w:p w:rsidR="00D40DDF" w:rsidRDefault="00DC3403">
      <w:pPr>
        <w:pStyle w:val="1"/>
        <w:spacing w:line="228" w:lineRule="auto"/>
        <w:ind w:firstLine="560"/>
        <w:jc w:val="both"/>
      </w:pPr>
      <w:r>
        <w:rPr>
          <w:rStyle w:val="a3"/>
        </w:rPr>
        <w:t>В помещении Администрации должны быть оборудова</w:t>
      </w:r>
      <w:r>
        <w:rPr>
          <w:rStyle w:val="a3"/>
        </w:rPr>
        <w:t>нные места для ожидания приема и возможности оформления документов.</w:t>
      </w:r>
    </w:p>
    <w:p w:rsidR="00D40DDF" w:rsidRDefault="00DC3403">
      <w:pPr>
        <w:pStyle w:val="1"/>
        <w:spacing w:line="233" w:lineRule="auto"/>
        <w:ind w:firstLine="560"/>
        <w:jc w:val="both"/>
      </w:pPr>
      <w:r>
        <w:rPr>
          <w:rStyle w:val="a3"/>
        </w:rPr>
        <w:t>Информация, касающаяся предоставления муниципальной услуги, должна распола</w:t>
      </w:r>
      <w:r>
        <w:rPr>
          <w:rStyle w:val="a3"/>
        </w:rPr>
        <w:softHyphen/>
        <w:t>гаться на информационных стендах в Администрации.</w:t>
      </w:r>
    </w:p>
    <w:p w:rsidR="00D40DDF" w:rsidRDefault="00DC3403">
      <w:pPr>
        <w:pStyle w:val="1"/>
        <w:spacing w:line="233" w:lineRule="auto"/>
        <w:ind w:firstLine="560"/>
        <w:jc w:val="both"/>
      </w:pPr>
      <w:r>
        <w:rPr>
          <w:rStyle w:val="a3"/>
        </w:rPr>
        <w:t>На стендах размещается следующая информация:</w:t>
      </w:r>
    </w:p>
    <w:p w:rsidR="00D40DDF" w:rsidRDefault="00DC3403">
      <w:pPr>
        <w:pStyle w:val="1"/>
        <w:numPr>
          <w:ilvl w:val="0"/>
          <w:numId w:val="12"/>
        </w:numPr>
        <w:tabs>
          <w:tab w:val="left" w:pos="1278"/>
        </w:tabs>
        <w:spacing w:line="233" w:lineRule="auto"/>
        <w:ind w:firstLine="560"/>
        <w:jc w:val="both"/>
      </w:pPr>
      <w:r>
        <w:rPr>
          <w:rStyle w:val="a3"/>
        </w:rPr>
        <w:t>общий режим работы</w:t>
      </w:r>
      <w:r>
        <w:rPr>
          <w:rStyle w:val="a3"/>
        </w:rPr>
        <w:t xml:space="preserve"> Администрации;</w:t>
      </w:r>
    </w:p>
    <w:p w:rsidR="00D40DDF" w:rsidRDefault="00DC3403">
      <w:pPr>
        <w:pStyle w:val="1"/>
        <w:numPr>
          <w:ilvl w:val="0"/>
          <w:numId w:val="12"/>
        </w:numPr>
        <w:tabs>
          <w:tab w:val="left" w:pos="1278"/>
        </w:tabs>
        <w:spacing w:line="233" w:lineRule="auto"/>
        <w:ind w:firstLine="560"/>
        <w:jc w:val="both"/>
      </w:pPr>
      <w:r>
        <w:rPr>
          <w:rStyle w:val="a3"/>
        </w:rPr>
        <w:t>образец заполнения заявления;</w:t>
      </w:r>
    </w:p>
    <w:p w:rsidR="00D40DDF" w:rsidRDefault="00DC3403">
      <w:pPr>
        <w:pStyle w:val="1"/>
        <w:numPr>
          <w:ilvl w:val="0"/>
          <w:numId w:val="12"/>
        </w:numPr>
        <w:tabs>
          <w:tab w:val="left" w:pos="1278"/>
        </w:tabs>
        <w:ind w:firstLine="560"/>
        <w:jc w:val="both"/>
      </w:pPr>
      <w:r>
        <w:rPr>
          <w:rStyle w:val="a3"/>
        </w:rPr>
        <w:t>перечень документов, необходимых для предоставления муниципальной услуги.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Показатели доступности и качества муниципальной услуги, в том числе количество взаимодействия заявителя с должностными лицами при предос</w:t>
      </w:r>
      <w:r>
        <w:rPr>
          <w:rStyle w:val="a3"/>
        </w:rPr>
        <w:t>тавлении муниципальной услуги.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Взаимодействие заявителя с должностными лицами при предоставлении муници</w:t>
      </w:r>
      <w:r>
        <w:rPr>
          <w:rStyle w:val="a3"/>
        </w:rPr>
        <w:softHyphen/>
        <w:t>пальной услуги ограничивается необходимостью подачи заявления и получения результа</w:t>
      </w:r>
      <w:r>
        <w:rPr>
          <w:rStyle w:val="a3"/>
        </w:rPr>
        <w:softHyphen/>
        <w:t>та оказания муниципальной услуги. Иное взаимодействие заявителя с дол</w:t>
      </w:r>
      <w:r>
        <w:rPr>
          <w:rStyle w:val="a3"/>
        </w:rPr>
        <w:t>жностными ли</w:t>
      </w:r>
      <w:r>
        <w:rPr>
          <w:rStyle w:val="a3"/>
        </w:rPr>
        <w:softHyphen/>
        <w:t>цами при предоставлении муниципальной услуги не является обязательным условием ока</w:t>
      </w:r>
      <w:r>
        <w:rPr>
          <w:rStyle w:val="a3"/>
        </w:rPr>
        <w:softHyphen/>
        <w:t>зания муниципальной услуги.</w:t>
      </w:r>
    </w:p>
    <w:p w:rsidR="00D40DDF" w:rsidRDefault="00DC3403">
      <w:pPr>
        <w:pStyle w:val="1"/>
        <w:numPr>
          <w:ilvl w:val="1"/>
          <w:numId w:val="13"/>
        </w:numPr>
        <w:tabs>
          <w:tab w:val="left" w:pos="1493"/>
        </w:tabs>
        <w:ind w:firstLine="840"/>
        <w:jc w:val="both"/>
      </w:pPr>
      <w:r>
        <w:rPr>
          <w:rStyle w:val="a3"/>
        </w:rPr>
        <w:t>Основными показателями доступности и качества муниципальной услуги являются:</w:t>
      </w:r>
    </w:p>
    <w:p w:rsidR="00D40DDF" w:rsidRDefault="00DC3403">
      <w:pPr>
        <w:pStyle w:val="1"/>
        <w:numPr>
          <w:ilvl w:val="0"/>
          <w:numId w:val="14"/>
        </w:numPr>
        <w:tabs>
          <w:tab w:val="left" w:pos="1087"/>
        </w:tabs>
        <w:ind w:firstLine="840"/>
      </w:pPr>
      <w:r>
        <w:rPr>
          <w:rStyle w:val="a3"/>
        </w:rPr>
        <w:t xml:space="preserve">высокая степень открытости информации о муниципальной </w:t>
      </w:r>
      <w:r>
        <w:rPr>
          <w:rStyle w:val="a3"/>
        </w:rPr>
        <w:t>услуге;</w:t>
      </w:r>
    </w:p>
    <w:p w:rsidR="00D40DDF" w:rsidRDefault="00DC3403">
      <w:pPr>
        <w:pStyle w:val="1"/>
        <w:numPr>
          <w:ilvl w:val="0"/>
          <w:numId w:val="14"/>
        </w:numPr>
        <w:tabs>
          <w:tab w:val="left" w:pos="1093"/>
        </w:tabs>
        <w:ind w:firstLine="840"/>
        <w:jc w:val="both"/>
      </w:pPr>
      <w:r>
        <w:rPr>
          <w:rStyle w:val="a3"/>
        </w:rPr>
        <w:t>удовлетворённость заявителей качеством предоставления муниципальной услу</w:t>
      </w:r>
      <w:r>
        <w:rPr>
          <w:rStyle w:val="a3"/>
        </w:rPr>
        <w:softHyphen/>
        <w:t>ги.</w:t>
      </w:r>
    </w:p>
    <w:p w:rsidR="00D40DDF" w:rsidRDefault="00DC3403">
      <w:pPr>
        <w:pStyle w:val="1"/>
        <w:numPr>
          <w:ilvl w:val="0"/>
          <w:numId w:val="14"/>
        </w:numPr>
        <w:tabs>
          <w:tab w:val="left" w:pos="1158"/>
        </w:tabs>
        <w:spacing w:after="540"/>
        <w:ind w:firstLine="900"/>
        <w:jc w:val="both"/>
      </w:pPr>
      <w:r>
        <w:rPr>
          <w:rStyle w:val="a3"/>
        </w:rPr>
        <w:t>отсутствие поданных в установленном порядке жалоб на решения, действия (бездействие), принятые и осуществленные при предоставлении муниципальной услуги.</w:t>
      </w:r>
    </w:p>
    <w:p w:rsidR="00D40DDF" w:rsidRDefault="00DC3403">
      <w:pPr>
        <w:pStyle w:val="1"/>
        <w:spacing w:after="260"/>
        <w:ind w:left="2760" w:hanging="1980"/>
        <w:jc w:val="both"/>
      </w:pPr>
      <w:r>
        <w:rPr>
          <w:rStyle w:val="a3"/>
        </w:rPr>
        <w:t xml:space="preserve">3. Состав, </w:t>
      </w:r>
      <w:r>
        <w:rPr>
          <w:rStyle w:val="a3"/>
        </w:rPr>
        <w:t>последовательность и сроки выполнения административных процедур, требования к порядку их выполнения</w:t>
      </w:r>
    </w:p>
    <w:p w:rsidR="00D40DDF" w:rsidRDefault="00DC3403">
      <w:pPr>
        <w:pStyle w:val="1"/>
        <w:numPr>
          <w:ilvl w:val="1"/>
          <w:numId w:val="15"/>
        </w:numPr>
        <w:tabs>
          <w:tab w:val="left" w:pos="1083"/>
        </w:tabs>
        <w:ind w:firstLine="560"/>
        <w:jc w:val="both"/>
      </w:pPr>
      <w:r>
        <w:rPr>
          <w:rStyle w:val="a3"/>
        </w:rPr>
        <w:t>Предоставление муниципальной услуги включает в себя следующие админи</w:t>
      </w:r>
      <w:r>
        <w:rPr>
          <w:rStyle w:val="a3"/>
        </w:rPr>
        <w:softHyphen/>
        <w:t>стративные процедуры: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Прием (получение) и регистрация документов.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Обработка документов.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Формирование результата предоставления муниципальной услуги.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Направление (выдача) заявителю разрешения либо отказ в предоставлении муни</w:t>
      </w:r>
      <w:r>
        <w:rPr>
          <w:rStyle w:val="a3"/>
        </w:rPr>
        <w:softHyphen/>
        <w:t>ципальной услуги.</w:t>
      </w:r>
    </w:p>
    <w:p w:rsidR="00D40DDF" w:rsidRDefault="00DC3403">
      <w:pPr>
        <w:pStyle w:val="1"/>
        <w:ind w:firstLine="840"/>
        <w:jc w:val="both"/>
      </w:pPr>
      <w:r>
        <w:rPr>
          <w:rStyle w:val="a3"/>
        </w:rPr>
        <w:t>Блок-схема последовательности действий исполнения муниципальной услуги приведена в приложении 2 к нас</w:t>
      </w:r>
      <w:r>
        <w:rPr>
          <w:rStyle w:val="a3"/>
        </w:rPr>
        <w:t>тоящему Административному регламенту.</w:t>
      </w:r>
    </w:p>
    <w:p w:rsidR="00D40DDF" w:rsidRDefault="00DC3403">
      <w:pPr>
        <w:pStyle w:val="1"/>
        <w:numPr>
          <w:ilvl w:val="1"/>
          <w:numId w:val="15"/>
        </w:numPr>
        <w:tabs>
          <w:tab w:val="left" w:pos="1600"/>
        </w:tabs>
        <w:ind w:firstLine="560"/>
        <w:jc w:val="both"/>
      </w:pPr>
      <w:r>
        <w:rPr>
          <w:rStyle w:val="a3"/>
        </w:rPr>
        <w:t>Прием (получение) и регистрация документов.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Основанием для начала выполнения административной процедуры является поступ</w:t>
      </w:r>
      <w:r>
        <w:rPr>
          <w:rStyle w:val="a3"/>
        </w:rPr>
        <w:softHyphen/>
        <w:t>ление в Администрацию муниципального образования от заявителя документов, необхо</w:t>
      </w:r>
      <w:r>
        <w:rPr>
          <w:rStyle w:val="a3"/>
        </w:rPr>
        <w:softHyphen/>
        <w:t>димых для предост</w:t>
      </w:r>
      <w:r>
        <w:rPr>
          <w:rStyle w:val="a3"/>
        </w:rPr>
        <w:t>авления муниципальной услуги.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Специалист Администрации, ответственный за прием документов:</w:t>
      </w:r>
    </w:p>
    <w:p w:rsidR="00D40DDF" w:rsidRDefault="00DC3403">
      <w:pPr>
        <w:pStyle w:val="1"/>
        <w:ind w:firstLine="560"/>
        <w:jc w:val="both"/>
      </w:pPr>
      <w:r>
        <w:rPr>
          <w:rStyle w:val="a3"/>
        </w:rPr>
        <w:t>Осуществляет прием и регистрацию документов, необходимых для предоставления муниципальной услуги.</w:t>
      </w:r>
    </w:p>
    <w:p w:rsidR="00D40DDF" w:rsidRDefault="00DC3403">
      <w:pPr>
        <w:pStyle w:val="1"/>
        <w:ind w:firstLine="560"/>
        <w:jc w:val="both"/>
        <w:sectPr w:rsidR="00D40DDF">
          <w:headerReference w:type="default" r:id="rId13"/>
          <w:pgSz w:w="11900" w:h="16840"/>
          <w:pgMar w:top="1058" w:right="844" w:bottom="1382" w:left="1563" w:header="0" w:footer="954" w:gutter="0"/>
          <w:pgNumType w:start="12"/>
          <w:cols w:space="720"/>
          <w:noEndnote/>
          <w:docGrid w:linePitch="360"/>
        </w:sectPr>
      </w:pPr>
      <w:r>
        <w:rPr>
          <w:rStyle w:val="a3"/>
        </w:rPr>
        <w:t xml:space="preserve">Формирует </w:t>
      </w:r>
      <w:r>
        <w:rPr>
          <w:rStyle w:val="a3"/>
        </w:rPr>
        <w:t>комплект документов, необходимых для предоставления муниципальной услуги.</w:t>
      </w:r>
    </w:p>
    <w:p w:rsidR="00D40DDF" w:rsidRDefault="00DC3403">
      <w:pPr>
        <w:pStyle w:val="1"/>
        <w:numPr>
          <w:ilvl w:val="1"/>
          <w:numId w:val="16"/>
        </w:numPr>
        <w:tabs>
          <w:tab w:val="left" w:pos="1335"/>
        </w:tabs>
        <w:ind w:firstLine="840"/>
        <w:jc w:val="both"/>
      </w:pPr>
      <w:r>
        <w:rPr>
          <w:rStyle w:val="a3"/>
        </w:rPr>
        <w:lastRenderedPageBreak/>
        <w:t>Текущий контроль за соблюдением и исполнением должностными лицами Администрации положений настоящего Административного регламента и иных норма</w:t>
      </w:r>
      <w:r>
        <w:rPr>
          <w:rStyle w:val="a3"/>
        </w:rPr>
        <w:softHyphen/>
        <w:t>тивных правовых актов, регулирующих пре</w:t>
      </w:r>
      <w:r>
        <w:rPr>
          <w:rStyle w:val="a3"/>
        </w:rPr>
        <w:t>доставление данной муниципальной услуги, а также принятием решений ответственными должностными лицами Администрации осу</w:t>
      </w:r>
      <w:r>
        <w:rPr>
          <w:rStyle w:val="a3"/>
        </w:rPr>
        <w:softHyphen/>
        <w:t>ществляет глава муниципального образования.</w:t>
      </w:r>
    </w:p>
    <w:p w:rsidR="00D40DDF" w:rsidRDefault="00DC3403">
      <w:pPr>
        <w:pStyle w:val="1"/>
        <w:numPr>
          <w:ilvl w:val="1"/>
          <w:numId w:val="16"/>
        </w:numPr>
        <w:tabs>
          <w:tab w:val="left" w:pos="1332"/>
        </w:tabs>
        <w:ind w:firstLine="840"/>
        <w:jc w:val="both"/>
      </w:pPr>
      <w:r>
        <w:rPr>
          <w:rStyle w:val="a3"/>
        </w:rPr>
        <w:t>Контроль за полнотой и качеством предоставления муниципальной услуги осуществляется путем пр</w:t>
      </w:r>
      <w:r>
        <w:rPr>
          <w:rStyle w:val="a3"/>
        </w:rPr>
        <w:t>оведения:</w:t>
      </w:r>
    </w:p>
    <w:p w:rsidR="00D40DDF" w:rsidRDefault="00DC3403">
      <w:pPr>
        <w:pStyle w:val="1"/>
        <w:numPr>
          <w:ilvl w:val="0"/>
          <w:numId w:val="17"/>
        </w:numPr>
        <w:tabs>
          <w:tab w:val="left" w:pos="1149"/>
        </w:tabs>
        <w:ind w:firstLine="840"/>
        <w:jc w:val="both"/>
      </w:pPr>
      <w:r>
        <w:rPr>
          <w:rStyle w:val="a3"/>
        </w:rPr>
        <w:t>плановых проверок.</w:t>
      </w:r>
    </w:p>
    <w:p w:rsidR="00D40DDF" w:rsidRDefault="00DC3403">
      <w:pPr>
        <w:pStyle w:val="1"/>
        <w:ind w:firstLine="840"/>
        <w:jc w:val="both"/>
      </w:pPr>
      <w:r>
        <w:rPr>
          <w:rStyle w:val="a3"/>
        </w:rPr>
        <w:t>Плановые проверки проводятся в соответствии с планом работы Администрации, но не чаще одного раза в два года.</w:t>
      </w:r>
    </w:p>
    <w:p w:rsidR="00D40DDF" w:rsidRDefault="00DC3403">
      <w:pPr>
        <w:pStyle w:val="1"/>
        <w:numPr>
          <w:ilvl w:val="0"/>
          <w:numId w:val="17"/>
        </w:numPr>
        <w:tabs>
          <w:tab w:val="left" w:pos="1164"/>
        </w:tabs>
        <w:ind w:firstLine="840"/>
        <w:jc w:val="both"/>
      </w:pPr>
      <w:r>
        <w:rPr>
          <w:rStyle w:val="a3"/>
        </w:rPr>
        <w:t>внеплановых проверок.</w:t>
      </w:r>
    </w:p>
    <w:p w:rsidR="00D40DDF" w:rsidRDefault="00DC3403">
      <w:pPr>
        <w:pStyle w:val="1"/>
        <w:ind w:firstLine="840"/>
        <w:jc w:val="both"/>
      </w:pPr>
      <w:r>
        <w:rPr>
          <w:rStyle w:val="a3"/>
        </w:rPr>
        <w:t>Внеплановые проверки проводятся в случае поступления обращений физических или юридических лиц с</w:t>
      </w:r>
      <w:r>
        <w:rPr>
          <w:rStyle w:val="a3"/>
        </w:rPr>
        <w:t xml:space="preserve"> жалобами на нарушения их прав и законных интересов.</w:t>
      </w:r>
    </w:p>
    <w:p w:rsidR="00D40DDF" w:rsidRDefault="00DC3403">
      <w:pPr>
        <w:pStyle w:val="1"/>
        <w:numPr>
          <w:ilvl w:val="1"/>
          <w:numId w:val="16"/>
        </w:numPr>
        <w:tabs>
          <w:tab w:val="left" w:pos="1332"/>
        </w:tabs>
        <w:ind w:firstLine="840"/>
        <w:jc w:val="both"/>
      </w:pPr>
      <w:r>
        <w:rPr>
          <w:rStyle w:val="a3"/>
        </w:rPr>
        <w:t>Контроль за предоставлением муниципальной услуги может быть осуществ</w:t>
      </w:r>
      <w:r>
        <w:rPr>
          <w:rStyle w:val="a3"/>
        </w:rPr>
        <w:softHyphen/>
        <w:t>лен со стороны граждан, их объединений и организаций в соответствии с законодатель</w:t>
      </w:r>
      <w:r>
        <w:rPr>
          <w:rStyle w:val="a3"/>
        </w:rPr>
        <w:softHyphen/>
        <w:t>ством Российской Федерации.</w:t>
      </w:r>
    </w:p>
    <w:p w:rsidR="00D40DDF" w:rsidRDefault="00DC3403">
      <w:pPr>
        <w:pStyle w:val="1"/>
        <w:numPr>
          <w:ilvl w:val="1"/>
          <w:numId w:val="16"/>
        </w:numPr>
        <w:tabs>
          <w:tab w:val="left" w:pos="1332"/>
        </w:tabs>
        <w:ind w:firstLine="840"/>
        <w:jc w:val="both"/>
        <w:sectPr w:rsidR="00D40DDF">
          <w:headerReference w:type="default" r:id="rId14"/>
          <w:pgSz w:w="11900" w:h="16840"/>
          <w:pgMar w:top="1058" w:right="844" w:bottom="1382" w:left="1563" w:header="0" w:footer="954" w:gutter="0"/>
          <w:pgNumType w:start="14"/>
          <w:cols w:space="720"/>
          <w:noEndnote/>
          <w:docGrid w:linePitch="360"/>
        </w:sectPr>
      </w:pPr>
      <w:r>
        <w:rPr>
          <w:rStyle w:val="a3"/>
        </w:rPr>
        <w:t>Должностные лица Администрации, ответственные за предоставление муни</w:t>
      </w:r>
      <w:r>
        <w:rPr>
          <w:rStyle w:val="a3"/>
        </w:rPr>
        <w:softHyphen/>
        <w:t>ципальной услуги, виновные в несоблюдении или ненадлежащем соблюдении требований настоящего Административного регламента, привлекаются к дисциплинарной о</w:t>
      </w:r>
      <w:r>
        <w:rPr>
          <w:rStyle w:val="a3"/>
        </w:rPr>
        <w:t>твет</w:t>
      </w:r>
      <w:r>
        <w:rPr>
          <w:rStyle w:val="a3"/>
        </w:rPr>
        <w:softHyphen/>
        <w:t>ственности, а также несут ответственность в порядке, установленном федеральными зако</w:t>
      </w:r>
      <w:r>
        <w:rPr>
          <w:rStyle w:val="a3"/>
        </w:rPr>
        <w:softHyphen/>
        <w:t>нами.</w:t>
      </w:r>
    </w:p>
    <w:p w:rsidR="00D40DDF" w:rsidRDefault="00DC3403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38100" distL="0" distR="0" simplePos="0" relativeHeight="125829380" behindDoc="0" locked="0" layoutInCell="1" allowOverlap="1">
                <wp:simplePos x="0" y="0"/>
                <wp:positionH relativeFrom="page">
                  <wp:posOffset>3495040</wp:posOffset>
                </wp:positionH>
                <wp:positionV relativeFrom="paragraph">
                  <wp:posOffset>0</wp:posOffset>
                </wp:positionV>
                <wp:extent cx="1017270" cy="16256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30"/>
                              <w:spacing w:after="0"/>
                              <w:jc w:val="both"/>
                            </w:pPr>
                            <w:r>
                              <w:rPr>
                                <w:rStyle w:val="3"/>
                              </w:rPr>
                              <w:t>(дневное/ночное)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5.19999999999999pt;margin-top:0;width:80.100000000000009pt;height:12.800000000000001pt;z-index:-125829373;mso-wrap-distance-left:0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(дневное/ночное)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40DDF" w:rsidRDefault="00DC3403">
      <w:pPr>
        <w:pStyle w:val="1"/>
        <w:spacing w:after="840"/>
        <w:ind w:firstLine="0"/>
      </w:pPr>
      <w:r>
        <w:rPr>
          <w:rStyle w:val="a3"/>
          <w:b/>
          <w:bCs/>
        </w:rPr>
        <w:t>Приложение:</w:t>
      </w:r>
    </w:p>
    <w:p w:rsidR="00D40DDF" w:rsidRDefault="00DC3403">
      <w:pPr>
        <w:pStyle w:val="1"/>
        <w:spacing w:after="280"/>
        <w:ind w:firstLine="0"/>
      </w:pPr>
      <w:r>
        <w:rPr>
          <w:rStyle w:val="a3"/>
          <w:b/>
          <w:bCs/>
        </w:rPr>
        <w:t xml:space="preserve">Результат рассмотрения заявления прошу выдать на руки в Администрации Крас- нощёковского района Алтайского края; направить по </w:t>
      </w:r>
      <w:r>
        <w:rPr>
          <w:rStyle w:val="a3"/>
          <w:b/>
          <w:bCs/>
        </w:rPr>
        <w:t>адресу:</w:t>
      </w:r>
    </w:p>
    <w:p w:rsidR="00D40DDF" w:rsidRDefault="00DC3403">
      <w:pPr>
        <w:pStyle w:val="30"/>
        <w:spacing w:after="0" w:line="276" w:lineRule="auto"/>
      </w:pPr>
      <w:r>
        <w:rPr>
          <w:rStyle w:val="3"/>
        </w:rPr>
        <w:t>иное:,</w:t>
      </w:r>
      <w:r>
        <w:rPr>
          <w:rStyle w:val="3"/>
        </w:rPr>
        <w:br/>
        <w:t>(нужное отметить)</w:t>
      </w:r>
    </w:p>
    <w:p w:rsidR="00D40DDF" w:rsidRDefault="00DC3403">
      <w:pPr>
        <w:spacing w:line="1" w:lineRule="exact"/>
        <w:sectPr w:rsidR="00D40DDF">
          <w:headerReference w:type="default" r:id="rId15"/>
          <w:pgSz w:w="11900" w:h="16840"/>
          <w:pgMar w:top="1089" w:right="881" w:bottom="1089" w:left="1570" w:header="0" w:footer="661" w:gutter="0"/>
          <w:pgNumType w:start="16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406400" distB="17780" distL="0" distR="0" simplePos="0" relativeHeight="125829382" behindDoc="0" locked="0" layoutInCell="1" allowOverlap="1">
                <wp:simplePos x="0" y="0"/>
                <wp:positionH relativeFrom="page">
                  <wp:posOffset>1184275</wp:posOffset>
                </wp:positionH>
                <wp:positionV relativeFrom="paragraph">
                  <wp:posOffset>406400</wp:posOffset>
                </wp:positionV>
                <wp:extent cx="1113155" cy="162560"/>
                <wp:effectExtent l="0" t="0" r="0" b="0"/>
                <wp:wrapTopAndBottom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30"/>
                              <w:spacing w:after="0"/>
                              <w:jc w:val="left"/>
                            </w:pPr>
                            <w:r>
                              <w:rPr>
                                <w:rStyle w:val="3"/>
                              </w:rPr>
                              <w:t>(число, месяц, год)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93.25pt;margin-top:32.pt;width:87.650000000000006pt;height:12.800000000000001pt;z-index:-125829371;mso-wrap-distance-left:0;mso-wrap-distance-top:32.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(число, месяц, год)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5290" distB="11430" distL="0" distR="0" simplePos="0" relativeHeight="125829384" behindDoc="0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415290</wp:posOffset>
                </wp:positionV>
                <wp:extent cx="589915" cy="160020"/>
                <wp:effectExtent l="0" t="0" r="0" b="0"/>
                <wp:wrapTopAndBottom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30"/>
                              <w:spacing w:after="0"/>
                              <w:jc w:val="both"/>
                            </w:pPr>
                            <w:r>
                              <w:rPr>
                                <w:rStyle w:val="3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9.10000000000002pt;margin-top:32.700000000000003pt;width:46.450000000000003pt;height:12.6pt;z-index:-125829369;mso-wrap-distance-left:0;mso-wrap-distance-top:32.700000000000003pt;mso-wrap-distance-right:0;mso-wrap-distance-bottom:0.90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(подпись)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2275" distB="0" distL="0" distR="0" simplePos="0" relativeHeight="125829386" behindDoc="0" locked="0" layoutInCell="1" allowOverlap="1">
                <wp:simplePos x="0" y="0"/>
                <wp:positionH relativeFrom="page">
                  <wp:posOffset>5987415</wp:posOffset>
                </wp:positionH>
                <wp:positionV relativeFrom="paragraph">
                  <wp:posOffset>422275</wp:posOffset>
                </wp:positionV>
                <wp:extent cx="911860" cy="164465"/>
                <wp:effectExtent l="0" t="0" r="0" b="0"/>
                <wp:wrapTopAndBottom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86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30"/>
                              <w:spacing w:after="0"/>
                              <w:jc w:val="left"/>
                            </w:pPr>
                            <w:r>
                              <w:rPr>
                                <w:rStyle w:val="3"/>
                              </w:rPr>
                              <w:t>(расшифровка)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1.44999999999999pt;margin-top:33.25pt;width:71.799999999999997pt;height:12.950000000000001pt;z-index:-125829367;mso-wrap-distance-left:0;mso-wrap-distance-top:33.2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(расшифровка)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40DDF" w:rsidRDefault="00DC3403">
      <w:pPr>
        <w:pStyle w:val="1"/>
        <w:spacing w:after="540"/>
        <w:ind w:firstLine="0"/>
        <w:jc w:val="right"/>
      </w:pPr>
      <w:r>
        <w:rPr>
          <w:rStyle w:val="a3"/>
        </w:rPr>
        <w:lastRenderedPageBreak/>
        <w:t>Приложение № 3</w:t>
      </w:r>
    </w:p>
    <w:p w:rsidR="00D40DDF" w:rsidRDefault="00DC3403">
      <w:pPr>
        <w:pStyle w:val="1"/>
        <w:spacing w:after="260"/>
        <w:ind w:firstLine="0"/>
        <w:jc w:val="center"/>
      </w:pPr>
      <w:r>
        <w:rPr>
          <w:rStyle w:val="a3"/>
          <w:b/>
          <w:bCs/>
        </w:rPr>
        <w:t>РАЗРЕШЕНИЕ</w:t>
      </w:r>
      <w:r>
        <w:rPr>
          <w:rStyle w:val="a3"/>
          <w:b/>
          <w:bCs/>
        </w:rPr>
        <w:br/>
        <w:t>о предоставлении муниципальной услуги</w:t>
      </w:r>
    </w:p>
    <w:p w:rsidR="00D40DDF" w:rsidRDefault="00DC3403">
      <w:pPr>
        <w:pStyle w:val="1"/>
        <w:tabs>
          <w:tab w:val="left" w:leader="underscore" w:pos="3161"/>
          <w:tab w:val="left" w:pos="9151"/>
        </w:tabs>
        <w:spacing w:after="540"/>
        <w:ind w:firstLine="0"/>
      </w:pPr>
      <w:r>
        <w:rPr>
          <w:rStyle w:val="a3"/>
          <w:b/>
          <w:bCs/>
        </w:rPr>
        <w:t>«»20</w:t>
      </w:r>
      <w:r>
        <w:rPr>
          <w:rStyle w:val="a3"/>
          <w:b/>
          <w:bCs/>
        </w:rPr>
        <w:tab/>
        <w:t>г.</w:t>
      </w:r>
      <w:r>
        <w:rPr>
          <w:rStyle w:val="a3"/>
          <w:b/>
          <w:bCs/>
        </w:rPr>
        <w:tab/>
        <w:t>№</w:t>
      </w:r>
    </w:p>
    <w:p w:rsidR="00D40DDF" w:rsidRDefault="00DC3403">
      <w:pPr>
        <w:pStyle w:val="1"/>
        <w:spacing w:after="540"/>
        <w:ind w:firstLine="480"/>
      </w:pPr>
      <w:r>
        <w:rPr>
          <w:rStyle w:val="a3"/>
          <w:b/>
          <w:bCs/>
        </w:rPr>
        <w:t>Выдано</w:t>
      </w:r>
    </w:p>
    <w:p w:rsidR="00D40DDF" w:rsidRDefault="00DC3403">
      <w:pPr>
        <w:pStyle w:val="a5"/>
        <w:ind w:left="1044"/>
      </w:pPr>
      <w:r>
        <w:rPr>
          <w:rStyle w:val="a4"/>
        </w:rPr>
        <w:t xml:space="preserve">(ФИО лица, индивидуального </w:t>
      </w:r>
      <w:r>
        <w:rPr>
          <w:rStyle w:val="a4"/>
        </w:rPr>
        <w:t>предпринимателя, наименование организации)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2"/>
        <w:gridCol w:w="2120"/>
        <w:gridCol w:w="3341"/>
        <w:gridCol w:w="2038"/>
      </w:tblGrid>
      <w:tr w:rsidR="00D40DD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1922" w:type="dxa"/>
            <w:shd w:val="clear" w:color="auto" w:fill="auto"/>
          </w:tcPr>
          <w:p w:rsidR="00D40DDF" w:rsidRDefault="00DC3403">
            <w:pPr>
              <w:pStyle w:val="a7"/>
              <w:ind w:firstLine="0"/>
            </w:pPr>
            <w:r>
              <w:rPr>
                <w:rStyle w:val="a6"/>
                <w:b/>
                <w:bCs/>
              </w:rPr>
              <w:t>адрес</w:t>
            </w:r>
          </w:p>
        </w:tc>
        <w:tc>
          <w:tcPr>
            <w:tcW w:w="2120" w:type="dxa"/>
            <w:shd w:val="clear" w:color="auto" w:fill="auto"/>
          </w:tcPr>
          <w:p w:rsidR="00D40DDF" w:rsidRDefault="00DC3403">
            <w:pPr>
              <w:pStyle w:val="a7"/>
              <w:ind w:firstLine="460"/>
            </w:pPr>
            <w:r>
              <w:rPr>
                <w:rStyle w:val="a6"/>
                <w:b/>
                <w:bCs/>
              </w:rPr>
              <w:t>места</w:t>
            </w:r>
          </w:p>
        </w:tc>
        <w:tc>
          <w:tcPr>
            <w:tcW w:w="3341" w:type="dxa"/>
            <w:shd w:val="clear" w:color="auto" w:fill="auto"/>
          </w:tcPr>
          <w:p w:rsidR="00D40DDF" w:rsidRDefault="00DC3403">
            <w:pPr>
              <w:pStyle w:val="a7"/>
              <w:ind w:firstLine="760"/>
            </w:pPr>
            <w:r>
              <w:rPr>
                <w:rStyle w:val="a6"/>
                <w:b/>
                <w:bCs/>
              </w:rPr>
              <w:t>нахождения</w:t>
            </w:r>
          </w:p>
        </w:tc>
        <w:tc>
          <w:tcPr>
            <w:tcW w:w="2038" w:type="dxa"/>
            <w:shd w:val="clear" w:color="auto" w:fill="auto"/>
          </w:tcPr>
          <w:p w:rsidR="00D40DDF" w:rsidRDefault="00DC3403">
            <w:pPr>
              <w:pStyle w:val="a7"/>
              <w:ind w:firstLine="0"/>
              <w:jc w:val="right"/>
            </w:pPr>
            <w:r>
              <w:rPr>
                <w:rStyle w:val="a6"/>
                <w:b/>
                <w:bCs/>
              </w:rPr>
              <w:t>(жительства):</w:t>
            </w:r>
          </w:p>
        </w:tc>
      </w:tr>
      <w:tr w:rsidR="00D40DD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19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0DDF" w:rsidRDefault="00DC3403">
            <w:pPr>
              <w:pStyle w:val="a7"/>
              <w:ind w:firstLine="0"/>
            </w:pPr>
            <w:r>
              <w:rPr>
                <w:rStyle w:val="a6"/>
                <w:b/>
                <w:bCs/>
              </w:rPr>
              <w:t>свидетельство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0DDF" w:rsidRDefault="00DC3403">
            <w:pPr>
              <w:pStyle w:val="a7"/>
              <w:ind w:left="1120" w:firstLine="0"/>
            </w:pPr>
            <w:r>
              <w:rPr>
                <w:rStyle w:val="a6"/>
                <w:b/>
                <w:bCs/>
              </w:rPr>
              <w:t>о</w:t>
            </w:r>
          </w:p>
        </w:tc>
        <w:tc>
          <w:tcPr>
            <w:tcW w:w="33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0DDF" w:rsidRDefault="00DC3403">
            <w:pPr>
              <w:pStyle w:val="a7"/>
              <w:ind w:firstLine="580"/>
            </w:pPr>
            <w:r>
              <w:rPr>
                <w:rStyle w:val="a6"/>
                <w:b/>
                <w:bCs/>
              </w:rPr>
              <w:t>государственной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D40DDF" w:rsidRDefault="00DC3403">
            <w:pPr>
              <w:pStyle w:val="a7"/>
              <w:ind w:firstLine="0"/>
              <w:jc w:val="right"/>
            </w:pPr>
            <w:r>
              <w:rPr>
                <w:rStyle w:val="a6"/>
                <w:b/>
                <w:bCs/>
              </w:rPr>
              <w:t>регистрации:</w:t>
            </w:r>
          </w:p>
        </w:tc>
      </w:tr>
      <w:tr w:rsidR="00D40DD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192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0DDF" w:rsidRDefault="00DC3403">
            <w:pPr>
              <w:pStyle w:val="a7"/>
              <w:ind w:firstLine="0"/>
            </w:pPr>
            <w:r>
              <w:rPr>
                <w:rStyle w:val="a6"/>
                <w:b/>
                <w:bCs/>
              </w:rPr>
              <w:t>данные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0DDF" w:rsidRDefault="00DC3403">
            <w:pPr>
              <w:pStyle w:val="a7"/>
              <w:ind w:firstLine="340"/>
            </w:pPr>
            <w:r>
              <w:rPr>
                <w:rStyle w:val="a6"/>
                <w:b/>
                <w:bCs/>
              </w:rPr>
              <w:t>документа,</w:t>
            </w:r>
          </w:p>
        </w:tc>
        <w:tc>
          <w:tcPr>
            <w:tcW w:w="334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0DDF" w:rsidRDefault="00DC3403">
            <w:pPr>
              <w:pStyle w:val="a7"/>
              <w:spacing w:line="252" w:lineRule="auto"/>
              <w:ind w:firstLine="0"/>
              <w:jc w:val="center"/>
            </w:pPr>
            <w:r>
              <w:rPr>
                <w:rStyle w:val="a6"/>
                <w:sz w:val="20"/>
                <w:szCs w:val="20"/>
              </w:rPr>
              <w:t xml:space="preserve">(серия, номер) </w:t>
            </w:r>
            <w:r>
              <w:rPr>
                <w:rStyle w:val="a6"/>
                <w:b/>
                <w:bCs/>
              </w:rPr>
              <w:t>удостоверяющего</w:t>
            </w:r>
          </w:p>
        </w:tc>
        <w:tc>
          <w:tcPr>
            <w:tcW w:w="2038" w:type="dxa"/>
            <w:shd w:val="clear" w:color="auto" w:fill="auto"/>
            <w:vAlign w:val="bottom"/>
          </w:tcPr>
          <w:p w:rsidR="00D40DDF" w:rsidRDefault="00DC3403">
            <w:pPr>
              <w:pStyle w:val="a7"/>
              <w:ind w:firstLine="0"/>
              <w:jc w:val="right"/>
            </w:pPr>
            <w:r>
              <w:rPr>
                <w:rStyle w:val="a6"/>
                <w:b/>
                <w:bCs/>
              </w:rPr>
              <w:t>личность:</w:t>
            </w:r>
          </w:p>
        </w:tc>
      </w:tr>
    </w:tbl>
    <w:p w:rsidR="00D40DDF" w:rsidRDefault="00D40DDF">
      <w:pPr>
        <w:spacing w:after="259" w:line="1" w:lineRule="exact"/>
      </w:pPr>
    </w:p>
    <w:p w:rsidR="00D40DDF" w:rsidRDefault="00DC3403">
      <w:pPr>
        <w:pStyle w:val="30"/>
        <w:spacing w:after="260"/>
      </w:pPr>
      <w:r>
        <w:rPr>
          <w:rStyle w:val="3"/>
        </w:rPr>
        <w:t>(серия, номер)</w:t>
      </w:r>
    </w:p>
    <w:p w:rsidR="00D40DDF" w:rsidRDefault="00DC3403">
      <w:pPr>
        <w:pStyle w:val="1"/>
        <w:spacing w:after="540"/>
        <w:ind w:firstLine="0"/>
      </w:pPr>
      <w:r>
        <w:rPr>
          <w:rStyle w:val="a3"/>
          <w:b/>
          <w:bCs/>
        </w:rPr>
        <w:t>На выполнение</w:t>
      </w:r>
    </w:p>
    <w:p w:rsidR="00D40DDF" w:rsidRDefault="00DC3403">
      <w:pPr>
        <w:pStyle w:val="30"/>
        <w:spacing w:after="260"/>
      </w:pPr>
      <w:r>
        <w:rPr>
          <w:rStyle w:val="3"/>
        </w:rPr>
        <w:t xml:space="preserve">(указывается вид деятельности - </w:t>
      </w:r>
      <w:r>
        <w:rPr>
          <w:rStyle w:val="3"/>
        </w:rPr>
        <w:t>авиационные работы, парашютные прыжки, демонстрационные</w:t>
      </w:r>
      <w:r>
        <w:rPr>
          <w:rStyle w:val="3"/>
        </w:rPr>
        <w:br/>
        <w:t>полеты воздушных судов, полеты беспилотных летательных аппаратов, подъемы привязных</w:t>
      </w:r>
      <w:r>
        <w:rPr>
          <w:rStyle w:val="3"/>
        </w:rPr>
        <w:br/>
        <w:t>аэростатов над населенными пунктами Краснощёковского района Алтайского края, а также посадка</w:t>
      </w:r>
      <w:r>
        <w:rPr>
          <w:rStyle w:val="3"/>
        </w:rPr>
        <w:br/>
        <w:t>(взлет) на расположенны</w:t>
      </w:r>
      <w:r>
        <w:rPr>
          <w:rStyle w:val="3"/>
        </w:rPr>
        <w:t>е в границах района площадки, сведения о которых не опубликованы в</w:t>
      </w:r>
      <w:r>
        <w:rPr>
          <w:rStyle w:val="3"/>
        </w:rPr>
        <w:br/>
        <w:t>документах аэронавигационной информации, вид, тип (наименование), номер воздушного судна)</w:t>
      </w:r>
    </w:p>
    <w:p w:rsidR="00D40DDF" w:rsidRDefault="00DC3403">
      <w:pPr>
        <w:pStyle w:val="1"/>
        <w:ind w:firstLine="0"/>
      </w:pPr>
      <w:r>
        <w:rPr>
          <w:rStyle w:val="a3"/>
          <w:b/>
          <w:bCs/>
        </w:rPr>
        <w:t>на воздушном судне: тип</w:t>
      </w:r>
    </w:p>
    <w:p w:rsidR="00D40DDF" w:rsidRDefault="00DC3403">
      <w:pPr>
        <w:spacing w:line="1" w:lineRule="exact"/>
      </w:pPr>
      <w:r>
        <w:rPr>
          <w:noProof/>
        </w:rPr>
        <mc:AlternateContent>
          <mc:Choice Requires="wps">
            <w:drawing>
              <wp:anchor distT="88900" distB="352425" distL="0" distR="0" simplePos="0" relativeHeight="12582938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88900</wp:posOffset>
                </wp:positionV>
                <wp:extent cx="3170555" cy="370205"/>
                <wp:effectExtent l="0" t="0" r="0" b="0"/>
                <wp:wrapTopAndBottom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0555" cy="370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государственный регистрационный</w:t>
                            </w:r>
                          </w:p>
                          <w:p w:rsidR="00D40DDF" w:rsidRDefault="00DC3403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(опознавательный/учетно-опознавательиый)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80.pt;margin-top:7.pt;width:249.65000000000001pt;height:29.150000000000002pt;z-index:-125829365;mso-wrap-distance-left:0;mso-wrap-distance-top:7.pt;mso-wrap-distance-right:0;mso-wrap-distance-bottom:27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государственный регистрационный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(опознавательный/учетно-опознавательиый)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14680" distB="9525" distL="0" distR="0" simplePos="0" relativeHeight="125829390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614680</wp:posOffset>
                </wp:positionV>
                <wp:extent cx="728980" cy="187325"/>
                <wp:effectExtent l="0" t="0" r="0" b="0"/>
                <wp:wrapTopAndBottom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8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заводской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79.650000000000006pt;margin-top:48.399999999999999pt;width:57.399999999999999pt;height:14.75pt;z-index:-125829363;mso-wrap-distance-left:0;mso-wrap-distance-top:48.3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заводской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17220" distB="2540" distL="0" distR="0" simplePos="0" relativeHeight="125829392" behindDoc="0" locked="0" layoutInCell="1" allowOverlap="1">
                <wp:simplePos x="0" y="0"/>
                <wp:positionH relativeFrom="page">
                  <wp:posOffset>3014345</wp:posOffset>
                </wp:positionH>
                <wp:positionV relativeFrom="paragraph">
                  <wp:posOffset>617220</wp:posOffset>
                </wp:positionV>
                <wp:extent cx="445770" cy="191770"/>
                <wp:effectExtent l="0" t="0" r="0" b="0"/>
                <wp:wrapTopAndBottom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1"/>
                              <w:ind w:firstLine="0"/>
                              <w:jc w:val="both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номер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37.34999999999999pt;margin-top:48.600000000000001pt;width:35.100000000000001pt;height:15.1pt;z-index:-125829361;mso-wrap-distance-left:0;mso-wrap-distance-top:48.6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номер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19125" distB="635" distL="0" distR="0" simplePos="0" relativeHeight="125829394" behindDoc="0" locked="0" layoutInCell="1" allowOverlap="1">
                <wp:simplePos x="0" y="0"/>
                <wp:positionH relativeFrom="page">
                  <wp:posOffset>4730750</wp:posOffset>
                </wp:positionH>
                <wp:positionV relativeFrom="paragraph">
                  <wp:posOffset>619125</wp:posOffset>
                </wp:positionV>
                <wp:extent cx="342900" cy="191770"/>
                <wp:effectExtent l="0" t="0" r="0" b="0"/>
                <wp:wrapTopAndBottom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(при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2.5pt;margin-top:48.75pt;width:27.pt;height:15.1pt;z-index:-125829359;mso-wrap-distance-left:0;mso-wrap-distance-top:48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(при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9240" distB="2540" distL="0" distR="0" simplePos="0" relativeHeight="125829396" behindDoc="0" locked="0" layoutInCell="1" allowOverlap="1">
                <wp:simplePos x="0" y="0"/>
                <wp:positionH relativeFrom="page">
                  <wp:posOffset>6340475</wp:posOffset>
                </wp:positionH>
                <wp:positionV relativeFrom="paragraph">
                  <wp:posOffset>269240</wp:posOffset>
                </wp:positionV>
                <wp:extent cx="676910" cy="539750"/>
                <wp:effectExtent l="0" t="0" r="0" b="0"/>
                <wp:wrapTopAndBottom/>
                <wp:docPr id="37" name="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0DDF" w:rsidRDefault="00DC3403">
                            <w:pPr>
                              <w:pStyle w:val="1"/>
                              <w:spacing w:after="260"/>
                              <w:ind w:firstLine="0"/>
                              <w:jc w:val="right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знак</w:t>
                            </w:r>
                          </w:p>
                          <w:p w:rsidR="00D40DDF" w:rsidRDefault="00DC3403">
                            <w:pPr>
                              <w:pStyle w:val="1"/>
                              <w:ind w:firstLine="0"/>
                              <w:jc w:val="right"/>
                            </w:pPr>
                            <w:r>
                              <w:rPr>
                                <w:rStyle w:val="a3"/>
                                <w:b/>
                                <w:bCs/>
                              </w:rPr>
                              <w:t>наличии)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99.25pt;margin-top:21.199999999999999pt;width:53.300000000000004pt;height:42.5pt;z-index:-125829357;mso-wrap-distance-left:0;mso-wrap-distance-top:21.19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знак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40DDF" w:rsidRDefault="00DC3403">
      <w:pPr>
        <w:pStyle w:val="1"/>
        <w:spacing w:after="540"/>
        <w:ind w:firstLine="0"/>
      </w:pPr>
      <w:r>
        <w:rPr>
          <w:rStyle w:val="a3"/>
          <w:b/>
          <w:bCs/>
        </w:rPr>
        <w:t>Сроки использования воздушного пространства:</w:t>
      </w:r>
    </w:p>
    <w:p w:rsidR="00D40DDF" w:rsidRDefault="00DC3403">
      <w:pPr>
        <w:pStyle w:val="1"/>
        <w:ind w:firstLine="0"/>
      </w:pPr>
      <w:r>
        <w:rPr>
          <w:rStyle w:val="a3"/>
          <w:b/>
          <w:bCs/>
        </w:rPr>
        <w:t>Срок действия разрешения:</w:t>
      </w:r>
    </w:p>
    <w:sectPr w:rsidR="00D40DDF">
      <w:headerReference w:type="default" r:id="rId16"/>
      <w:pgSz w:w="11900" w:h="16840"/>
      <w:pgMar w:top="2493" w:right="864" w:bottom="2312" w:left="1593" w:header="0" w:footer="1884" w:gutter="0"/>
      <w:pgNumType w:start="18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403" w:rsidRDefault="00DC3403">
      <w:r>
        <w:separator/>
      </w:r>
    </w:p>
  </w:endnote>
  <w:endnote w:type="continuationSeparator" w:id="0">
    <w:p w:rsidR="00DC3403" w:rsidRDefault="00DC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403" w:rsidRDefault="00DC3403"/>
  </w:footnote>
  <w:footnote w:type="continuationSeparator" w:id="0">
    <w:p w:rsidR="00DC3403" w:rsidRDefault="00DC340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6904355</wp:posOffset>
              </wp:positionH>
              <wp:positionV relativeFrom="page">
                <wp:posOffset>465455</wp:posOffset>
              </wp:positionV>
              <wp:extent cx="64135" cy="10985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36" type="#_x0000_t202" style="position:absolute;margin-left:543.65pt;margin-top:36.65pt;width:5.0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40DDF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6917690</wp:posOffset>
              </wp:positionH>
              <wp:positionV relativeFrom="page">
                <wp:posOffset>466090</wp:posOffset>
              </wp:positionV>
              <wp:extent cx="66040" cy="10541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4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7" type="#_x0000_t202" style="position:absolute;margin-left:544.7pt;margin-top:36.7pt;width:5.2pt;height:8.3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4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6913245</wp:posOffset>
              </wp:positionH>
              <wp:positionV relativeFrom="page">
                <wp:posOffset>466090</wp:posOffset>
              </wp:positionV>
              <wp:extent cx="61595" cy="10541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8" type="#_x0000_t202" style="position:absolute;margin-left:544.35pt;margin-top:36.7pt;width:4.85pt;height:8.3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6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6916420</wp:posOffset>
              </wp:positionH>
              <wp:positionV relativeFrom="page">
                <wp:posOffset>491490</wp:posOffset>
              </wp:positionV>
              <wp:extent cx="54610" cy="10985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9" type="#_x0000_t202" style="position:absolute;margin-left:544.6pt;margin-top:38.7pt;width:4.3pt;height:8.65pt;z-index:-44040178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8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6854825</wp:posOffset>
              </wp:positionH>
              <wp:positionV relativeFrom="page">
                <wp:posOffset>468630</wp:posOffset>
              </wp:positionV>
              <wp:extent cx="125730" cy="10287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10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40" type="#_x0000_t202" style="position:absolute;margin-left:539.75pt;margin-top:36.9pt;width:9.9pt;height:8.1pt;z-index:-44040178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10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6850380</wp:posOffset>
              </wp:positionH>
              <wp:positionV relativeFrom="page">
                <wp:posOffset>464185</wp:posOffset>
              </wp:positionV>
              <wp:extent cx="123190" cy="10731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12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41" type="#_x0000_t202" style="position:absolute;margin-left:539.4pt;margin-top:36.55pt;width:9.7pt;height:8.45pt;z-index:-44040177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12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6857365</wp:posOffset>
              </wp:positionH>
              <wp:positionV relativeFrom="page">
                <wp:posOffset>468630</wp:posOffset>
              </wp:positionV>
              <wp:extent cx="125730" cy="10287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</w:instrText>
                          </w:r>
                          <w:r>
                            <w:instrText xml:space="preserve">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14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42" type="#_x0000_t202" style="position:absolute;margin-left:539.95pt;margin-top:36.9pt;width:9.9pt;height:8.1pt;z-index:-44040177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</w:instrText>
                    </w:r>
                    <w:r>
                      <w:instrText xml:space="preserve">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14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6851015</wp:posOffset>
              </wp:positionH>
              <wp:positionV relativeFrom="page">
                <wp:posOffset>476885</wp:posOffset>
              </wp:positionV>
              <wp:extent cx="125730" cy="10033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16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43" type="#_x0000_t202" style="position:absolute;margin-left:539.45pt;margin-top:37.55pt;width:9.9pt;height:7.9pt;z-index:-44040177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16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DDF" w:rsidRDefault="00DC340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6863715</wp:posOffset>
              </wp:positionH>
              <wp:positionV relativeFrom="page">
                <wp:posOffset>481330</wp:posOffset>
              </wp:positionV>
              <wp:extent cx="121285" cy="105410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28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0DDF" w:rsidRDefault="00DC3403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D44C5" w:rsidRPr="00ED44C5">
                            <w:rPr>
                              <w:rStyle w:val="21"/>
                              <w:noProof/>
                              <w:sz w:val="24"/>
                              <w:szCs w:val="24"/>
                            </w:rPr>
                            <w:t>18</w:t>
                          </w:r>
                          <w:r>
                            <w:rPr>
                              <w:rStyle w:val="2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9" o:spid="_x0000_s1044" type="#_x0000_t202" style="position:absolute;margin-left:540.45pt;margin-top:37.9pt;width:9.55pt;height:8.3pt;z-index:-44040177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" filled="f" stroked="f">
              <v:textbox style="mso-fit-shape-to-text:t" inset="0,0,0,0">
                <w:txbxContent>
                  <w:p w:rsidR="00D40DDF" w:rsidRDefault="00DC3403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D44C5" w:rsidRPr="00ED44C5">
                      <w:rPr>
                        <w:rStyle w:val="21"/>
                        <w:noProof/>
                        <w:sz w:val="24"/>
                        <w:szCs w:val="24"/>
                      </w:rPr>
                      <w:t>18</w:t>
                    </w:r>
                    <w:r>
                      <w:rPr>
                        <w:rStyle w:val="2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31E28"/>
    <w:multiLevelType w:val="multilevel"/>
    <w:tmpl w:val="3594F15A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CA1A2A"/>
    <w:multiLevelType w:val="multilevel"/>
    <w:tmpl w:val="EBA603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F4E"/>
    <w:multiLevelType w:val="multilevel"/>
    <w:tmpl w:val="C6482C30"/>
    <w:lvl w:ilvl="0">
      <w:start w:val="2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E80F90"/>
    <w:multiLevelType w:val="multilevel"/>
    <w:tmpl w:val="8C3656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B76558"/>
    <w:multiLevelType w:val="multilevel"/>
    <w:tmpl w:val="67CEC3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BE7461"/>
    <w:multiLevelType w:val="multilevel"/>
    <w:tmpl w:val="F600FA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3E584D"/>
    <w:multiLevelType w:val="multilevel"/>
    <w:tmpl w:val="7610C6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DA3730"/>
    <w:multiLevelType w:val="multilevel"/>
    <w:tmpl w:val="C98C88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E4E48ED"/>
    <w:multiLevelType w:val="multilevel"/>
    <w:tmpl w:val="BF04A50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4D0E11"/>
    <w:multiLevelType w:val="multilevel"/>
    <w:tmpl w:val="C64C05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9B4407"/>
    <w:multiLevelType w:val="multilevel"/>
    <w:tmpl w:val="E92239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4F0253"/>
    <w:multiLevelType w:val="multilevel"/>
    <w:tmpl w:val="9E627C54"/>
    <w:lvl w:ilvl="0">
      <w:start w:val="2"/>
      <w:numFmt w:val="decimal"/>
      <w:lvlText w:val="%1."/>
      <w:lvlJc w:val="left"/>
    </w:lvl>
    <w:lvl w:ilvl="1">
      <w:start w:val="1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D7817FC"/>
    <w:multiLevelType w:val="multilevel"/>
    <w:tmpl w:val="B5D07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80F425B"/>
    <w:multiLevelType w:val="multilevel"/>
    <w:tmpl w:val="D3BC69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EDD7420"/>
    <w:multiLevelType w:val="multilevel"/>
    <w:tmpl w:val="619AB3F0"/>
    <w:lvl w:ilvl="0">
      <w:start w:val="2"/>
      <w:numFmt w:val="decimal"/>
      <w:lvlText w:val="%1."/>
      <w:lvlJc w:val="left"/>
    </w:lvl>
    <w:lvl w:ilvl="1">
      <w:start w:val="7"/>
      <w:numFmt w:val="decimal"/>
      <w:lvlText w:val="%1.%2."/>
      <w:lvlJc w:val="left"/>
    </w:lvl>
    <w:lvl w:ilvl="2">
      <w:start w:val="2"/>
      <w:numFmt w:val="decimal"/>
      <w:lvlText w:val="%1.%2.%3."/>
      <w:lvlJc w:val="left"/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A60344"/>
    <w:multiLevelType w:val="multilevel"/>
    <w:tmpl w:val="D1DA16B2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621A85"/>
    <w:multiLevelType w:val="multilevel"/>
    <w:tmpl w:val="2B104D94"/>
    <w:lvl w:ilvl="0">
      <w:start w:val="2"/>
      <w:numFmt w:val="decimal"/>
      <w:lvlText w:val="%1."/>
      <w:lvlJc w:val="left"/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5"/>
  </w:num>
  <w:num w:numId="5">
    <w:abstractNumId w:val="2"/>
  </w:num>
  <w:num w:numId="6">
    <w:abstractNumId w:val="10"/>
  </w:num>
  <w:num w:numId="7">
    <w:abstractNumId w:val="9"/>
  </w:num>
  <w:num w:numId="8">
    <w:abstractNumId w:val="14"/>
  </w:num>
  <w:num w:numId="9">
    <w:abstractNumId w:val="6"/>
  </w:num>
  <w:num w:numId="10">
    <w:abstractNumId w:val="3"/>
  </w:num>
  <w:num w:numId="11">
    <w:abstractNumId w:val="16"/>
  </w:num>
  <w:num w:numId="12">
    <w:abstractNumId w:val="12"/>
  </w:num>
  <w:num w:numId="13">
    <w:abstractNumId w:val="11"/>
  </w:num>
  <w:num w:numId="14">
    <w:abstractNumId w:val="1"/>
  </w:num>
  <w:num w:numId="15">
    <w:abstractNumId w:val="15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DF"/>
    <w:rsid w:val="00D40DDF"/>
    <w:rsid w:val="00DC3403"/>
    <w:rsid w:val="00ED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FA1F"/>
  <w15:docId w15:val="{4B8E636D-C0F1-4C15-A9BD-E48B2690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ind w:firstLine="5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pacing w:after="13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3226</Words>
  <Characters>18391</Characters>
  <Application>Microsoft Office Word</Application>
  <DocSecurity>0</DocSecurity>
  <Lines>153</Lines>
  <Paragraphs>43</Paragraphs>
  <ScaleCrop>false</ScaleCrop>
  <Company>sborka</Company>
  <LinksUpToDate>false</LinksUpToDate>
  <CharactersWithSpaces>21574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Юридический отдел</cp:lastModifiedBy>
  <cp:revision>2</cp:revision>
  <dcterms:created xsi:type="dcterms:W3CDTF">2026-05-13T09:46:00Z</dcterms:created>
  <dcterms:modified xsi:type="dcterms:W3CDTF">2026-05-13T09:48:00Z</dcterms:modified>
</cp:coreProperties>
</file>