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B77B3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B77B3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B77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B77B3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B77B3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B77B3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250"/>
        <w:gridCol w:w="1709"/>
        <w:gridCol w:w="1091"/>
        <w:gridCol w:w="494"/>
        <w:gridCol w:w="4111"/>
        <w:gridCol w:w="992"/>
      </w:tblGrid>
      <w:tr w:rsidR="00066846" w:rsidRPr="00B77B39" w:rsidTr="00EE3C9B">
        <w:trPr>
          <w:trHeight w:val="425"/>
        </w:trPr>
        <w:tc>
          <w:tcPr>
            <w:tcW w:w="250" w:type="dxa"/>
          </w:tcPr>
          <w:p w:rsidR="004573DA" w:rsidRPr="00B77B3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B77B39" w:rsidRDefault="00881CC3" w:rsidP="003E5CED">
            <w:pPr>
              <w:ind w:left="-78" w:right="-103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E5CED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6B12B7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B77B39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B77B39" w:rsidRDefault="00605E9A" w:rsidP="0004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Pr="00B77B39" w:rsidRDefault="004573DA" w:rsidP="00016B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B77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16B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605" w:type="dxa"/>
            <w:gridSpan w:val="2"/>
          </w:tcPr>
          <w:p w:rsidR="004573DA" w:rsidRPr="00B77B39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41F43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4573DA" w:rsidRPr="00B77B39" w:rsidRDefault="003E5CED" w:rsidP="007A474D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  <w:tr w:rsidR="00510756" w:rsidRPr="00B77B39" w:rsidTr="00EE3C9B">
        <w:trPr>
          <w:trHeight w:val="425"/>
        </w:trPr>
        <w:tc>
          <w:tcPr>
            <w:tcW w:w="9460" w:type="dxa"/>
            <w:gridSpan w:val="8"/>
          </w:tcPr>
          <w:p w:rsidR="00510756" w:rsidRPr="00B77B3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B77B39" w:rsidTr="00EE3C9B">
        <w:trPr>
          <w:gridAfter w:val="2"/>
          <w:wAfter w:w="5103" w:type="dxa"/>
          <w:trHeight w:val="1718"/>
        </w:trPr>
        <w:tc>
          <w:tcPr>
            <w:tcW w:w="4361" w:type="dxa"/>
            <w:gridSpan w:val="6"/>
          </w:tcPr>
          <w:p w:rsidR="00605E9A" w:rsidRDefault="00510756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7B39">
              <w:rPr>
                <w:sz w:val="28"/>
                <w:szCs w:val="28"/>
              </w:rPr>
              <w:br w:type="page"/>
            </w:r>
            <w:r w:rsidR="00C365AA" w:rsidRPr="00C365AA">
              <w:rPr>
                <w:rFonts w:ascii="Times New Roman" w:hAnsi="Times New Roman"/>
                <w:sz w:val="28"/>
                <w:szCs w:val="28"/>
              </w:rPr>
              <w:t>Об утверждении Положения об организации и ведении гражданской обороны в К</w:t>
            </w:r>
            <w:r w:rsidR="00C365AA">
              <w:rPr>
                <w:rFonts w:ascii="Times New Roman" w:hAnsi="Times New Roman"/>
                <w:sz w:val="28"/>
                <w:szCs w:val="28"/>
              </w:rPr>
              <w:t>раснощековском</w:t>
            </w:r>
            <w:r w:rsidR="00C365AA" w:rsidRPr="00C365AA">
              <w:rPr>
                <w:rFonts w:ascii="Times New Roman" w:hAnsi="Times New Roman"/>
                <w:sz w:val="28"/>
                <w:szCs w:val="28"/>
              </w:rPr>
              <w:t xml:space="preserve"> районе </w:t>
            </w:r>
          </w:p>
          <w:p w:rsidR="00C365AA" w:rsidRPr="00C365AA" w:rsidRDefault="00C365AA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5AA">
              <w:rPr>
                <w:rFonts w:ascii="Times New Roman" w:hAnsi="Times New Roman"/>
                <w:sz w:val="28"/>
                <w:szCs w:val="28"/>
              </w:rPr>
              <w:t>Алтайского края</w:t>
            </w:r>
          </w:p>
          <w:p w:rsidR="00AF6653" w:rsidRPr="00B77B39" w:rsidRDefault="00AF6653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6015" w:rsidRPr="00B77B39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B77B39" w:rsidRDefault="00C365AA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365AA">
        <w:rPr>
          <w:rFonts w:ascii="Times New Roman" w:hAnsi="Times New Roman" w:cs="Times New Roman"/>
          <w:sz w:val="28"/>
          <w:szCs w:val="28"/>
          <w:lang w:bidi="ru-RU"/>
        </w:rPr>
        <w:t>В целях реализации единой государственной политики в области гражданской обороны, в соответствии с Федеральным законом от 12.02.1998 № 28-ФЗ «О гражданской обороне», Федеральным законом от 23.07.2025 № 240-ФЗ «О внесении изменений в Федеральный закон «О гражданской обороне».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 от 14.11.2008 № 687 «Об утверждении Положения об организации и ведении гражданской обороны в муниципальных образованиях и организациях», Законом Алтайского края от 05.09.2017 № 62-ЗС «О гражданской обороне в Алтайском крае», Указом Губернатора Алтайского края от 29.02.2016 № 15 «Об утверждении Положения об организации и ведении гражданской обороны в Алтайском крае»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41F43" w:rsidRPr="00B77B39">
        <w:rPr>
          <w:rFonts w:ascii="Times New Roman" w:hAnsi="Times New Roman" w:cs="Times New Roman"/>
          <w:sz w:val="28"/>
          <w:szCs w:val="28"/>
          <w:lang w:bidi="ru-RU"/>
        </w:rPr>
        <w:t>другими нормативно-правовыми актами</w:t>
      </w:r>
      <w:r w:rsidR="000C2F00" w:rsidRPr="00B77B39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B77B3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B77B39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B77B39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77B39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B77B39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B77B3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365AA" w:rsidRDefault="003B59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B77B39">
        <w:rPr>
          <w:rFonts w:eastAsia="Times New Roman"/>
          <w:spacing w:val="-4"/>
          <w:sz w:val="28"/>
          <w:szCs w:val="28"/>
          <w:lang w:eastAsia="ru-RU"/>
        </w:rPr>
        <w:t>1.</w:t>
      </w:r>
      <w:r w:rsidR="00C365AA" w:rsidRPr="00C365AA">
        <w:rPr>
          <w:rFonts w:eastAsia="Times New Roman"/>
          <w:spacing w:val="-4"/>
          <w:sz w:val="28"/>
          <w:szCs w:val="28"/>
          <w:lang w:eastAsia="ru-RU"/>
        </w:rPr>
        <w:t xml:space="preserve"> Утвердить Положение об организации и ведении гражданской обороны в </w:t>
      </w:r>
      <w:r w:rsidR="00C365AA" w:rsidRPr="00B77B39">
        <w:rPr>
          <w:rFonts w:eastAsia="Times New Roman"/>
          <w:spacing w:val="-4"/>
          <w:sz w:val="28"/>
          <w:szCs w:val="28"/>
          <w:lang w:eastAsia="ru-RU"/>
        </w:rPr>
        <w:t xml:space="preserve">Краснощёковском </w:t>
      </w:r>
      <w:r w:rsidR="00C365AA" w:rsidRPr="00C365AA">
        <w:rPr>
          <w:rFonts w:eastAsia="Times New Roman"/>
          <w:spacing w:val="-4"/>
          <w:sz w:val="28"/>
          <w:szCs w:val="28"/>
          <w:lang w:eastAsia="ru-RU"/>
        </w:rPr>
        <w:t>районе Алтайского края (прилагается).</w:t>
      </w:r>
    </w:p>
    <w:p w:rsidR="00C365AA" w:rsidRDefault="00C365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2.</w:t>
      </w:r>
      <w:r w:rsidRPr="00C365AA"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Признать утратившим силу постановлени</w:t>
      </w:r>
      <w:r>
        <w:rPr>
          <w:rFonts w:eastAsia="Times New Roman"/>
          <w:spacing w:val="-4"/>
          <w:sz w:val="28"/>
          <w:szCs w:val="28"/>
          <w:lang w:eastAsia="ru-RU"/>
        </w:rPr>
        <w:t>я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 xml:space="preserve"> Администрации района</w:t>
      </w:r>
      <w:r>
        <w:rPr>
          <w:rFonts w:eastAsia="Times New Roman"/>
          <w:spacing w:val="-4"/>
          <w:sz w:val="28"/>
          <w:szCs w:val="28"/>
          <w:lang w:eastAsia="ru-RU"/>
        </w:rPr>
        <w:t>:</w:t>
      </w:r>
    </w:p>
    <w:p w:rsidR="00C365AA" w:rsidRDefault="00C365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 xml:space="preserve">-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 xml:space="preserve"> от 31.12.2021 года № 514 «Об утверждении Положения об организации 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и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ведении гражданской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обороны в Краснощёковском районе»</w:t>
      </w:r>
      <w:r>
        <w:rPr>
          <w:rFonts w:eastAsia="Times New Roman"/>
          <w:spacing w:val="-4"/>
          <w:sz w:val="28"/>
          <w:szCs w:val="28"/>
          <w:lang w:eastAsia="ru-RU"/>
        </w:rPr>
        <w:t>;</w:t>
      </w:r>
    </w:p>
    <w:p w:rsidR="00C365AA" w:rsidRDefault="00C365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- 29.11.2022 года № 395 «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 внесении изменений в постановление Администрации Краснощёковского района от 31.12.2021 года № 514 «Об утверждении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Положения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об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организации и ведении гражданской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обороны в Краснощёковском районе»</w:t>
      </w:r>
      <w:r>
        <w:rPr>
          <w:rFonts w:eastAsia="Times New Roman"/>
          <w:spacing w:val="-4"/>
          <w:sz w:val="28"/>
          <w:szCs w:val="28"/>
          <w:lang w:eastAsia="ru-RU"/>
        </w:rPr>
        <w:t>»;</w:t>
      </w:r>
    </w:p>
    <w:p w:rsidR="00C365AA" w:rsidRDefault="00C365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- от 12.03.202</w:t>
      </w:r>
      <w:r w:rsidR="00605E9A">
        <w:rPr>
          <w:rFonts w:eastAsia="Times New Roman"/>
          <w:spacing w:val="-4"/>
          <w:sz w:val="28"/>
          <w:szCs w:val="28"/>
          <w:lang w:eastAsia="ru-RU"/>
        </w:rPr>
        <w:t>5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года № 88 «</w:t>
      </w:r>
      <w:r w:rsidRPr="00C365AA">
        <w:rPr>
          <w:rFonts w:eastAsia="Times New Roman"/>
          <w:spacing w:val="-4"/>
          <w:sz w:val="28"/>
          <w:szCs w:val="28"/>
          <w:lang w:eastAsia="ru-RU"/>
        </w:rPr>
        <w:t>О внесении изменений в постановление Администрации Краснощёковского района от 31.12.2021 года № 514 «Об утверждении Положения об организации и ведении гражданской обороны в Краснощёковском районе»»</w:t>
      </w:r>
      <w:r>
        <w:rPr>
          <w:rFonts w:eastAsia="Times New Roman"/>
          <w:spacing w:val="-4"/>
          <w:sz w:val="28"/>
          <w:szCs w:val="28"/>
          <w:lang w:eastAsia="ru-RU"/>
        </w:rPr>
        <w:t>».</w:t>
      </w: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lastRenderedPageBreak/>
        <w:t xml:space="preserve">3.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Краснощёковского района.</w:t>
      </w: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 xml:space="preserve">4.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>Контроль по исполнению настоящего постановления оставляю за собой.</w:t>
      </w: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27264E" w:rsidRDefault="0027264E" w:rsidP="0027264E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Глава района    </w:t>
      </w:r>
      <w:r w:rsidR="00605E9A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         </w:t>
      </w:r>
      <w:r w:rsidR="00605E9A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     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А.Ю. Бобрышев</w:t>
      </w:r>
    </w:p>
    <w:p w:rsidR="0027264E" w:rsidRDefault="0027264E" w:rsidP="0027264E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  <w:bookmarkStart w:id="0" w:name="_GoBack"/>
      <w:bookmarkEnd w:id="0"/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605E9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FA62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Начальник отдела по ЖКХ и оперативным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вопросам   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В.Н. Григоренко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и.о. Начальника управления по экономическим</w:t>
      </w:r>
    </w:p>
    <w:p w:rsidR="003E5CED" w:rsidRP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развитию и имущественным отношениям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______________          </w:t>
      </w:r>
      <w:r w:rsidR="00946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М.А. Смирнова</w:t>
      </w:r>
    </w:p>
    <w:p w:rsidR="003E5CED" w:rsidRP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3E5CED" w:rsidRPr="0076504E" w:rsidRDefault="003E5CED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FA62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504E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76504E" w:rsidRDefault="0076504E" w:rsidP="0076504E">
      <w:pPr>
        <w:pStyle w:val="Noparagraphstyle"/>
        <w:rPr>
          <w:sz w:val="28"/>
          <w:szCs w:val="28"/>
          <w:lang w:bidi="ru-RU"/>
        </w:rPr>
      </w:pPr>
    </w:p>
    <w:sectPr w:rsidR="007650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4AE" w:rsidRDefault="002944AE" w:rsidP="00935B7B">
      <w:pPr>
        <w:spacing w:after="0" w:line="240" w:lineRule="auto"/>
      </w:pPr>
      <w:r>
        <w:separator/>
      </w:r>
    </w:p>
  </w:endnote>
  <w:endnote w:type="continuationSeparator" w:id="0">
    <w:p w:rsidR="002944AE" w:rsidRDefault="002944A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4AE" w:rsidRDefault="002944AE" w:rsidP="00935B7B">
      <w:pPr>
        <w:spacing w:after="0" w:line="240" w:lineRule="auto"/>
      </w:pPr>
      <w:r>
        <w:separator/>
      </w:r>
    </w:p>
  </w:footnote>
  <w:footnote w:type="continuationSeparator" w:id="0">
    <w:p w:rsidR="002944AE" w:rsidRDefault="002944A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16B3C"/>
    <w:rsid w:val="00041F43"/>
    <w:rsid w:val="00042148"/>
    <w:rsid w:val="000467BA"/>
    <w:rsid w:val="00053ECC"/>
    <w:rsid w:val="0005777B"/>
    <w:rsid w:val="00060F1C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0F4E33"/>
    <w:rsid w:val="001076D2"/>
    <w:rsid w:val="0013555D"/>
    <w:rsid w:val="001438FF"/>
    <w:rsid w:val="00157FC5"/>
    <w:rsid w:val="0016194C"/>
    <w:rsid w:val="00174729"/>
    <w:rsid w:val="0017528B"/>
    <w:rsid w:val="00176572"/>
    <w:rsid w:val="001819C4"/>
    <w:rsid w:val="00195067"/>
    <w:rsid w:val="00195582"/>
    <w:rsid w:val="00196881"/>
    <w:rsid w:val="00197452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7264E"/>
    <w:rsid w:val="0027604E"/>
    <w:rsid w:val="00282AF7"/>
    <w:rsid w:val="002944AE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A060A"/>
    <w:rsid w:val="003B52AC"/>
    <w:rsid w:val="003B59AA"/>
    <w:rsid w:val="003C697E"/>
    <w:rsid w:val="003E5CED"/>
    <w:rsid w:val="003E69B1"/>
    <w:rsid w:val="003E7250"/>
    <w:rsid w:val="004359AF"/>
    <w:rsid w:val="00445E29"/>
    <w:rsid w:val="0044649F"/>
    <w:rsid w:val="004573DA"/>
    <w:rsid w:val="00461AB7"/>
    <w:rsid w:val="004733D8"/>
    <w:rsid w:val="00474F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A0E13"/>
    <w:rsid w:val="005B29E6"/>
    <w:rsid w:val="005B4C0F"/>
    <w:rsid w:val="005C0B36"/>
    <w:rsid w:val="005C6528"/>
    <w:rsid w:val="005D10F6"/>
    <w:rsid w:val="005D7577"/>
    <w:rsid w:val="005E225D"/>
    <w:rsid w:val="005E2D18"/>
    <w:rsid w:val="005E718B"/>
    <w:rsid w:val="00605E9A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67515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31A68"/>
    <w:rsid w:val="00740C02"/>
    <w:rsid w:val="00742FFF"/>
    <w:rsid w:val="00751688"/>
    <w:rsid w:val="00752251"/>
    <w:rsid w:val="007531C7"/>
    <w:rsid w:val="007535C5"/>
    <w:rsid w:val="0076504E"/>
    <w:rsid w:val="0077281F"/>
    <w:rsid w:val="00781FB0"/>
    <w:rsid w:val="0078583F"/>
    <w:rsid w:val="00793773"/>
    <w:rsid w:val="00795C52"/>
    <w:rsid w:val="007A474D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2BCA"/>
    <w:rsid w:val="00842945"/>
    <w:rsid w:val="0086150E"/>
    <w:rsid w:val="00867ECE"/>
    <w:rsid w:val="00881CC3"/>
    <w:rsid w:val="00882CFB"/>
    <w:rsid w:val="00883290"/>
    <w:rsid w:val="00890E23"/>
    <w:rsid w:val="0089300A"/>
    <w:rsid w:val="008B79A4"/>
    <w:rsid w:val="008C58E9"/>
    <w:rsid w:val="008D2618"/>
    <w:rsid w:val="008E44D5"/>
    <w:rsid w:val="008F098B"/>
    <w:rsid w:val="008F18DA"/>
    <w:rsid w:val="008F3745"/>
    <w:rsid w:val="008F7E29"/>
    <w:rsid w:val="009133D9"/>
    <w:rsid w:val="0091471A"/>
    <w:rsid w:val="00923B0D"/>
    <w:rsid w:val="009337E2"/>
    <w:rsid w:val="00935B7B"/>
    <w:rsid w:val="009416A5"/>
    <w:rsid w:val="00946B3D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37FE"/>
    <w:rsid w:val="009B5C9E"/>
    <w:rsid w:val="009D4224"/>
    <w:rsid w:val="009F6A01"/>
    <w:rsid w:val="00A00BBD"/>
    <w:rsid w:val="00A026A2"/>
    <w:rsid w:val="00A034C1"/>
    <w:rsid w:val="00A05CAB"/>
    <w:rsid w:val="00A147E1"/>
    <w:rsid w:val="00A2102B"/>
    <w:rsid w:val="00A52B7D"/>
    <w:rsid w:val="00A84930"/>
    <w:rsid w:val="00A860C4"/>
    <w:rsid w:val="00A8710A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5A11"/>
    <w:rsid w:val="00B51A65"/>
    <w:rsid w:val="00B52CAA"/>
    <w:rsid w:val="00B54E59"/>
    <w:rsid w:val="00B60BB8"/>
    <w:rsid w:val="00B7005C"/>
    <w:rsid w:val="00B7023A"/>
    <w:rsid w:val="00B72BC4"/>
    <w:rsid w:val="00B77B39"/>
    <w:rsid w:val="00BA3FA2"/>
    <w:rsid w:val="00BB1BAF"/>
    <w:rsid w:val="00BB284E"/>
    <w:rsid w:val="00BB7733"/>
    <w:rsid w:val="00BB7882"/>
    <w:rsid w:val="00BC4CEA"/>
    <w:rsid w:val="00BE7A5D"/>
    <w:rsid w:val="00C11FE9"/>
    <w:rsid w:val="00C22A12"/>
    <w:rsid w:val="00C231C1"/>
    <w:rsid w:val="00C257B8"/>
    <w:rsid w:val="00C35C37"/>
    <w:rsid w:val="00C365AA"/>
    <w:rsid w:val="00C36D3A"/>
    <w:rsid w:val="00C6442B"/>
    <w:rsid w:val="00C710F6"/>
    <w:rsid w:val="00C752AB"/>
    <w:rsid w:val="00C81BE5"/>
    <w:rsid w:val="00C87711"/>
    <w:rsid w:val="00CA38ED"/>
    <w:rsid w:val="00CB637E"/>
    <w:rsid w:val="00CC140B"/>
    <w:rsid w:val="00CC4D48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82810"/>
    <w:rsid w:val="00DA054C"/>
    <w:rsid w:val="00DA0983"/>
    <w:rsid w:val="00DB44A0"/>
    <w:rsid w:val="00DC237C"/>
    <w:rsid w:val="00DD19A9"/>
    <w:rsid w:val="00DD64D6"/>
    <w:rsid w:val="00DF731A"/>
    <w:rsid w:val="00E1428C"/>
    <w:rsid w:val="00E27771"/>
    <w:rsid w:val="00E32FFA"/>
    <w:rsid w:val="00E369AB"/>
    <w:rsid w:val="00E60987"/>
    <w:rsid w:val="00E6139A"/>
    <w:rsid w:val="00E7054D"/>
    <w:rsid w:val="00E740A7"/>
    <w:rsid w:val="00E74C9A"/>
    <w:rsid w:val="00E9548D"/>
    <w:rsid w:val="00EA036E"/>
    <w:rsid w:val="00EA3F31"/>
    <w:rsid w:val="00EA6C6C"/>
    <w:rsid w:val="00EB2F90"/>
    <w:rsid w:val="00EB3E86"/>
    <w:rsid w:val="00ED61F2"/>
    <w:rsid w:val="00EE3C9B"/>
    <w:rsid w:val="00EF4AB3"/>
    <w:rsid w:val="00F30835"/>
    <w:rsid w:val="00F37BDA"/>
    <w:rsid w:val="00F4091D"/>
    <w:rsid w:val="00F60B18"/>
    <w:rsid w:val="00F67EDB"/>
    <w:rsid w:val="00F72E0E"/>
    <w:rsid w:val="00F74AEF"/>
    <w:rsid w:val="00F75E44"/>
    <w:rsid w:val="00F90563"/>
    <w:rsid w:val="00F91C52"/>
    <w:rsid w:val="00F93837"/>
    <w:rsid w:val="00FA124E"/>
    <w:rsid w:val="00FA625D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9D7B2"/>
  <w15:docId w15:val="{7464DEA8-54C4-44A9-8618-E0B7DE9BB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04DF4-2CB3-47CA-B507-1B749CD19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153</cp:revision>
  <cp:lastPrinted>2026-05-07T07:50:00Z</cp:lastPrinted>
  <dcterms:created xsi:type="dcterms:W3CDTF">2019-11-18T04:19:00Z</dcterms:created>
  <dcterms:modified xsi:type="dcterms:W3CDTF">2026-05-07T07:51:00Z</dcterms:modified>
</cp:coreProperties>
</file>