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 РАЙОНА </w:t>
      </w:r>
    </w:p>
    <w:p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5"/>
        <w:tblW w:w="93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50" w:type="dxa"/>
          </w:tcPr>
          <w:p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>
            <w:pPr>
              <w:ind w:left="-78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24</w:t>
            </w:r>
          </w:p>
        </w:tc>
        <w:tc>
          <w:tcPr>
            <w:tcW w:w="250" w:type="dxa"/>
          </w:tcPr>
          <w:p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>
            <w:pP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апреля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091" w:type="dxa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</w:t>
            </w:r>
            <w:r>
              <w:rPr>
                <w:rFonts w:hint="default" w:ascii="Times New Roman" w:hAnsi="Times New Roman" w:cs="Times New Roman"/>
                <w:sz w:val="28"/>
                <w:szCs w:val="28"/>
                <w:u w:val="single"/>
                <w:lang w:val="ru-RU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9378" w:type="dxa"/>
            <w:gridSpan w:val="7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Новошипунов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4" w:hRule="atLeast"/>
        </w:trPr>
        <w:tc>
          <w:tcPr>
            <w:tcW w:w="4785" w:type="dxa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Новошипуновского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сельсовета Краснощёковского района Алтайского края, к совершению коррупционных  правонарушений</w:t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r>
        <w:fldChar w:fldCharType="begin"/>
      </w:r>
      <w:r>
        <w:instrText xml:space="preserve"> HYPERLINK "consultantplus://offline/ref=F316179786BAD376219218133948AAC0F58DF054EAEDDF4F4729374D57AFE20FEDF30C5DECED91D983C675DD17P0G3F" \h </w:instrText>
      </w:r>
      <w:r>
        <w:fldChar w:fldCharType="separate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r>
        <w:fldChar w:fldCharType="begin"/>
      </w:r>
      <w:r>
        <w:instrText xml:space="preserve"> HYPERLINK "consultantplus://offline/ref=F316179786BAD376219218133948AAC0F287FB52E0E1DF4F4729374D57AFE20FFFF35451ECEE8FD181D3238C515490076D7A1129B2C6A151P0GCF" \h </w:instrText>
      </w:r>
      <w:r>
        <w:fldChar w:fldCharType="separate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частью 5 статьи 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Новошипуновский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Алтайского края,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факторов, Администрация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Новошипуновского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Краснощёковского района Алтайского края</w:t>
      </w:r>
    </w:p>
    <w:p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>
      <w:pPr>
        <w:pStyle w:val="8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r>
        <w:fldChar w:fldCharType="begin"/>
      </w:r>
      <w:r>
        <w:instrText xml:space="preserve"> HYPERLINK \l "P37" \h </w:instrText>
      </w:r>
      <w:r>
        <w:fldChar w:fldCharType="separate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Краснощёковского района Алтайского края, к совершению коррупционных правонарушений (прилагается).</w:t>
      </w:r>
    </w:p>
    <w:p>
      <w:pPr>
        <w:pStyle w:val="8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2.Признать утратившим силу постановление Администрации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сельсовета Краснощёковского района Алтайского края от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.07.2010 №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>9</w:t>
      </w:r>
      <w:bookmarkStart w:id="3" w:name="_GoBack"/>
      <w:bookmarkEnd w:id="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«Об утверждении Положения о порядке </w:t>
      </w:r>
      <w:r>
        <w:rPr>
          <w:rStyle w:val="6"/>
          <w:rFonts w:eastAsiaTheme="minorEastAsia"/>
        </w:rPr>
        <w:t xml:space="preserve">уведомления представителя (нанимателя) о фактах обращения в целях склонения муниципального служащего администрации </w:t>
      </w:r>
      <w:r>
        <w:rPr>
          <w:rStyle w:val="6"/>
          <w:rFonts w:ascii="Times New Roman"/>
          <w:lang w:val="ru-RU"/>
        </w:rPr>
        <w:t>Новошипуновского</w:t>
      </w:r>
      <w:r>
        <w:rPr>
          <w:rStyle w:val="6"/>
          <w:rFonts w:eastAsiaTheme="minorEastAsia"/>
        </w:rPr>
        <w:t xml:space="preserve"> сельсовета к совершению коррупционных правонарушений муниципального служащего, замещающего должность муниципальной»</w:t>
      </w:r>
    </w:p>
    <w:p>
      <w:pPr>
        <w:pStyle w:val="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3.  Контроль за исполнением настоящего постановления  оставляю за собой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>
      <w:pPr>
        <w:shd w:val="clear" w:color="auto" w:fill="FFFFFF"/>
        <w:spacing w:line="270" w:lineRule="atLeast"/>
        <w:rPr>
          <w:rFonts w:hint="default" w:ascii="Times New Roman" w:hAnsi="Times New Roman" w:cs="Times New Roman"/>
          <w:sz w:val="18"/>
          <w:szCs w:val="1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 сельсовета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Ж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.А.Жилинкова</w:t>
      </w:r>
    </w:p>
    <w:p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pStyle w:val="8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</w:t>
      </w:r>
    </w:p>
    <w:p>
      <w:pPr>
        <w:pStyle w:val="8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</w:p>
    <w:p>
      <w:pPr>
        <w:pStyle w:val="8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«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>24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апреля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2026 </w:t>
      </w:r>
    </w:p>
    <w:p>
      <w:pPr>
        <w:pStyle w:val="8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>
      <w:pPr>
        <w:pStyle w:val="9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сельсовета Краснощёковского района Алтайского края, к совершению коррупционных правонарушений</w:t>
      </w: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служащего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Краснощёковского района Алтайского края, к совершению коррупционных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(далее соответственно – Порядок, работник, Администрация), разработан в соответствии со </w:t>
      </w:r>
      <w:r>
        <w:fldChar w:fldCharType="begin"/>
      </w:r>
      <w:r>
        <w:instrText xml:space="preserve"> HYPERLINK "consultantplus://offline/ref=5AB4054E4548A03E4C78491B2C5D382E074914D91BC1C42A5CF01FB42C3DF8B34FA1BAA2C2M7H"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статьей 11.1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r>
        <w:fldChar w:fldCharType="begin"/>
      </w:r>
      <w:r>
        <w:instrText xml:space="preserve"> HYPERLINK \l "P106"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приложение N 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 Администрации, или направления такого уведомления Администрации  посредством почтовой связи.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должность, фамилия, имя, отчество (при наличии) руководителя Администрации, на имя которого направляется уведомление;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сущность предполагаемого коррупционного правонарушения;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r>
        <w:fldChar w:fldCharType="begin"/>
      </w:r>
      <w:r>
        <w:instrText xml:space="preserve"> HYPERLINK "consultantplus://offline/ref=5AB4054E4548A03E4C78491B2C5D382E074914D91BC1C42A5CF01FB42C3DF8B34FA1BAAB24B51F50C0M3H"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статьей 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r>
        <w:fldChar w:fldCharType="begin"/>
      </w:r>
      <w:r>
        <w:instrText xml:space="preserve"> HYPERLINK \l "P162"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приложение N 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r>
        <w:fldChar w:fldCharType="begin"/>
      </w:r>
      <w:r>
        <w:instrText xml:space="preserve"> HYPERLINK \l "P224"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приложение N 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>
      <w:pPr>
        <w:pStyle w:val="8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>
      <w:pPr>
        <w:pStyle w:val="8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>
      <w:pPr>
        <w:pStyle w:val="8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>
      <w:pPr>
        <w:pStyle w:val="8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>
      <w:pPr>
        <w:pStyle w:val="8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>
      <w:pPr>
        <w:pStyle w:val="8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Новошипуновского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Краснощёковского района</w:t>
      </w:r>
    </w:p>
    <w:p>
      <w:pPr>
        <w:pStyle w:val="8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совершениюкоррупционных правонарушений</w:t>
      </w:r>
    </w:p>
    <w:p>
      <w:pPr>
        <w:pStyle w:val="8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Главе Администрации Новошипуновского</w:t>
      </w:r>
      <w:r>
        <w:rPr>
          <w:rFonts w:hint="default" w:ascii="Times New Roman" w:hAnsi="Times New Roman"/>
          <w:lang w:val="en-US" w:eastAsia="ru-RU"/>
        </w:rPr>
        <w:t xml:space="preserve"> </w:t>
      </w:r>
      <w:r>
        <w:rPr>
          <w:rFonts w:ascii="Times New Roman" w:hAnsi="Times New Roman"/>
          <w:lang w:eastAsia="ru-RU"/>
        </w:rPr>
        <w:t>сельсовета Краснощёковского района</w:t>
      </w:r>
    </w:p>
    <w:p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 w:eastAsia="Calibri" w:cs="Times New Roman"/>
          <w:lang w:eastAsia="ru-RU"/>
        </w:rPr>
        <w:t>от__________________________________</w:t>
      </w:r>
    </w:p>
    <w:p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>
      <w:pPr>
        <w:pStyle w:val="1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>
      <w:pPr>
        <w:pStyle w:val="1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>
      <w:pPr>
        <w:pStyle w:val="1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>
      <w:pPr>
        <w:pStyle w:val="1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(дата)</w:t>
      </w:r>
    </w:p>
    <w:p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>
      <w:pPr>
        <w:rPr>
          <w:rFonts w:ascii="Times New Roman" w:hAnsi="Times New Roman" w:cs="Times New Roman"/>
          <w:sz w:val="24"/>
          <w:szCs w:val="24"/>
        </w:rPr>
        <w:sectPr>
          <w:pgSz w:w="11906" w:h="16838"/>
          <w:pgMar w:top="1134" w:right="851" w:bottom="851" w:left="1418" w:header="709" w:footer="709" w:gutter="0"/>
          <w:cols w:space="708" w:num="1"/>
          <w:docGrid w:linePitch="360" w:charSpace="0"/>
        </w:sectPr>
      </w:pP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N 2</w:t>
      </w:r>
    </w:p>
    <w:p>
      <w:pPr>
        <w:pStyle w:val="8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>
      <w:pPr>
        <w:pStyle w:val="8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>
      <w:pPr>
        <w:pStyle w:val="8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>
      <w:pPr>
        <w:pStyle w:val="8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службы в Администрации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сельсовета Краснощёковского района</w:t>
      </w:r>
    </w:p>
    <w:p>
      <w:pPr>
        <w:pStyle w:val="8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совершениюкоррупционных правонарушений</w:t>
      </w:r>
    </w:p>
    <w:p>
      <w:pPr>
        <w:pStyle w:val="8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>
        <w:rPr>
          <w:rFonts w:ascii="Times New Roman" w:hAnsi="Times New Roman" w:cs="Times New Roman"/>
          <w:sz w:val="24"/>
          <w:szCs w:val="24"/>
        </w:rPr>
        <w:t>ЖУРНАЛ</w:t>
      </w: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в целях склонения работника</w:t>
      </w: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1644"/>
        <w:gridCol w:w="1134"/>
        <w:gridCol w:w="1814"/>
        <w:gridCol w:w="1814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2608" w:type="dxa"/>
            <w:gridSpan w:val="2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964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 w:val="continue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continue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964" w:type="dxa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4" w:type="dxa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</w:tr>
    </w:tbl>
    <w:p>
      <w:pPr>
        <w:pStyle w:val="8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3</w:t>
      </w:r>
    </w:p>
    <w:p>
      <w:pPr>
        <w:pStyle w:val="8"/>
        <w:jc w:val="right"/>
        <w:rPr>
          <w:rFonts w:ascii="Times New Roman" w:hAnsi="Times New Roman" w:cs="Times New Roman"/>
        </w:rPr>
      </w:pPr>
    </w:p>
    <w:p>
      <w:pPr>
        <w:pStyle w:val="8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</w:t>
      </w:r>
    </w:p>
    <w:p>
      <w:pPr>
        <w:pStyle w:val="8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>
      <w:pPr>
        <w:pStyle w:val="8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>
      <w:pPr>
        <w:pStyle w:val="8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Новошипуновского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сельсовета Краснощёковского района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>
      <w:pPr>
        <w:pStyle w:val="8"/>
        <w:jc w:val="right"/>
        <w:rPr>
          <w:rFonts w:ascii="Times New Roman" w:hAnsi="Times New Roman" w:cs="Times New Roman"/>
        </w:rPr>
      </w:pPr>
    </w:p>
    <w:tbl>
      <w:tblPr>
        <w:tblStyle w:val="3"/>
        <w:tblW w:w="0" w:type="auto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single" w:color="auto" w:sz="4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849"/>
        <w:gridCol w:w="4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single" w:color="auto" w:sz="4" w:space="0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>
              <w:rPr>
                <w:rFonts w:ascii="Times New Roman" w:hAnsi="Times New Roman" w:cs="Times New Roman"/>
              </w:rPr>
              <w:t>ТАЛОН-КОРЕШОК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>
            <w:pPr>
              <w:pStyle w:val="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>
            <w:pPr>
              <w:pStyle w:val="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color="auto" w:sz="4" w:space="0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ТАЛОН-УВЕДОМЛЕНИЕ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>
            <w:pPr>
              <w:pStyle w:val="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>
            <w:pPr>
              <w:pStyle w:val="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201_ г.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491" w:hRule="atLeast"/>
        </w:trPr>
        <w:tc>
          <w:tcPr>
            <w:tcW w:w="4849" w:type="dxa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color="auto" w:sz="4" w:space="0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single" w:color="auto" w:sz="4" w:space="0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4849" w:type="dxa"/>
            <w:tcBorders>
              <w:top w:val="nil"/>
              <w:bottom w:val="single" w:color="auto" w:sz="4" w:space="0"/>
            </w:tcBorders>
          </w:tcPr>
          <w:p>
            <w:pPr>
              <w:pStyle w:val="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vMerge w:val="continue"/>
            <w:tcBorders>
              <w:top w:val="nil"/>
              <w:bottom w:val="single" w:color="auto" w:sz="4" w:space="0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16E"/>
    <w:rsid w:val="00212FA7"/>
    <w:rsid w:val="002E6889"/>
    <w:rsid w:val="003445E7"/>
    <w:rsid w:val="003E768C"/>
    <w:rsid w:val="004F1CCA"/>
    <w:rsid w:val="0068416E"/>
    <w:rsid w:val="008755AC"/>
    <w:rsid w:val="008B2EB0"/>
    <w:rsid w:val="00BD737B"/>
    <w:rsid w:val="00EA6C85"/>
    <w:rsid w:val="3B720C16"/>
    <w:rsid w:val="6A2206A2"/>
    <w:rsid w:val="6D602485"/>
    <w:rsid w:val="6D696F8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uiPriority w:val="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_"/>
    <w:basedOn w:val="2"/>
    <w:link w:val="7"/>
    <w:uiPriority w:val="0"/>
    <w:rPr>
      <w:rFonts w:ascii="Times New Roman" w:hAnsi="Times New Roman" w:eastAsia="Times New Roman" w:cs="Times New Roman"/>
      <w:sz w:val="28"/>
      <w:szCs w:val="28"/>
    </w:rPr>
  </w:style>
  <w:style w:type="paragraph" w:customStyle="1" w:styleId="7">
    <w:name w:val="Основной текст1"/>
    <w:basedOn w:val="1"/>
    <w:link w:val="6"/>
    <w:autoRedefine/>
    <w:qFormat/>
    <w:uiPriority w:val="0"/>
    <w:pPr>
      <w:widowControl w:val="0"/>
      <w:spacing w:after="0" w:line="240" w:lineRule="auto"/>
      <w:ind w:firstLine="400"/>
    </w:pPr>
    <w:rPr>
      <w:rFonts w:ascii="Times New Roman" w:hAnsi="Times New Roman" w:eastAsia="Times New Roman" w:cs="Times New Roman"/>
      <w:sz w:val="28"/>
      <w:szCs w:val="28"/>
    </w:rPr>
  </w:style>
  <w:style w:type="paragraph" w:customStyle="1" w:styleId="8">
    <w:name w:val="ConsPlusNormal"/>
    <w:uiPriority w:val="0"/>
    <w:pPr>
      <w:widowControl w:val="0"/>
      <w:autoSpaceDE w:val="0"/>
      <w:autoSpaceDN w:val="0"/>
      <w:spacing w:after="0" w:line="240" w:lineRule="auto"/>
    </w:pPr>
    <w:rPr>
      <w:rFonts w:ascii="Arial" w:hAnsi="Arial" w:cs="Arial" w:eastAsiaTheme="minorEastAsia"/>
      <w:sz w:val="20"/>
      <w:szCs w:val="22"/>
      <w:lang w:val="ru-RU" w:eastAsia="ru-RU" w:bidi="ar-SA"/>
    </w:rPr>
  </w:style>
  <w:style w:type="paragraph" w:customStyle="1" w:styleId="9">
    <w:name w:val="ConsPlusTitle"/>
    <w:uiPriority w:val="0"/>
    <w:pPr>
      <w:widowControl w:val="0"/>
      <w:autoSpaceDE w:val="0"/>
      <w:autoSpaceDN w:val="0"/>
      <w:spacing w:after="0" w:line="240" w:lineRule="auto"/>
    </w:pPr>
    <w:rPr>
      <w:rFonts w:ascii="Arial" w:hAnsi="Arial" w:cs="Arial" w:eastAsiaTheme="minorEastAsia"/>
      <w:b/>
      <w:sz w:val="20"/>
      <w:szCs w:val="22"/>
      <w:lang w:val="ru-RU" w:eastAsia="ru-RU" w:bidi="ar-SA"/>
    </w:rPr>
  </w:style>
  <w:style w:type="paragraph" w:customStyle="1" w:styleId="10">
    <w:name w:val="ConsPlusNonformat"/>
    <w:autoRedefine/>
    <w:uiPriority w:val="0"/>
    <w:pPr>
      <w:widowControl w:val="0"/>
      <w:autoSpaceDE w:val="0"/>
      <w:autoSpaceDN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8</Pages>
  <Words>2291</Words>
  <Characters>13060</Characters>
  <Lines>108</Lines>
  <Paragraphs>30</Paragraphs>
  <TotalTime>1133</TotalTime>
  <ScaleCrop>false</ScaleCrop>
  <LinksUpToDate>false</LinksUpToDate>
  <CharactersWithSpaces>15321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2026-04-26T16:11:00Z</dcterms:created>
  <dc:creator>В.Г. Кашкаров</dc:creator>
  <cp:lastModifiedBy>Администрация</cp:lastModifiedBy>
  <cp:lastPrinted>2026-04-28T03:10:02Z</cp:lastPrinted>
  <dcterms:modified xsi:type="dcterms:W3CDTF">2026-04-28T03:13:20Z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71F4B14F511D47C09319F00047DA1FDA_13</vt:lpwstr>
  </property>
</Properties>
</file>