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433" w:rsidRPr="00340BCE" w:rsidRDefault="005F4433" w:rsidP="005F4433">
      <w:pPr>
        <w:autoSpaceDE w:val="0"/>
        <w:autoSpaceDN w:val="0"/>
        <w:adjustRightInd w:val="0"/>
        <w:ind w:left="170" w:firstLine="53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BCE">
        <w:rPr>
          <w:rFonts w:ascii="Times New Roman" w:hAnsi="Times New Roman" w:cs="Times New Roman"/>
          <w:b/>
          <w:sz w:val="28"/>
          <w:szCs w:val="28"/>
        </w:rPr>
        <w:t>Объявление о продаже земельных долей</w:t>
      </w:r>
    </w:p>
    <w:p w:rsidR="005F4433" w:rsidRPr="00340BCE" w:rsidRDefault="005F4433" w:rsidP="005F4433">
      <w:pPr>
        <w:autoSpaceDE w:val="0"/>
        <w:autoSpaceDN w:val="0"/>
        <w:adjustRightInd w:val="0"/>
        <w:ind w:left="170" w:firstLine="53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0BCE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24.07.2002 N 101-ФЗ (ред. от 29.06.2012) "Об обороте земель сел</w:t>
      </w:r>
      <w:r w:rsidR="00340BCE">
        <w:rPr>
          <w:rFonts w:ascii="Times New Roman" w:hAnsi="Times New Roman" w:cs="Times New Roman"/>
          <w:sz w:val="28"/>
          <w:szCs w:val="28"/>
        </w:rPr>
        <w:t>ьскохозяйственного на</w:t>
      </w:r>
      <w:r w:rsidR="00723BBE">
        <w:rPr>
          <w:rFonts w:ascii="Times New Roman" w:hAnsi="Times New Roman" w:cs="Times New Roman"/>
          <w:sz w:val="28"/>
          <w:szCs w:val="28"/>
        </w:rPr>
        <w:t>значения" Администрация Краснощё</w:t>
      </w:r>
      <w:r w:rsidR="00340BCE">
        <w:rPr>
          <w:rFonts w:ascii="Times New Roman" w:hAnsi="Times New Roman" w:cs="Times New Roman"/>
          <w:sz w:val="28"/>
          <w:szCs w:val="28"/>
        </w:rPr>
        <w:t>ковского сельсовета</w:t>
      </w:r>
      <w:r w:rsidRPr="00340BCE">
        <w:rPr>
          <w:rFonts w:ascii="Times New Roman" w:hAnsi="Times New Roman" w:cs="Times New Roman"/>
          <w:sz w:val="28"/>
          <w:szCs w:val="28"/>
        </w:rPr>
        <w:t xml:space="preserve"> </w:t>
      </w:r>
      <w:r w:rsidR="00340BCE">
        <w:rPr>
          <w:rFonts w:ascii="Times New Roman" w:hAnsi="Times New Roman" w:cs="Times New Roman"/>
          <w:sz w:val="28"/>
          <w:szCs w:val="28"/>
        </w:rPr>
        <w:t xml:space="preserve">извещает о намерении продать </w:t>
      </w:r>
      <w:r w:rsidR="00F50777">
        <w:rPr>
          <w:rFonts w:ascii="Times New Roman" w:hAnsi="Times New Roman" w:cs="Times New Roman"/>
          <w:sz w:val="28"/>
          <w:szCs w:val="28"/>
        </w:rPr>
        <w:t>29</w:t>
      </w:r>
      <w:r w:rsidRPr="00340BCE">
        <w:rPr>
          <w:rFonts w:ascii="Times New Roman" w:hAnsi="Times New Roman" w:cs="Times New Roman"/>
          <w:sz w:val="28"/>
          <w:szCs w:val="28"/>
        </w:rPr>
        <w:t xml:space="preserve"> </w:t>
      </w:r>
      <w:r w:rsidRPr="00340BCE">
        <w:rPr>
          <w:rStyle w:val="FontStyle14"/>
          <w:b w:val="0"/>
          <w:sz w:val="28"/>
          <w:szCs w:val="28"/>
        </w:rPr>
        <w:t xml:space="preserve">земельных  </w:t>
      </w:r>
      <w:r w:rsidR="00923202">
        <w:rPr>
          <w:rStyle w:val="FontStyle13"/>
          <w:sz w:val="28"/>
          <w:szCs w:val="28"/>
        </w:rPr>
        <w:t>долей</w:t>
      </w:r>
      <w:r w:rsidRPr="00340BCE">
        <w:rPr>
          <w:rStyle w:val="FontStyle13"/>
          <w:sz w:val="28"/>
          <w:szCs w:val="28"/>
        </w:rPr>
        <w:t xml:space="preserve"> в праве общей долевой собственности на земельный участок, расположенный по адресу: </w:t>
      </w:r>
      <w:r w:rsidR="00EF5277">
        <w:rPr>
          <w:rStyle w:val="FontStyle14"/>
          <w:b w:val="0"/>
          <w:sz w:val="28"/>
          <w:szCs w:val="28"/>
        </w:rPr>
        <w:t xml:space="preserve"> Алтайский край, Краснощековский район, с. Краснощеково</w:t>
      </w:r>
      <w:r w:rsidRPr="00340BCE">
        <w:rPr>
          <w:rStyle w:val="FontStyle14"/>
          <w:sz w:val="28"/>
          <w:szCs w:val="28"/>
        </w:rPr>
        <w:t xml:space="preserve">, на территории бывшего </w:t>
      </w:r>
      <w:r w:rsidR="00F50777">
        <w:rPr>
          <w:rStyle w:val="FontStyle14"/>
          <w:sz w:val="28"/>
          <w:szCs w:val="28"/>
        </w:rPr>
        <w:t>КП</w:t>
      </w:r>
      <w:r w:rsidR="00EF5277">
        <w:rPr>
          <w:rStyle w:val="FontStyle14"/>
          <w:sz w:val="28"/>
          <w:szCs w:val="28"/>
        </w:rPr>
        <w:t xml:space="preserve"> «Краснощековское</w:t>
      </w:r>
      <w:r w:rsidRPr="00340BCE">
        <w:rPr>
          <w:rStyle w:val="FontStyle14"/>
          <w:sz w:val="28"/>
          <w:szCs w:val="28"/>
        </w:rPr>
        <w:t xml:space="preserve">», </w:t>
      </w:r>
      <w:r w:rsidRPr="00340BCE">
        <w:rPr>
          <w:rStyle w:val="FontStyle14"/>
          <w:b w:val="0"/>
          <w:sz w:val="28"/>
          <w:szCs w:val="28"/>
        </w:rPr>
        <w:t xml:space="preserve"> када</w:t>
      </w:r>
      <w:r w:rsidR="00EF5277">
        <w:rPr>
          <w:rStyle w:val="FontStyle14"/>
          <w:b w:val="0"/>
          <w:sz w:val="28"/>
          <w:szCs w:val="28"/>
        </w:rPr>
        <w:t>стровый номер: 22:21:000000:43</w:t>
      </w:r>
      <w:r w:rsidRPr="00340BCE">
        <w:rPr>
          <w:rStyle w:val="FontStyle14"/>
          <w:b w:val="0"/>
          <w:sz w:val="28"/>
          <w:szCs w:val="28"/>
        </w:rPr>
        <w:t>,</w:t>
      </w:r>
      <w:r w:rsidRPr="00340BCE">
        <w:rPr>
          <w:rStyle w:val="FontStyle14"/>
          <w:sz w:val="28"/>
          <w:szCs w:val="28"/>
        </w:rPr>
        <w:t xml:space="preserve"> </w:t>
      </w:r>
      <w:r w:rsidRPr="00340BCE">
        <w:rPr>
          <w:rStyle w:val="FontStyle13"/>
          <w:sz w:val="28"/>
          <w:szCs w:val="28"/>
        </w:rPr>
        <w:t xml:space="preserve">категория земли: </w:t>
      </w:r>
      <w:r w:rsidRPr="00340BCE">
        <w:rPr>
          <w:rStyle w:val="FontStyle14"/>
          <w:b w:val="0"/>
          <w:sz w:val="28"/>
          <w:szCs w:val="28"/>
        </w:rPr>
        <w:t>земли с/х назначения</w:t>
      </w:r>
      <w:r w:rsidRPr="00340BCE">
        <w:rPr>
          <w:rStyle w:val="FontStyle14"/>
          <w:sz w:val="28"/>
          <w:szCs w:val="28"/>
        </w:rPr>
        <w:t xml:space="preserve">, </w:t>
      </w:r>
      <w:r w:rsidRPr="00340BCE">
        <w:rPr>
          <w:rFonts w:ascii="Times New Roman" w:hAnsi="Times New Roman" w:cs="Times New Roman"/>
          <w:b/>
          <w:bCs/>
          <w:sz w:val="28"/>
          <w:szCs w:val="28"/>
        </w:rPr>
        <w:t>сельскохозяйственной организации</w:t>
      </w:r>
      <w:r w:rsidRPr="00340BCE">
        <w:rPr>
          <w:rFonts w:ascii="Times New Roman" w:hAnsi="Times New Roman" w:cs="Times New Roman"/>
          <w:bCs/>
          <w:sz w:val="28"/>
          <w:szCs w:val="28"/>
        </w:rPr>
        <w:t xml:space="preserve"> или </w:t>
      </w:r>
      <w:r w:rsidRPr="00340BCE">
        <w:rPr>
          <w:rFonts w:ascii="Times New Roman" w:hAnsi="Times New Roman" w:cs="Times New Roman"/>
          <w:b/>
          <w:bCs/>
          <w:sz w:val="28"/>
          <w:szCs w:val="28"/>
        </w:rPr>
        <w:t>крестьянскому (фермерскому) хозяйству</w:t>
      </w:r>
      <w:r w:rsidRPr="00340BCE">
        <w:rPr>
          <w:rFonts w:ascii="Times New Roman" w:hAnsi="Times New Roman" w:cs="Times New Roman"/>
          <w:bCs/>
          <w:sz w:val="28"/>
          <w:szCs w:val="28"/>
        </w:rPr>
        <w:t>, использующим данный земельный участок</w:t>
      </w:r>
      <w:r w:rsidRPr="00340BCE">
        <w:rPr>
          <w:rStyle w:val="FontStyle14"/>
          <w:sz w:val="28"/>
          <w:szCs w:val="28"/>
        </w:rPr>
        <w:t>.</w:t>
      </w:r>
      <w:r w:rsidRPr="00340BCE">
        <w:rPr>
          <w:rStyle w:val="FontStyle14"/>
          <w:bCs w:val="0"/>
          <w:sz w:val="28"/>
          <w:szCs w:val="28"/>
        </w:rPr>
        <w:t xml:space="preserve"> </w:t>
      </w:r>
      <w:r w:rsidRPr="00340BCE">
        <w:rPr>
          <w:rFonts w:ascii="Times New Roman" w:hAnsi="Times New Roman" w:cs="Times New Roman"/>
          <w:sz w:val="28"/>
          <w:szCs w:val="28"/>
        </w:rPr>
        <w:t xml:space="preserve">Размер 1 земельной доли: </w:t>
      </w:r>
      <w:r w:rsidR="00EF5277">
        <w:rPr>
          <w:rFonts w:ascii="Times New Roman" w:hAnsi="Times New Roman" w:cs="Times New Roman"/>
          <w:b/>
          <w:sz w:val="28"/>
          <w:szCs w:val="28"/>
        </w:rPr>
        <w:t>16,2</w:t>
      </w:r>
      <w:r w:rsidRPr="00340BCE">
        <w:rPr>
          <w:rFonts w:ascii="Times New Roman" w:hAnsi="Times New Roman" w:cs="Times New Roman"/>
          <w:b/>
          <w:sz w:val="28"/>
          <w:szCs w:val="28"/>
        </w:rPr>
        <w:t xml:space="preserve"> га </w:t>
      </w:r>
      <w:r w:rsidRPr="00340BCE">
        <w:rPr>
          <w:rFonts w:ascii="Times New Roman" w:hAnsi="Times New Roman" w:cs="Times New Roman"/>
          <w:sz w:val="28"/>
          <w:szCs w:val="28"/>
        </w:rPr>
        <w:t>с/х угодий</w:t>
      </w:r>
      <w:r w:rsidRPr="00340BCE">
        <w:rPr>
          <w:rFonts w:ascii="Times New Roman" w:hAnsi="Times New Roman" w:cs="Times New Roman"/>
          <w:b/>
          <w:sz w:val="28"/>
          <w:szCs w:val="28"/>
        </w:rPr>
        <w:t>.</w:t>
      </w:r>
      <w:r w:rsidRPr="00340BCE">
        <w:rPr>
          <w:rFonts w:ascii="Times New Roman" w:hAnsi="Times New Roman" w:cs="Times New Roman"/>
          <w:sz w:val="28"/>
          <w:szCs w:val="28"/>
        </w:rPr>
        <w:t xml:space="preserve">        </w:t>
      </w:r>
      <w:r w:rsidRPr="00340BCE">
        <w:rPr>
          <w:rFonts w:ascii="Times New Roman" w:hAnsi="Times New Roman" w:cs="Times New Roman"/>
          <w:b/>
          <w:sz w:val="28"/>
          <w:szCs w:val="28"/>
        </w:rPr>
        <w:t xml:space="preserve">          </w:t>
      </w:r>
    </w:p>
    <w:p w:rsidR="005F4433" w:rsidRPr="00340BCE" w:rsidRDefault="005F4433" w:rsidP="005F443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340BCE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340BCE">
        <w:rPr>
          <w:rFonts w:ascii="Times New Roman" w:hAnsi="Times New Roman" w:cs="Times New Roman"/>
          <w:bCs/>
          <w:sz w:val="28"/>
          <w:szCs w:val="28"/>
        </w:rPr>
        <w:t>Кадастровая ст</w:t>
      </w:r>
      <w:r w:rsidR="00B77229">
        <w:rPr>
          <w:rFonts w:ascii="Times New Roman" w:hAnsi="Times New Roman" w:cs="Times New Roman"/>
          <w:bCs/>
          <w:sz w:val="28"/>
          <w:szCs w:val="28"/>
        </w:rPr>
        <w:t>оимость одной земельной доли</w:t>
      </w:r>
      <w:r w:rsidRPr="00340BCE">
        <w:rPr>
          <w:rFonts w:ascii="Times New Roman" w:hAnsi="Times New Roman" w:cs="Times New Roman"/>
          <w:bCs/>
          <w:sz w:val="28"/>
          <w:szCs w:val="28"/>
        </w:rPr>
        <w:t>:</w:t>
      </w:r>
      <w:r w:rsidR="00EF5277">
        <w:rPr>
          <w:rFonts w:ascii="Times New Roman" w:hAnsi="Times New Roman" w:cs="Times New Roman"/>
          <w:b/>
          <w:bCs/>
          <w:sz w:val="28"/>
          <w:szCs w:val="28"/>
        </w:rPr>
        <w:t xml:space="preserve"> 435 780 </w:t>
      </w:r>
      <w:r w:rsidRPr="00340BCE">
        <w:rPr>
          <w:rFonts w:ascii="Times New Roman" w:hAnsi="Times New Roman" w:cs="Times New Roman"/>
          <w:b/>
          <w:bCs/>
          <w:sz w:val="28"/>
          <w:szCs w:val="28"/>
        </w:rPr>
        <w:t>рублей на дату подачи объявления</w:t>
      </w:r>
      <w:r w:rsidRPr="00340BCE">
        <w:rPr>
          <w:rFonts w:ascii="Times New Roman" w:hAnsi="Times New Roman" w:cs="Times New Roman"/>
          <w:bCs/>
          <w:sz w:val="28"/>
          <w:szCs w:val="28"/>
        </w:rPr>
        <w:t>.</w:t>
      </w:r>
      <w:r w:rsidRPr="00340BCE">
        <w:rPr>
          <w:rFonts w:ascii="Times New Roman" w:hAnsi="Times New Roman" w:cs="Times New Roman"/>
          <w:sz w:val="28"/>
          <w:szCs w:val="28"/>
        </w:rPr>
        <w:t xml:space="preserve"> </w:t>
      </w:r>
      <w:r w:rsidRPr="00340BCE">
        <w:rPr>
          <w:rFonts w:ascii="Times New Roman" w:hAnsi="Times New Roman" w:cs="Times New Roman"/>
          <w:b/>
          <w:i/>
          <w:sz w:val="28"/>
          <w:szCs w:val="28"/>
          <w:u w:val="single"/>
        </w:rPr>
        <w:t>Цена земельной доли</w:t>
      </w:r>
      <w:r w:rsidRPr="00340BCE">
        <w:rPr>
          <w:rFonts w:ascii="Times New Roman" w:hAnsi="Times New Roman" w:cs="Times New Roman"/>
          <w:sz w:val="28"/>
          <w:szCs w:val="28"/>
        </w:rPr>
        <w:t xml:space="preserve">:  </w:t>
      </w:r>
      <w:r w:rsidRPr="00340BCE">
        <w:rPr>
          <w:rFonts w:ascii="Times New Roman" w:hAnsi="Times New Roman" w:cs="Times New Roman"/>
          <w:bCs/>
          <w:sz w:val="28"/>
          <w:szCs w:val="28"/>
        </w:rPr>
        <w:t xml:space="preserve">сельскохозяйственная организация или крестьянское (фермерское) хозяйство вправе приобрести земельную долю, находящуюся в муниципальной собственности, по цене, определяемой как произведение 15 процентов кадастровой стоимости одного квадратного метра такого земельного участка и площади, соответствующей размеру этой земельной доли на момент заключения договора купли-продажи земельной доли. </w:t>
      </w:r>
      <w:r w:rsidRPr="00340BCE">
        <w:rPr>
          <w:rFonts w:ascii="Times New Roman" w:hAnsi="Times New Roman" w:cs="Times New Roman"/>
          <w:b/>
          <w:bCs/>
          <w:sz w:val="28"/>
          <w:szCs w:val="28"/>
        </w:rPr>
        <w:t xml:space="preserve">Цена земельной доли на дату подачи объявления: </w:t>
      </w:r>
      <w:r w:rsidR="00923202">
        <w:rPr>
          <w:rFonts w:ascii="Times New Roman" w:hAnsi="Times New Roman" w:cs="Times New Roman"/>
          <w:b/>
          <w:bCs/>
          <w:sz w:val="28"/>
          <w:szCs w:val="28"/>
        </w:rPr>
        <w:t>65 367 рублей.</w:t>
      </w:r>
    </w:p>
    <w:p w:rsidR="005F4433" w:rsidRPr="00340BCE" w:rsidRDefault="005F4433" w:rsidP="005F4433">
      <w:pPr>
        <w:jc w:val="both"/>
        <w:rPr>
          <w:rFonts w:ascii="Times New Roman" w:hAnsi="Times New Roman" w:cs="Times New Roman"/>
          <w:sz w:val="28"/>
          <w:szCs w:val="28"/>
        </w:rPr>
      </w:pPr>
      <w:r w:rsidRPr="00340BCE">
        <w:rPr>
          <w:rFonts w:ascii="Times New Roman" w:hAnsi="Times New Roman" w:cs="Times New Roman"/>
          <w:sz w:val="28"/>
          <w:szCs w:val="28"/>
        </w:rPr>
        <w:t xml:space="preserve">     Для заключения договора купли-продажи указанных земельных долей сельскохозяйственным предприятиям или крестьянским (фермерским) хозяйствам, использующим такие земельные участки, находящиеся в долевой собственности, необходимо в течение шести месяцев с момента возникновения права муниципальной собственности на доли обратиться с з</w:t>
      </w:r>
      <w:r w:rsidR="00923202">
        <w:rPr>
          <w:rFonts w:ascii="Times New Roman" w:hAnsi="Times New Roman" w:cs="Times New Roman"/>
          <w:sz w:val="28"/>
          <w:szCs w:val="28"/>
        </w:rPr>
        <w:t>аявлением в Администрацию Краснощековского сельсовета</w:t>
      </w:r>
    </w:p>
    <w:p w:rsidR="005F4433" w:rsidRPr="00340BCE" w:rsidRDefault="005F4433" w:rsidP="005F4433">
      <w:pPr>
        <w:jc w:val="both"/>
        <w:rPr>
          <w:rFonts w:ascii="Times New Roman" w:hAnsi="Times New Roman" w:cs="Times New Roman"/>
          <w:sz w:val="28"/>
          <w:szCs w:val="28"/>
        </w:rPr>
      </w:pPr>
      <w:r w:rsidRPr="00340BCE">
        <w:rPr>
          <w:rFonts w:ascii="Times New Roman" w:hAnsi="Times New Roman" w:cs="Times New Roman"/>
          <w:b/>
          <w:sz w:val="28"/>
          <w:szCs w:val="28"/>
        </w:rPr>
        <w:t xml:space="preserve">Адрес для направления заявок: </w:t>
      </w:r>
      <w:r w:rsidR="00923202">
        <w:rPr>
          <w:rFonts w:ascii="Times New Roman" w:hAnsi="Times New Roman" w:cs="Times New Roman"/>
          <w:sz w:val="28"/>
          <w:szCs w:val="28"/>
        </w:rPr>
        <w:t xml:space="preserve"> 658340 Алтайский край, Краснощековский  район,  с. Краснощеково, д. 139, тел.: 8(385-75) 22-2-73.</w:t>
      </w:r>
    </w:p>
    <w:p w:rsidR="005F4433" w:rsidRPr="00340BCE" w:rsidRDefault="005F4433" w:rsidP="005F443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F4433" w:rsidRDefault="005F4433" w:rsidP="005F4433">
      <w:pPr>
        <w:jc w:val="both"/>
        <w:rPr>
          <w:sz w:val="28"/>
          <w:szCs w:val="28"/>
        </w:rPr>
      </w:pPr>
    </w:p>
    <w:p w:rsidR="003C798F" w:rsidRDefault="003C798F"/>
    <w:sectPr w:rsidR="003C798F" w:rsidSect="00753F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F4433"/>
    <w:rsid w:val="00340BCE"/>
    <w:rsid w:val="003C798F"/>
    <w:rsid w:val="00463DBC"/>
    <w:rsid w:val="005E37DC"/>
    <w:rsid w:val="005F4433"/>
    <w:rsid w:val="00723BBE"/>
    <w:rsid w:val="00753F35"/>
    <w:rsid w:val="00923202"/>
    <w:rsid w:val="00B56937"/>
    <w:rsid w:val="00B77229"/>
    <w:rsid w:val="00EF5277"/>
    <w:rsid w:val="00F50777"/>
    <w:rsid w:val="00F70A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F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3">
    <w:name w:val="Font Style13"/>
    <w:rsid w:val="005F4433"/>
    <w:rPr>
      <w:rFonts w:ascii="Times New Roman" w:hAnsi="Times New Roman" w:cs="Times New Roman" w:hint="default"/>
      <w:sz w:val="20"/>
      <w:szCs w:val="20"/>
    </w:rPr>
  </w:style>
  <w:style w:type="character" w:customStyle="1" w:styleId="FontStyle14">
    <w:name w:val="Font Style14"/>
    <w:rsid w:val="005F4433"/>
    <w:rPr>
      <w:rFonts w:ascii="Times New Roman" w:hAnsi="Times New Roman" w:cs="Times New Roman" w:hint="default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76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Пользователь</cp:lastModifiedBy>
  <cp:revision>7</cp:revision>
  <cp:lastPrinted>2016-06-29T02:26:00Z</cp:lastPrinted>
  <dcterms:created xsi:type="dcterms:W3CDTF">2016-06-28T09:28:00Z</dcterms:created>
  <dcterms:modified xsi:type="dcterms:W3CDTF">2017-05-16T05:16:00Z</dcterms:modified>
</cp:coreProperties>
</file>