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0"/>
        <w:ind w:firstLine="0"/>
        <w:spacing w:before="2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</w:p>
    <w:p>
      <w:pPr>
        <w:pStyle w:val="860"/>
        <w:jc w:val="right"/>
        <w:spacing w:line="240" w:lineRule="exact"/>
        <w:shd w:val="clear" w:color="auto" w:fill="ffffff"/>
        <w:tabs>
          <w:tab w:val="left" w:pos="0" w:leader="none"/>
          <w:tab w:val="left" w:pos="709" w:leader="none"/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60"/>
        <w:ind w:firstLine="0"/>
        <w:jc w:val="center"/>
        <w:spacing w:line="240" w:lineRule="exac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Обобщенная информация</w:t>
      </w:r>
      <w:r>
        <w:rPr>
          <w:rFonts w:ascii="PT Astra Serif" w:hAnsi="PT Astra Serif"/>
          <w:bCs/>
          <w:sz w:val="28"/>
          <w:szCs w:val="28"/>
        </w:rPr>
        <w:t xml:space="preserve"> об исполнении </w:t>
        <w:br w:type="textWrapping" w:clear="all"/>
        <w:t xml:space="preserve">(ненадлежащем исполнении) лицами, замещающими муниципальные </w:t>
        <w:br w:type="textWrapping" w:clear="all"/>
      </w:r>
      <w:r>
        <w:rPr>
          <w:rFonts w:ascii="PT Astra Serif" w:hAnsi="PT Astra Serif"/>
          <w:bCs/>
          <w:sz w:val="28"/>
          <w:szCs w:val="28"/>
        </w:rPr>
        <w:t xml:space="preserve">должности депутатов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представительного органа муниципального образов</w:t>
      </w:r>
      <w:r>
        <w:rPr>
          <w:rFonts w:ascii="PT Astra Serif" w:hAnsi="PT Astra Serif"/>
          <w:bCs/>
          <w:sz w:val="28"/>
          <w:szCs w:val="28"/>
        </w:rPr>
        <w:t xml:space="preserve">а</w:t>
      </w:r>
      <w:r>
        <w:rPr>
          <w:rFonts w:ascii="PT Astra Serif" w:hAnsi="PT Astra Serif"/>
          <w:bCs/>
          <w:sz w:val="28"/>
          <w:szCs w:val="28"/>
        </w:rPr>
        <w:t xml:space="preserve">ния</w:t>
      </w:r>
      <w:r>
        <w:rPr>
          <w:rFonts w:ascii="PT Astra Serif" w:hAnsi="PT Astra Serif"/>
          <w:bCs/>
          <w:sz w:val="28"/>
          <w:szCs w:val="28"/>
        </w:rPr>
        <w:t xml:space="preserve">, обязанности </w:t>
      </w:r>
      <w:r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и обязательствах имущественного характера</w:t>
      </w:r>
      <w:r>
        <w:rPr>
          <w:rFonts w:ascii="PT Astra Serif" w:hAnsi="PT Astra Serif"/>
          <w:bCs/>
          <w:sz w:val="28"/>
          <w:szCs w:val="28"/>
        </w:rPr>
        <w:t xml:space="preserve">,</w:t>
      </w:r>
      <w:r>
        <w:rPr>
          <w:rFonts w:ascii="PT Astra Serif" w:hAnsi="PT Astra Serif"/>
          <w:bCs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0"/>
        <w:jc w:val="center"/>
        <w:spacing w:line="240" w:lineRule="exac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как вновь избранными</w:t>
      </w:r>
      <w:r>
        <w:rPr>
          <w:rFonts w:ascii="PT Astra Serif" w:hAnsi="PT Astra Serif"/>
          <w:bCs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60"/>
        <w:jc w:val="center"/>
        <w:spacing w:line="240" w:lineRule="exact"/>
        <w:shd w:val="clear" w:color="auto" w:fill="ffffff"/>
        <w:tabs>
          <w:tab w:val="left" w:pos="0" w:leader="none"/>
          <w:tab w:val="left" w:pos="709" w:leader="none"/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60"/>
        <w:ind w:firstLine="0"/>
        <w:jc w:val="center"/>
        <w:shd w:val="clear" w:color="auto" w:fill="ffffff"/>
        <w:tabs>
          <w:tab w:val="left" w:pos="0" w:leader="none"/>
          <w:tab w:val="left" w:pos="851" w:leader="none"/>
          <w:tab w:val="left" w:pos="993" w:leader="none"/>
        </w:tabs>
        <w:rPr>
          <w:rFonts w:ascii="PT Astra Serif" w:hAnsi="PT Astra Serif"/>
          <w:b/>
          <w:bCs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 xml:space="preserve">Совет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депутатов Маралихинского сельсовета </w:t>
      </w:r>
      <w:r>
        <w:rPr>
          <w:rFonts w:ascii="PT Astra Serif" w:hAnsi="PT Astra Serif"/>
          <w:b/>
          <w:sz w:val="28"/>
          <w:szCs w:val="28"/>
          <w:u w:val="single"/>
        </w:rPr>
      </w:r>
    </w:p>
    <w:p>
      <w:pPr>
        <w:ind w:firstLine="0"/>
        <w:jc w:val="center"/>
        <w:shd w:val="clear" w:color="auto" w:fill="ffffff"/>
        <w:tabs>
          <w:tab w:val="left" w:pos="0" w:leader="none"/>
          <w:tab w:val="left" w:pos="851" w:leader="none"/>
          <w:tab w:val="left" w:pos="993" w:leader="none"/>
        </w:tabs>
        <w:rPr>
          <w:rFonts w:ascii="PT Astra Serif" w:hAnsi="PT Astra Serif"/>
          <w:b/>
          <w:bCs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 xml:space="preserve">Краснощековского района</w:t>
      </w:r>
      <w:r>
        <w:rPr>
          <w:rFonts w:ascii="PT Astra Serif" w:hAnsi="PT Astra Serif"/>
          <w:b/>
          <w:sz w:val="28"/>
          <w:szCs w:val="28"/>
          <w:u w:val="single"/>
        </w:rPr>
      </w:r>
      <w:r/>
    </w:p>
    <w:p>
      <w:pPr>
        <w:pStyle w:val="860"/>
        <w:ind w:firstLine="0"/>
        <w:jc w:val="center"/>
        <w:shd w:val="clear" w:color="auto" w:fill="ffffff"/>
        <w:tabs>
          <w:tab w:val="left" w:pos="0" w:leader="none"/>
          <w:tab w:val="left" w:pos="851" w:leader="none"/>
          <w:tab w:val="left" w:pos="993" w:leader="none"/>
        </w:tabs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 xml:space="preserve">Алтайского края</w:t>
      </w:r>
      <w:r>
        <w:rPr>
          <w:rFonts w:ascii="PT Astra Serif" w:hAnsi="PT Astra Serif"/>
          <w:b/>
          <w:sz w:val="28"/>
          <w:szCs w:val="28"/>
          <w:u w:val="single"/>
        </w:rPr>
      </w:r>
      <w:r>
        <w:rPr>
          <w:rFonts w:ascii="PT Astra Serif" w:hAnsi="PT Astra Serif"/>
          <w:b/>
          <w:sz w:val="28"/>
          <w:szCs w:val="28"/>
          <w:u w:val="single"/>
        </w:rPr>
      </w:r>
    </w:p>
    <w:p>
      <w:pPr>
        <w:pStyle w:val="860"/>
        <w:ind w:left="709"/>
        <w:jc w:val="right"/>
        <w:shd w:val="clear" w:color="auto" w:fill="ffffff"/>
        <w:tabs>
          <w:tab w:val="left" w:pos="0" w:leader="none"/>
          <w:tab w:val="left" w:pos="709" w:leader="none"/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tbl>
      <w:tblPr>
        <w:tblW w:w="9137" w:type="dxa"/>
        <w:tblInd w:w="18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601"/>
        <w:gridCol w:w="453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3"/>
        </w:trPr>
        <w:tc>
          <w:tcPr>
            <w:tcW w:w="4601" w:type="dxa"/>
            <w:vAlign w:val="top"/>
            <w:textDirection w:val="lrTb"/>
            <w:noWrap w:val="false"/>
          </w:tcPr>
          <w:p>
            <w:pPr>
              <w:pStyle w:val="860"/>
              <w:ind w:left="-43" w:firstLine="43"/>
              <w:jc w:val="both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Количество лиц,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замещающих 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м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у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ниципальные должности депута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та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 представительного органа муниц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и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пального образования, исполнивших обязанность по представлению св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е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дений о доходах, расходах, об им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у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ществе и обязательствах имущ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е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ственного характера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</w:p>
          <w:p>
            <w:pPr>
              <w:pStyle w:val="860"/>
              <w:ind w:left="-43" w:firstLine="0"/>
              <w:jc w:val="both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</w:p>
        </w:tc>
        <w:tc>
          <w:tcPr>
            <w:tcW w:w="4536" w:type="dxa"/>
            <w:vAlign w:val="top"/>
            <w:textDirection w:val="lrTb"/>
            <w:noWrap w:val="false"/>
          </w:tcPr>
          <w:p>
            <w:pPr>
              <w:pStyle w:val="860"/>
              <w:ind w:left="-43" w:firstLine="0"/>
              <w:jc w:val="both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Количество лиц,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замещающих м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у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ниципальные должности депутата представительного органа муниц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и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пального образования, не испо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л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нивших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/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ненадлежащим образом исполнивших обязанность по пре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д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ставлению сведений о доходах, ра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с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ходах, об имуществе и обязател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ь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ствах имущественного характера 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</w:p>
          <w:p>
            <w:pPr>
              <w:pStyle w:val="860"/>
              <w:ind w:left="-43" w:firstLine="0"/>
              <w:jc w:val="both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3"/>
        </w:trPr>
        <w:tc>
          <w:tcPr>
            <w:tcW w:w="4601" w:type="dxa"/>
            <w:vAlign w:val="top"/>
            <w:textDirection w:val="lrTb"/>
            <w:noWrap w:val="false"/>
          </w:tcPr>
          <w:p>
            <w:pPr>
              <w:pStyle w:val="860"/>
              <w:ind w:left="-43" w:firstLine="43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11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</w:p>
        </w:tc>
        <w:tc>
          <w:tcPr>
            <w:tcW w:w="4536" w:type="dxa"/>
            <w:vAlign w:val="top"/>
            <w:textDirection w:val="lrTb"/>
            <w:noWrap w:val="false"/>
          </w:tcPr>
          <w:p>
            <w:pPr>
              <w:pStyle w:val="860"/>
              <w:ind w:left="-43" w:firstLine="0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0</w:t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r>
          </w:p>
        </w:tc>
      </w:tr>
    </w:tbl>
    <w:p>
      <w:pPr>
        <w:pStyle w:val="860"/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  <w:r>
        <w:rPr>
          <w:rFonts w:ascii="PT Astra Serif" w:hAnsi="PT Astra Serif"/>
          <w:sz w:val="28"/>
          <w:szCs w:val="28"/>
          <w:shd w:val="clear" w:color="auto" w:fill="fcfcfc"/>
        </w:rPr>
      </w:r>
      <w:r>
        <w:rPr>
          <w:rFonts w:ascii="PT Astra Serif" w:hAnsi="PT Astra Serif"/>
          <w:sz w:val="28"/>
          <w:szCs w:val="28"/>
          <w:shd w:val="clear" w:color="auto" w:fill="fcfcfc"/>
        </w:rPr>
      </w:r>
      <w:r>
        <w:rPr>
          <w:rFonts w:ascii="PT Astra Serif" w:hAnsi="PT Astra Serif"/>
          <w:sz w:val="28"/>
          <w:szCs w:val="28"/>
          <w:shd w:val="clear" w:color="auto" w:fill="fcfcfc"/>
        </w:rPr>
      </w:r>
    </w:p>
    <w:p>
      <w:pPr>
        <w:pStyle w:val="860"/>
        <w:rPr>
          <w:rFonts w:ascii="PT Astra Serif" w:hAnsi="PT Astra Serif"/>
          <w:sz w:val="28"/>
          <w:szCs w:val="28"/>
          <w:shd w:val="clear" w:color="auto" w:fill="fcfcfc"/>
        </w:rPr>
      </w:pPr>
      <w:r>
        <w:rPr>
          <w:rFonts w:ascii="PT Astra Serif" w:hAnsi="PT Astra Serif"/>
          <w:sz w:val="28"/>
          <w:szCs w:val="28"/>
          <w:shd w:val="clear" w:color="auto" w:fill="fcfcfc"/>
        </w:rPr>
      </w:r>
      <w:r>
        <w:rPr>
          <w:rFonts w:ascii="PT Astra Serif" w:hAnsi="PT Astra Serif"/>
          <w:sz w:val="28"/>
          <w:szCs w:val="28"/>
          <w:shd w:val="clear" w:color="auto" w:fill="fcfcfc"/>
        </w:rPr>
      </w:r>
      <w:r>
        <w:rPr>
          <w:rFonts w:ascii="PT Astra Serif" w:hAnsi="PT Astra Serif"/>
          <w:sz w:val="28"/>
          <w:szCs w:val="28"/>
          <w:shd w:val="clear" w:color="auto" w:fill="fcfcfc"/>
        </w:rPr>
      </w:r>
    </w:p>
    <w:p>
      <w:pPr>
        <w:pStyle w:val="860"/>
        <w:rPr>
          <w:rFonts w:ascii="PT Astra Serif" w:hAnsi="PT Astra Serif"/>
          <w:szCs w:val="26"/>
          <w:shd w:val="clear" w:color="auto" w:fill="fcfcfc"/>
        </w:rPr>
      </w:pPr>
      <w:r>
        <w:rPr>
          <w:rFonts w:ascii="PT Astra Serif" w:hAnsi="PT Astra Serif"/>
          <w:szCs w:val="26"/>
          <w:shd w:val="clear" w:color="auto" w:fill="fcfcfc"/>
        </w:rPr>
      </w:r>
      <w:r>
        <w:rPr>
          <w:rFonts w:ascii="PT Astra Serif" w:hAnsi="PT Astra Serif"/>
          <w:szCs w:val="26"/>
          <w:shd w:val="clear" w:color="auto" w:fill="fcfcfc"/>
        </w:rPr>
      </w:r>
      <w:r>
        <w:rPr>
          <w:rFonts w:ascii="PT Astra Serif" w:hAnsi="PT Astra Serif"/>
          <w:szCs w:val="26"/>
          <w:shd w:val="clear" w:color="auto" w:fill="fcfcfc"/>
        </w:rPr>
      </w:r>
    </w:p>
    <w:p>
      <w:pPr>
        <w:pStyle w:val="860"/>
        <w:rPr>
          <w:rFonts w:ascii="PT Astra Serif" w:hAnsi="PT Astra Serif"/>
          <w:szCs w:val="26"/>
          <w:shd w:val="clear" w:color="auto" w:fill="fcfcfc"/>
        </w:rPr>
      </w:pPr>
      <w:r>
        <w:rPr>
          <w:rFonts w:ascii="PT Astra Serif" w:hAnsi="PT Astra Serif"/>
          <w:szCs w:val="26"/>
          <w:shd w:val="clear" w:color="auto" w:fill="fcfcfc"/>
        </w:rPr>
      </w:r>
      <w:r>
        <w:rPr>
          <w:rFonts w:ascii="PT Astra Serif" w:hAnsi="PT Astra Serif"/>
          <w:szCs w:val="26"/>
          <w:shd w:val="clear" w:color="auto" w:fill="fcfcfc"/>
        </w:rPr>
      </w:r>
      <w:r>
        <w:rPr>
          <w:rFonts w:ascii="PT Astra Serif" w:hAnsi="PT Astra Serif"/>
          <w:szCs w:val="26"/>
          <w:shd w:val="clear" w:color="auto" w:fill="fcfcfc"/>
        </w:rPr>
      </w:r>
    </w:p>
    <w:p>
      <w:pPr>
        <w:pStyle w:val="860"/>
        <w:rPr>
          <w:rFonts w:ascii="PT Astra Serif" w:hAnsi="PT Astra Serif"/>
          <w:szCs w:val="26"/>
          <w:shd w:val="clear" w:color="auto" w:fill="fcfcfc"/>
        </w:rPr>
      </w:pPr>
      <w:r>
        <w:rPr>
          <w:rFonts w:ascii="PT Astra Serif" w:hAnsi="PT Astra Serif"/>
          <w:szCs w:val="26"/>
          <w:shd w:val="clear" w:color="auto" w:fill="fcfcfc"/>
        </w:rPr>
      </w:r>
      <w:r>
        <w:rPr>
          <w:rFonts w:ascii="PT Astra Serif" w:hAnsi="PT Astra Serif"/>
          <w:szCs w:val="26"/>
          <w:shd w:val="clear" w:color="auto" w:fill="fcfcfc"/>
        </w:rPr>
      </w:r>
      <w:r>
        <w:rPr>
          <w:rFonts w:ascii="PT Astra Serif" w:hAnsi="PT Astra Serif"/>
          <w:szCs w:val="26"/>
          <w:shd w:val="clear" w:color="auto" w:fill="fcfcfc"/>
        </w:rPr>
      </w:r>
    </w:p>
    <w:p>
      <w:pPr>
        <w:pStyle w:val="860"/>
        <w:rPr>
          <w:rFonts w:ascii="PT Astra Serif" w:hAnsi="PT Astra Serif"/>
          <w:szCs w:val="26"/>
          <w:shd w:val="clear" w:color="auto" w:fill="fcfcfc"/>
        </w:rPr>
      </w:pPr>
      <w:r>
        <w:rPr>
          <w:rFonts w:ascii="PT Astra Serif" w:hAnsi="PT Astra Serif"/>
          <w:szCs w:val="26"/>
          <w:shd w:val="clear" w:color="auto" w:fill="fcfcfc"/>
        </w:rPr>
      </w:r>
      <w:r>
        <w:rPr>
          <w:rFonts w:ascii="PT Astra Serif" w:hAnsi="PT Astra Serif"/>
          <w:szCs w:val="26"/>
          <w:shd w:val="clear" w:color="auto" w:fill="fcfcfc"/>
        </w:rPr>
      </w:r>
      <w:r>
        <w:rPr>
          <w:rFonts w:ascii="PT Astra Serif" w:hAnsi="PT Astra Serif"/>
          <w:szCs w:val="26"/>
          <w:shd w:val="clear" w:color="auto" w:fill="fcfcfc"/>
        </w:rPr>
      </w:r>
    </w:p>
    <w:sectPr>
      <w:headerReference w:type="first" r:id="rId9"/>
      <w:footnotePr/>
      <w:endnotePr/>
      <w:type w:val="nextPage"/>
      <w:pgSz w:w="11907" w:h="16840" w:orient="portrait"/>
      <w:pgMar w:top="1135" w:right="851" w:bottom="426" w:left="1701" w:header="568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imes New Roman">
    <w:panose1 w:val="02020603050405020304"/>
  </w:font>
  <w:font w:name="MS Sans Serif">
    <w:panose1 w:val="02000603000000000000"/>
  </w:font>
  <w:font w:name="Mangal">
    <w:panose1 w:val="02040503050406030204"/>
  </w:font>
  <w:font w:name="Courier New">
    <w:panose1 w:val="02070409020205020404"/>
  </w:font>
  <w:font w:name="New York">
    <w:panose1 w:val="02000603000000000000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ascii="PT Astra Serif" w:hAnsi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>
    <w:name w:val="Heading 1"/>
    <w:basedOn w:val="860"/>
    <w:next w:val="860"/>
    <w:link w:val="6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3">
    <w:name w:val="Heading 1 Char"/>
    <w:link w:val="682"/>
    <w:uiPriority w:val="9"/>
    <w:rPr>
      <w:rFonts w:ascii="Arial" w:hAnsi="Arial" w:eastAsia="Arial" w:cs="Arial"/>
      <w:sz w:val="40"/>
      <w:szCs w:val="40"/>
    </w:rPr>
  </w:style>
  <w:style w:type="paragraph" w:styleId="684">
    <w:name w:val="Heading 2"/>
    <w:basedOn w:val="860"/>
    <w:next w:val="860"/>
    <w:link w:val="6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5">
    <w:name w:val="Heading 2 Char"/>
    <w:link w:val="684"/>
    <w:uiPriority w:val="9"/>
    <w:rPr>
      <w:rFonts w:ascii="Arial" w:hAnsi="Arial" w:eastAsia="Arial" w:cs="Arial"/>
      <w:sz w:val="34"/>
    </w:rPr>
  </w:style>
  <w:style w:type="paragraph" w:styleId="686">
    <w:name w:val="Heading 3"/>
    <w:basedOn w:val="860"/>
    <w:next w:val="860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7">
    <w:name w:val="Heading 3 Char"/>
    <w:link w:val="686"/>
    <w:uiPriority w:val="9"/>
    <w:rPr>
      <w:rFonts w:ascii="Arial" w:hAnsi="Arial" w:eastAsia="Arial" w:cs="Arial"/>
      <w:sz w:val="30"/>
      <w:szCs w:val="30"/>
    </w:rPr>
  </w:style>
  <w:style w:type="paragraph" w:styleId="688">
    <w:name w:val="Heading 4"/>
    <w:basedOn w:val="860"/>
    <w:next w:val="860"/>
    <w:link w:val="6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9">
    <w:name w:val="Heading 4 Char"/>
    <w:link w:val="688"/>
    <w:uiPriority w:val="9"/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860"/>
    <w:next w:val="860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1">
    <w:name w:val="Heading 5 Char"/>
    <w:link w:val="690"/>
    <w:uiPriority w:val="9"/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860"/>
    <w:next w:val="860"/>
    <w:link w:val="6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3">
    <w:name w:val="Heading 6 Char"/>
    <w:link w:val="692"/>
    <w:uiPriority w:val="9"/>
    <w:rPr>
      <w:rFonts w:ascii="Arial" w:hAnsi="Arial" w:eastAsia="Arial" w:cs="Arial"/>
      <w:b/>
      <w:bCs/>
      <w:sz w:val="22"/>
      <w:szCs w:val="22"/>
    </w:rPr>
  </w:style>
  <w:style w:type="paragraph" w:styleId="694">
    <w:name w:val="Heading 7"/>
    <w:basedOn w:val="860"/>
    <w:next w:val="860"/>
    <w:link w:val="6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7 Char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6">
    <w:name w:val="Heading 8"/>
    <w:basedOn w:val="860"/>
    <w:next w:val="860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7">
    <w:name w:val="Heading 8 Char"/>
    <w:link w:val="696"/>
    <w:uiPriority w:val="9"/>
    <w:rPr>
      <w:rFonts w:ascii="Arial" w:hAnsi="Arial" w:eastAsia="Arial" w:cs="Arial"/>
      <w:i/>
      <w:iCs/>
      <w:sz w:val="22"/>
      <w:szCs w:val="22"/>
    </w:rPr>
  </w:style>
  <w:style w:type="paragraph" w:styleId="698">
    <w:name w:val="Heading 9"/>
    <w:basedOn w:val="860"/>
    <w:next w:val="860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9">
    <w:name w:val="Heading 9 Char"/>
    <w:link w:val="698"/>
    <w:uiPriority w:val="9"/>
    <w:rPr>
      <w:rFonts w:ascii="Arial" w:hAnsi="Arial" w:eastAsia="Arial" w:cs="Arial"/>
      <w:i/>
      <w:iCs/>
      <w:sz w:val="21"/>
      <w:szCs w:val="21"/>
    </w:rPr>
  </w:style>
  <w:style w:type="paragraph" w:styleId="700">
    <w:name w:val="List Paragraph"/>
    <w:basedOn w:val="860"/>
    <w:uiPriority w:val="34"/>
    <w:qFormat/>
    <w:pPr>
      <w:contextualSpacing/>
      <w:ind w:left="720"/>
    </w:pPr>
  </w:style>
  <w:style w:type="paragraph" w:styleId="701">
    <w:name w:val="No Spacing"/>
    <w:uiPriority w:val="1"/>
    <w:qFormat/>
    <w:pPr>
      <w:spacing w:before="0" w:after="0" w:line="240" w:lineRule="auto"/>
    </w:pPr>
  </w:style>
  <w:style w:type="paragraph" w:styleId="702">
    <w:name w:val="Title"/>
    <w:basedOn w:val="860"/>
    <w:next w:val="860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>
    <w:name w:val="Title Char"/>
    <w:link w:val="702"/>
    <w:uiPriority w:val="10"/>
    <w:rPr>
      <w:sz w:val="48"/>
      <w:szCs w:val="48"/>
    </w:rPr>
  </w:style>
  <w:style w:type="paragraph" w:styleId="704">
    <w:name w:val="Subtitle"/>
    <w:basedOn w:val="860"/>
    <w:next w:val="860"/>
    <w:link w:val="705"/>
    <w:uiPriority w:val="11"/>
    <w:qFormat/>
    <w:pPr>
      <w:spacing w:before="200" w:after="200"/>
    </w:pPr>
    <w:rPr>
      <w:sz w:val="24"/>
      <w:szCs w:val="24"/>
    </w:rPr>
  </w:style>
  <w:style w:type="character" w:styleId="705">
    <w:name w:val="Subtitle Char"/>
    <w:link w:val="704"/>
    <w:uiPriority w:val="11"/>
    <w:rPr>
      <w:sz w:val="24"/>
      <w:szCs w:val="24"/>
    </w:rPr>
  </w:style>
  <w:style w:type="paragraph" w:styleId="706">
    <w:name w:val="Quote"/>
    <w:basedOn w:val="860"/>
    <w:next w:val="860"/>
    <w:link w:val="707"/>
    <w:uiPriority w:val="29"/>
    <w:qFormat/>
    <w:pPr>
      <w:ind w:left="720" w:right="720"/>
    </w:pPr>
    <w:rPr>
      <w:i/>
    </w:rPr>
  </w:style>
  <w:style w:type="character" w:styleId="707">
    <w:name w:val="Quote Char"/>
    <w:link w:val="706"/>
    <w:uiPriority w:val="29"/>
    <w:rPr>
      <w:i/>
    </w:rPr>
  </w:style>
  <w:style w:type="paragraph" w:styleId="708">
    <w:name w:val="Intense Quote"/>
    <w:basedOn w:val="860"/>
    <w:next w:val="860"/>
    <w:link w:val="70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>
    <w:name w:val="Intense Quote Char"/>
    <w:link w:val="708"/>
    <w:uiPriority w:val="30"/>
    <w:rPr>
      <w:i/>
    </w:rPr>
  </w:style>
  <w:style w:type="paragraph" w:styleId="710">
    <w:name w:val="Header"/>
    <w:basedOn w:val="86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>
    <w:name w:val="Header Char"/>
    <w:link w:val="710"/>
    <w:uiPriority w:val="99"/>
  </w:style>
  <w:style w:type="paragraph" w:styleId="712">
    <w:name w:val="Footer"/>
    <w:basedOn w:val="86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>
    <w:name w:val="Footer Char"/>
    <w:link w:val="712"/>
    <w:uiPriority w:val="99"/>
  </w:style>
  <w:style w:type="paragraph" w:styleId="714">
    <w:name w:val="Caption"/>
    <w:basedOn w:val="860"/>
    <w:next w:val="86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Caption Char"/>
    <w:basedOn w:val="714"/>
    <w:link w:val="712"/>
    <w:uiPriority w:val="99"/>
  </w:style>
  <w:style w:type="table" w:styleId="71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2">
    <w:name w:val="Hyperlink"/>
    <w:uiPriority w:val="99"/>
    <w:unhideWhenUsed/>
    <w:rPr>
      <w:color w:val="0000ff" w:themeColor="hyperlink"/>
      <w:u w:val="single"/>
    </w:rPr>
  </w:style>
  <w:style w:type="paragraph" w:styleId="843">
    <w:name w:val="footnote text"/>
    <w:basedOn w:val="860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>
    <w:name w:val="Footnote Text Char"/>
    <w:link w:val="843"/>
    <w:uiPriority w:val="99"/>
    <w:rPr>
      <w:sz w:val="18"/>
    </w:rPr>
  </w:style>
  <w:style w:type="character" w:styleId="845">
    <w:name w:val="footnote reference"/>
    <w:uiPriority w:val="99"/>
    <w:unhideWhenUsed/>
    <w:rPr>
      <w:vertAlign w:val="superscript"/>
    </w:rPr>
  </w:style>
  <w:style w:type="paragraph" w:styleId="846">
    <w:name w:val="endnote text"/>
    <w:basedOn w:val="860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>
    <w:name w:val="Endnote Text Char"/>
    <w:link w:val="846"/>
    <w:uiPriority w:val="99"/>
    <w:rPr>
      <w:sz w:val="20"/>
    </w:rPr>
  </w:style>
  <w:style w:type="character" w:styleId="848">
    <w:name w:val="endnote reference"/>
    <w:uiPriority w:val="99"/>
    <w:semiHidden/>
    <w:unhideWhenUsed/>
    <w:rPr>
      <w:vertAlign w:val="superscript"/>
    </w:rPr>
  </w:style>
  <w:style w:type="paragraph" w:styleId="849">
    <w:name w:val="toc 1"/>
    <w:basedOn w:val="860"/>
    <w:next w:val="860"/>
    <w:uiPriority w:val="39"/>
    <w:unhideWhenUsed/>
    <w:pPr>
      <w:ind w:left="0" w:right="0" w:firstLine="0"/>
      <w:spacing w:after="57"/>
    </w:pPr>
  </w:style>
  <w:style w:type="paragraph" w:styleId="850">
    <w:name w:val="toc 2"/>
    <w:basedOn w:val="860"/>
    <w:next w:val="860"/>
    <w:uiPriority w:val="39"/>
    <w:unhideWhenUsed/>
    <w:pPr>
      <w:ind w:left="283" w:right="0" w:firstLine="0"/>
      <w:spacing w:after="57"/>
    </w:pPr>
  </w:style>
  <w:style w:type="paragraph" w:styleId="851">
    <w:name w:val="toc 3"/>
    <w:basedOn w:val="860"/>
    <w:next w:val="860"/>
    <w:uiPriority w:val="39"/>
    <w:unhideWhenUsed/>
    <w:pPr>
      <w:ind w:left="567" w:right="0" w:firstLine="0"/>
      <w:spacing w:after="57"/>
    </w:pPr>
  </w:style>
  <w:style w:type="paragraph" w:styleId="852">
    <w:name w:val="toc 4"/>
    <w:basedOn w:val="860"/>
    <w:next w:val="860"/>
    <w:uiPriority w:val="39"/>
    <w:unhideWhenUsed/>
    <w:pPr>
      <w:ind w:left="850" w:right="0" w:firstLine="0"/>
      <w:spacing w:after="57"/>
    </w:pPr>
  </w:style>
  <w:style w:type="paragraph" w:styleId="853">
    <w:name w:val="toc 5"/>
    <w:basedOn w:val="860"/>
    <w:next w:val="860"/>
    <w:uiPriority w:val="39"/>
    <w:unhideWhenUsed/>
    <w:pPr>
      <w:ind w:left="1134" w:right="0" w:firstLine="0"/>
      <w:spacing w:after="57"/>
    </w:pPr>
  </w:style>
  <w:style w:type="paragraph" w:styleId="854">
    <w:name w:val="toc 6"/>
    <w:basedOn w:val="860"/>
    <w:next w:val="860"/>
    <w:uiPriority w:val="39"/>
    <w:unhideWhenUsed/>
    <w:pPr>
      <w:ind w:left="1417" w:right="0" w:firstLine="0"/>
      <w:spacing w:after="57"/>
    </w:pPr>
  </w:style>
  <w:style w:type="paragraph" w:styleId="855">
    <w:name w:val="toc 7"/>
    <w:basedOn w:val="860"/>
    <w:next w:val="860"/>
    <w:uiPriority w:val="39"/>
    <w:unhideWhenUsed/>
    <w:pPr>
      <w:ind w:left="1701" w:right="0" w:firstLine="0"/>
      <w:spacing w:after="57"/>
    </w:pPr>
  </w:style>
  <w:style w:type="paragraph" w:styleId="856">
    <w:name w:val="toc 8"/>
    <w:basedOn w:val="860"/>
    <w:next w:val="860"/>
    <w:uiPriority w:val="39"/>
    <w:unhideWhenUsed/>
    <w:pPr>
      <w:ind w:left="1984" w:right="0" w:firstLine="0"/>
      <w:spacing w:after="57"/>
    </w:pPr>
  </w:style>
  <w:style w:type="paragraph" w:styleId="857">
    <w:name w:val="toc 9"/>
    <w:basedOn w:val="860"/>
    <w:next w:val="860"/>
    <w:uiPriority w:val="39"/>
    <w:unhideWhenUsed/>
    <w:pPr>
      <w:ind w:left="2268" w:right="0" w:firstLine="0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860"/>
    <w:next w:val="860"/>
    <w:uiPriority w:val="99"/>
    <w:unhideWhenUsed/>
    <w:pPr>
      <w:spacing w:after="0" w:afterAutospacing="0"/>
    </w:pPr>
  </w:style>
  <w:style w:type="paragraph" w:styleId="860" w:default="1">
    <w:name w:val="Normal"/>
    <w:next w:val="860"/>
    <w:link w:val="860"/>
    <w:qFormat/>
    <w:pPr>
      <w:ind w:firstLine="709"/>
    </w:pPr>
    <w:rPr>
      <w:sz w:val="26"/>
      <w:lang w:val="ru-RU" w:eastAsia="ru-RU" w:bidi="ar-SA"/>
    </w:rPr>
  </w:style>
  <w:style w:type="paragraph" w:styleId="861">
    <w:name w:val="Заголовок 1"/>
    <w:basedOn w:val="860"/>
    <w:next w:val="860"/>
    <w:link w:val="911"/>
    <w:qFormat/>
    <w:pPr>
      <w:ind w:firstLine="0"/>
      <w:jc w:val="center"/>
      <w:keepNext/>
      <w:outlineLvl w:val="0"/>
    </w:pPr>
    <w:rPr>
      <w:b/>
      <w:sz w:val="24"/>
    </w:rPr>
  </w:style>
  <w:style w:type="character" w:styleId="862">
    <w:name w:val="Основной шрифт абзаца"/>
    <w:next w:val="862"/>
    <w:link w:val="860"/>
    <w:semiHidden/>
  </w:style>
  <w:style w:type="table" w:styleId="863">
    <w:name w:val="Обычная таблица"/>
    <w:next w:val="863"/>
    <w:link w:val="860"/>
    <w:semiHidden/>
    <w:tblPr/>
  </w:style>
  <w:style w:type="numbering" w:styleId="864">
    <w:name w:val="Нет списка"/>
    <w:next w:val="864"/>
    <w:link w:val="860"/>
    <w:uiPriority w:val="99"/>
    <w:semiHidden/>
  </w:style>
  <w:style w:type="paragraph" w:styleId="865">
    <w:name w:val="Основной текст"/>
    <w:basedOn w:val="860"/>
    <w:next w:val="860"/>
    <w:link w:val="912"/>
    <w:pPr>
      <w:ind w:firstLine="0"/>
      <w:jc w:val="both"/>
    </w:pPr>
    <w:rPr>
      <w:sz w:val="22"/>
    </w:rPr>
  </w:style>
  <w:style w:type="paragraph" w:styleId="866">
    <w:name w:val="Верхний колонтитул"/>
    <w:basedOn w:val="860"/>
    <w:next w:val="866"/>
    <w:link w:val="890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867">
    <w:name w:val="Нижний колонтитул"/>
    <w:basedOn w:val="860"/>
    <w:next w:val="867"/>
    <w:link w:val="881"/>
    <w:uiPriority w:val="99"/>
    <w:pPr>
      <w:tabs>
        <w:tab w:val="center" w:pos="4153" w:leader="none"/>
        <w:tab w:val="right" w:pos="8306" w:leader="none"/>
      </w:tabs>
    </w:pPr>
  </w:style>
  <w:style w:type="character" w:styleId="868">
    <w:name w:val="Номер страницы"/>
    <w:basedOn w:val="862"/>
    <w:next w:val="868"/>
    <w:link w:val="860"/>
  </w:style>
  <w:style w:type="paragraph" w:styleId="869">
    <w:name w:val="Название объекта"/>
    <w:basedOn w:val="860"/>
    <w:next w:val="860"/>
    <w:link w:val="860"/>
    <w:qFormat/>
    <w:pPr>
      <w:jc w:val="center"/>
    </w:pPr>
    <w:rPr>
      <w:b/>
      <w:sz w:val="28"/>
    </w:rPr>
  </w:style>
  <w:style w:type="paragraph" w:styleId="870">
    <w:name w:val="Основной текст 2"/>
    <w:basedOn w:val="860"/>
    <w:next w:val="870"/>
    <w:link w:val="875"/>
    <w:pPr>
      <w:ind w:right="5102" w:firstLine="0"/>
      <w:jc w:val="center"/>
      <w:spacing w:before="120"/>
    </w:pPr>
  </w:style>
  <w:style w:type="paragraph" w:styleId="871">
    <w:name w:val="Обращение"/>
    <w:basedOn w:val="860"/>
    <w:next w:val="860"/>
    <w:link w:val="860"/>
    <w:pPr>
      <w:ind w:firstLine="0"/>
      <w:jc w:val="center"/>
      <w:spacing w:before="240" w:after="120"/>
    </w:pPr>
    <w:rPr>
      <w:b/>
    </w:rPr>
  </w:style>
  <w:style w:type="paragraph" w:styleId="872">
    <w:name w:val="Адресные реквизиты"/>
    <w:basedOn w:val="865"/>
    <w:next w:val="865"/>
    <w:link w:val="860"/>
    <w:pPr>
      <w:jc w:val="left"/>
    </w:pPr>
    <w:rPr>
      <w:sz w:val="16"/>
    </w:rPr>
  </w:style>
  <w:style w:type="paragraph" w:styleId="873">
    <w:name w:val="Адресат"/>
    <w:basedOn w:val="860"/>
    <w:next w:val="873"/>
    <w:link w:val="860"/>
    <w:pPr>
      <w:ind w:firstLine="0"/>
      <w:spacing w:before="120"/>
    </w:pPr>
    <w:rPr>
      <w:b/>
    </w:rPr>
  </w:style>
  <w:style w:type="paragraph" w:styleId="874">
    <w:name w:val="Основной текст 3"/>
    <w:basedOn w:val="860"/>
    <w:next w:val="874"/>
    <w:link w:val="913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875">
    <w:name w:val="Основной текст 2 Знак"/>
    <w:next w:val="875"/>
    <w:link w:val="870"/>
    <w:rPr>
      <w:sz w:val="26"/>
    </w:rPr>
  </w:style>
  <w:style w:type="paragraph" w:styleId="876">
    <w:name w:val="ConsPlusNormal"/>
    <w:next w:val="876"/>
    <w:link w:val="882"/>
    <w:qFormat/>
    <w:rPr>
      <w:rFonts w:ascii="Calibri" w:hAnsi="Calibri" w:eastAsia="Calibri" w:cs="Calibri"/>
      <w:sz w:val="22"/>
      <w:szCs w:val="22"/>
      <w:lang w:val="ru-RU" w:eastAsia="en-US" w:bidi="ar-SA"/>
    </w:rPr>
  </w:style>
  <w:style w:type="paragraph" w:styleId="877">
    <w:name w:val="Абзац списка"/>
    <w:next w:val="877"/>
    <w:link w:val="909"/>
    <w:uiPriority w:val="34"/>
    <w:qFormat/>
    <w:pPr>
      <w:contextualSpacing/>
      <w:ind w:firstLine="709"/>
      <w:jc w:val="both"/>
    </w:pPr>
    <w:rPr>
      <w:rFonts w:ascii="PT Astra Serif" w:hAnsi="PT Astra Serif" w:cs="PT Astra Serif"/>
      <w:sz w:val="28"/>
      <w:szCs w:val="28"/>
      <w:lang w:val="ru-RU" w:eastAsia="ru-RU" w:bidi="ar-SA"/>
    </w:rPr>
  </w:style>
  <w:style w:type="paragraph" w:styleId="878">
    <w:name w:val="Текст выноски"/>
    <w:basedOn w:val="860"/>
    <w:next w:val="878"/>
    <w:link w:val="879"/>
    <w:uiPriority w:val="99"/>
    <w:rPr>
      <w:rFonts w:ascii="Tahoma" w:hAnsi="Tahoma" w:cs="Tahoma"/>
      <w:sz w:val="16"/>
      <w:szCs w:val="16"/>
    </w:rPr>
  </w:style>
  <w:style w:type="character" w:styleId="879">
    <w:name w:val="Текст выноски Знак"/>
    <w:next w:val="879"/>
    <w:link w:val="878"/>
    <w:uiPriority w:val="99"/>
    <w:rPr>
      <w:rFonts w:ascii="Tahoma" w:hAnsi="Tahoma" w:cs="Tahoma"/>
      <w:sz w:val="16"/>
      <w:szCs w:val="16"/>
    </w:rPr>
  </w:style>
  <w:style w:type="paragraph" w:styleId="880">
    <w:name w:val="ConsPlusTitle"/>
    <w:next w:val="880"/>
    <w:link w:val="860"/>
    <w:pPr>
      <w:widowControl w:val="off"/>
    </w:pPr>
    <w:rPr>
      <w:b/>
      <w:bCs/>
      <w:sz w:val="24"/>
      <w:szCs w:val="24"/>
      <w:lang w:val="ru-RU" w:eastAsia="ru-RU" w:bidi="ar-SA"/>
    </w:rPr>
  </w:style>
  <w:style w:type="character" w:styleId="881">
    <w:name w:val="Нижний колонтитул Знак"/>
    <w:next w:val="881"/>
    <w:link w:val="867"/>
    <w:uiPriority w:val="99"/>
    <w:rPr>
      <w:sz w:val="26"/>
    </w:rPr>
  </w:style>
  <w:style w:type="character" w:styleId="882">
    <w:name w:val="ConsPlusNormal Знак"/>
    <w:next w:val="882"/>
    <w:link w:val="876"/>
    <w:rPr>
      <w:rFonts w:ascii="Calibri" w:hAnsi="Calibri" w:eastAsia="Calibri" w:cs="Calibri"/>
      <w:sz w:val="22"/>
      <w:szCs w:val="22"/>
      <w:lang w:eastAsia="en-US"/>
    </w:rPr>
  </w:style>
  <w:style w:type="paragraph" w:styleId="883">
    <w:name w:val="заголовок 2"/>
    <w:basedOn w:val="860"/>
    <w:next w:val="860"/>
    <w:link w:val="860"/>
    <w:pPr>
      <w:ind w:firstLine="0"/>
      <w:jc w:val="center"/>
      <w:keepNext/>
      <w:outlineLvl w:val="1"/>
    </w:pPr>
    <w:rPr>
      <w:rFonts w:ascii="New York" w:hAnsi="New York"/>
      <w:sz w:val="24"/>
      <w:szCs w:val="24"/>
      <w:lang w:val="en-US"/>
    </w:rPr>
  </w:style>
  <w:style w:type="paragraph" w:styleId="884">
    <w:name w:val="Основной текст с отступом"/>
    <w:basedOn w:val="860"/>
    <w:next w:val="884"/>
    <w:link w:val="885"/>
    <w:pPr>
      <w:ind w:firstLine="0"/>
      <w:jc w:val="both"/>
    </w:pPr>
    <w:rPr>
      <w:rFonts w:ascii="MS Sans Serif" w:hAnsi="MS Sans Serif"/>
      <w:sz w:val="22"/>
      <w:szCs w:val="22"/>
    </w:rPr>
  </w:style>
  <w:style w:type="character" w:styleId="885">
    <w:name w:val="Основной текст с отступом Знак"/>
    <w:next w:val="885"/>
    <w:link w:val="884"/>
    <w:rPr>
      <w:rFonts w:ascii="MS Sans Serif" w:hAnsi="MS Sans Serif"/>
      <w:sz w:val="22"/>
      <w:szCs w:val="22"/>
    </w:rPr>
  </w:style>
  <w:style w:type="paragraph" w:styleId="886">
    <w:name w:val="Цитата"/>
    <w:basedOn w:val="860"/>
    <w:next w:val="886"/>
    <w:link w:val="860"/>
    <w:pPr>
      <w:ind w:left="851" w:right="-567" w:firstLine="567"/>
    </w:pPr>
    <w:rPr>
      <w:rFonts w:ascii="MS Sans Serif" w:hAnsi="MS Sans Serif"/>
      <w:sz w:val="22"/>
      <w:szCs w:val="22"/>
    </w:rPr>
  </w:style>
  <w:style w:type="paragraph" w:styleId="887">
    <w:name w:val="заголовок 6"/>
    <w:basedOn w:val="860"/>
    <w:next w:val="860"/>
    <w:link w:val="860"/>
    <w:pPr>
      <w:ind w:firstLine="0"/>
      <w:jc w:val="center"/>
      <w:keepNext/>
      <w:outlineLvl w:val="5"/>
    </w:pPr>
    <w:rPr>
      <w:rFonts w:ascii="MS Sans Serif" w:hAnsi="MS Sans Serif"/>
      <w:b/>
      <w:bCs/>
      <w:sz w:val="32"/>
      <w:szCs w:val="32"/>
    </w:rPr>
  </w:style>
  <w:style w:type="paragraph" w:styleId="888">
    <w:name w:val="Основной текст с отступом 3"/>
    <w:basedOn w:val="860"/>
    <w:next w:val="888"/>
    <w:link w:val="889"/>
    <w:pPr>
      <w:ind w:left="283" w:firstLine="0"/>
      <w:spacing w:after="120"/>
    </w:pPr>
    <w:rPr>
      <w:sz w:val="16"/>
      <w:szCs w:val="16"/>
    </w:rPr>
  </w:style>
  <w:style w:type="character" w:styleId="889">
    <w:name w:val="Основной текст с отступом 3 Знак"/>
    <w:next w:val="889"/>
    <w:link w:val="888"/>
    <w:rPr>
      <w:sz w:val="16"/>
      <w:szCs w:val="16"/>
    </w:rPr>
  </w:style>
  <w:style w:type="character" w:styleId="890">
    <w:name w:val="Верхний колонтитул Знак"/>
    <w:next w:val="890"/>
    <w:link w:val="866"/>
    <w:uiPriority w:val="99"/>
    <w:rPr>
      <w:b/>
      <w:caps/>
      <w:sz w:val="28"/>
    </w:rPr>
  </w:style>
  <w:style w:type="table" w:styleId="891">
    <w:name w:val="Сетка таблицы"/>
    <w:basedOn w:val="863"/>
    <w:next w:val="891"/>
    <w:link w:val="860"/>
    <w:uiPriority w:val="59"/>
    <w:rPr>
      <w:rFonts w:ascii="Calibri" w:hAnsi="Calibri" w:eastAsia="Calibri"/>
      <w:sz w:val="22"/>
      <w:szCs w:val="22"/>
      <w:lang w:eastAsia="en-US"/>
    </w:rPr>
    <w:tblPr/>
  </w:style>
  <w:style w:type="character" w:styleId="892">
    <w:name w:val="Слабое выделение"/>
    <w:next w:val="892"/>
    <w:link w:val="860"/>
    <w:uiPriority w:val="19"/>
    <w:qFormat/>
    <w:rPr>
      <w:i/>
      <w:iCs/>
      <w:color w:val="404040"/>
    </w:rPr>
  </w:style>
  <w:style w:type="character" w:styleId="893">
    <w:name w:val="Гиперссылка"/>
    <w:next w:val="893"/>
    <w:link w:val="860"/>
    <w:uiPriority w:val="99"/>
    <w:rPr>
      <w:color w:val="0563c1"/>
      <w:u w:val="single"/>
    </w:rPr>
  </w:style>
  <w:style w:type="paragraph" w:styleId="894">
    <w:name w:val="Без интервала"/>
    <w:next w:val="894"/>
    <w:link w:val="860"/>
    <w:uiPriority w:val="1"/>
    <w:qFormat/>
    <w:rPr>
      <w:sz w:val="24"/>
      <w:szCs w:val="24"/>
      <w:lang w:val="ru-RU" w:eastAsia="ru-RU" w:bidi="ar-SA"/>
    </w:rPr>
  </w:style>
  <w:style w:type="paragraph" w:styleId="895">
    <w:name w:val="Обычный (веб)"/>
    <w:basedOn w:val="860"/>
    <w:next w:val="895"/>
    <w:link w:val="860"/>
    <w:pPr>
      <w:ind w:firstLine="0"/>
      <w:spacing w:before="280" w:after="119"/>
    </w:pPr>
    <w:rPr>
      <w:sz w:val="24"/>
      <w:szCs w:val="24"/>
      <w:lang w:eastAsia="ar-SA"/>
    </w:rPr>
  </w:style>
  <w:style w:type="character" w:styleId="896">
    <w:name w:val="Строгий"/>
    <w:next w:val="896"/>
    <w:link w:val="860"/>
    <w:uiPriority w:val="22"/>
    <w:qFormat/>
    <w:rPr>
      <w:b/>
      <w:bCs/>
    </w:rPr>
  </w:style>
  <w:style w:type="character" w:styleId="897">
    <w:name w:val="Просмотренная гиперссылка"/>
    <w:next w:val="897"/>
    <w:link w:val="860"/>
    <w:uiPriority w:val="99"/>
    <w:unhideWhenUsed/>
    <w:rPr>
      <w:color w:val="800080"/>
      <w:u w:val="single"/>
    </w:rPr>
  </w:style>
  <w:style w:type="paragraph" w:styleId="898">
    <w:name w:val="xl63"/>
    <w:basedOn w:val="860"/>
    <w:next w:val="898"/>
    <w:link w:val="860"/>
    <w:pPr>
      <w:ind w:firstLine="100"/>
      <w:spacing w:before="100" w:beforeAutospacing="1" w:after="100" w:afterAutospacing="1"/>
      <w:pBdr>
        <w:top w:val="single" w:color="000000" w:sz="8" w:space="0"/>
        <w:left w:val="single" w:color="000000" w:sz="8" w:space="9"/>
        <w:bottom w:val="single" w:color="000000" w:sz="8" w:space="0"/>
        <w:right w:val="single" w:color="000000" w:sz="8" w:space="0"/>
      </w:pBdr>
    </w:pPr>
    <w:rPr>
      <w:sz w:val="24"/>
      <w:szCs w:val="24"/>
    </w:rPr>
  </w:style>
  <w:style w:type="paragraph" w:styleId="899">
    <w:name w:val="xl64"/>
    <w:basedOn w:val="860"/>
    <w:next w:val="899"/>
    <w:link w:val="860"/>
    <w:pPr>
      <w:ind w:firstLine="0"/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sz w:val="24"/>
      <w:szCs w:val="24"/>
    </w:rPr>
  </w:style>
  <w:style w:type="paragraph" w:styleId="900">
    <w:name w:val="xl65"/>
    <w:basedOn w:val="860"/>
    <w:next w:val="900"/>
    <w:link w:val="860"/>
    <w:pPr>
      <w:ind w:firstLine="0"/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rFonts w:ascii="Arial" w:hAnsi="Arial" w:cs="Arial"/>
      <w:sz w:val="24"/>
      <w:szCs w:val="24"/>
    </w:rPr>
  </w:style>
  <w:style w:type="paragraph" w:styleId="901">
    <w:name w:val="xl66"/>
    <w:basedOn w:val="860"/>
    <w:next w:val="901"/>
    <w:link w:val="860"/>
    <w:pPr>
      <w:ind w:firstLine="0"/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sz w:val="24"/>
      <w:szCs w:val="24"/>
    </w:rPr>
  </w:style>
  <w:style w:type="paragraph" w:styleId="902">
    <w:name w:val="xl67"/>
    <w:basedOn w:val="860"/>
    <w:next w:val="902"/>
    <w:link w:val="860"/>
    <w:pPr>
      <w:ind w:firstLine="0"/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sz w:val="24"/>
      <w:szCs w:val="24"/>
    </w:rPr>
  </w:style>
  <w:style w:type="paragraph" w:styleId="903">
    <w:name w:val="xl68"/>
    <w:basedOn w:val="860"/>
    <w:next w:val="903"/>
    <w:link w:val="860"/>
    <w:pPr>
      <w:ind w:firstLine="0"/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sz w:val="24"/>
      <w:szCs w:val="24"/>
    </w:rPr>
  </w:style>
  <w:style w:type="paragraph" w:styleId="904">
    <w:name w:val="xl69"/>
    <w:basedOn w:val="860"/>
    <w:next w:val="904"/>
    <w:link w:val="860"/>
    <w:pPr>
      <w:ind w:firstLine="0"/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sz w:val="24"/>
      <w:szCs w:val="24"/>
    </w:rPr>
  </w:style>
  <w:style w:type="paragraph" w:styleId="905">
    <w:name w:val="xl70"/>
    <w:basedOn w:val="860"/>
    <w:next w:val="905"/>
    <w:link w:val="860"/>
    <w:pPr>
      <w:ind w:firstLine="0"/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sz w:val="24"/>
      <w:szCs w:val="24"/>
    </w:rPr>
  </w:style>
  <w:style w:type="paragraph" w:styleId="906">
    <w:name w:val="xl71"/>
    <w:basedOn w:val="860"/>
    <w:next w:val="906"/>
    <w:link w:val="860"/>
    <w:pPr>
      <w:ind w:firstLine="0"/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sz w:val="24"/>
      <w:szCs w:val="24"/>
    </w:rPr>
  </w:style>
  <w:style w:type="paragraph" w:styleId="907">
    <w:name w:val="xl72"/>
    <w:basedOn w:val="860"/>
    <w:next w:val="907"/>
    <w:link w:val="860"/>
    <w:pPr>
      <w:ind w:firstLine="0"/>
      <w:jc w:val="center"/>
      <w:spacing w:before="100" w:beforeAutospacing="1" w:after="100" w:afterAutospacing="1"/>
    </w:pPr>
    <w:rPr>
      <w:sz w:val="24"/>
      <w:szCs w:val="24"/>
    </w:rPr>
  </w:style>
  <w:style w:type="character" w:styleId="908">
    <w:name w:val="Гипертекстовая ссылка"/>
    <w:next w:val="908"/>
    <w:link w:val="860"/>
    <w:uiPriority w:val="99"/>
    <w:rPr>
      <w:rFonts w:cs="Times New Roman"/>
      <w:color w:val="106bbe"/>
    </w:rPr>
  </w:style>
  <w:style w:type="character" w:styleId="909">
    <w:name w:val="Абзац списка Знак"/>
    <w:next w:val="909"/>
    <w:link w:val="877"/>
    <w:rPr>
      <w:rFonts w:ascii="PT Astra Serif" w:hAnsi="PT Astra Serif" w:cs="PT Astra Serif"/>
      <w:sz w:val="28"/>
      <w:szCs w:val="28"/>
    </w:rPr>
  </w:style>
  <w:style w:type="paragraph" w:styleId="910">
    <w:name w:val="ConsPlusNonformat"/>
    <w:next w:val="910"/>
    <w:link w:val="860"/>
    <w:pPr>
      <w:widowControl w:val="off"/>
    </w:pPr>
    <w:rPr>
      <w:rFonts w:ascii="Courier New" w:hAnsi="Courier New" w:cs="Courier New"/>
      <w:lang w:val="ru-RU" w:eastAsia="ru-RU" w:bidi="ar-SA"/>
    </w:rPr>
  </w:style>
  <w:style w:type="character" w:styleId="911">
    <w:name w:val="Заголовок 1 Знак"/>
    <w:next w:val="911"/>
    <w:link w:val="861"/>
    <w:rPr>
      <w:b/>
      <w:sz w:val="24"/>
    </w:rPr>
  </w:style>
  <w:style w:type="character" w:styleId="912">
    <w:name w:val="Основной текст Знак"/>
    <w:next w:val="912"/>
    <w:link w:val="865"/>
    <w:rPr>
      <w:sz w:val="22"/>
    </w:rPr>
  </w:style>
  <w:style w:type="character" w:styleId="913">
    <w:name w:val="Основной текст 3 Знак"/>
    <w:next w:val="913"/>
    <w:link w:val="874"/>
    <w:rPr>
      <w:sz w:val="28"/>
    </w:rPr>
  </w:style>
  <w:style w:type="paragraph" w:styleId="914">
    <w:name w:val="s_1"/>
    <w:basedOn w:val="860"/>
    <w:next w:val="914"/>
    <w:link w:val="860"/>
    <w:pPr>
      <w:ind w:firstLine="0"/>
      <w:spacing w:before="100" w:beforeAutospacing="1" w:after="100" w:afterAutospacing="1"/>
    </w:pPr>
    <w:rPr>
      <w:sz w:val="24"/>
      <w:szCs w:val="24"/>
    </w:rPr>
  </w:style>
  <w:style w:type="paragraph" w:styleId="915">
    <w:name w:val="indent_1"/>
    <w:basedOn w:val="860"/>
    <w:next w:val="915"/>
    <w:link w:val="860"/>
    <w:pPr>
      <w:ind w:firstLine="0"/>
      <w:spacing w:before="100" w:beforeAutospacing="1" w:after="100" w:afterAutospacing="1"/>
    </w:pPr>
    <w:rPr>
      <w:sz w:val="24"/>
      <w:szCs w:val="24"/>
    </w:rPr>
  </w:style>
  <w:style w:type="character" w:styleId="916">
    <w:name w:val="s_10"/>
    <w:next w:val="916"/>
    <w:link w:val="860"/>
  </w:style>
  <w:style w:type="character" w:styleId="917">
    <w:name w:val="highlightsearch"/>
    <w:next w:val="917"/>
    <w:link w:val="860"/>
  </w:style>
  <w:style w:type="character" w:styleId="918">
    <w:name w:val="Выделение"/>
    <w:next w:val="918"/>
    <w:link w:val="860"/>
    <w:uiPriority w:val="20"/>
    <w:qFormat/>
    <w:rPr>
      <w:i/>
      <w:iCs/>
    </w:rPr>
  </w:style>
  <w:style w:type="character" w:styleId="919">
    <w:name w:val="Замещающий текст"/>
    <w:next w:val="919"/>
    <w:link w:val="860"/>
    <w:uiPriority w:val="99"/>
    <w:semiHidden/>
    <w:rPr>
      <w:color w:val="808080"/>
    </w:rPr>
  </w:style>
  <w:style w:type="paragraph" w:styleId="920">
    <w:name w:val="ФИО"/>
    <w:basedOn w:val="860"/>
    <w:next w:val="920"/>
    <w:link w:val="921"/>
    <w:pPr>
      <w:ind w:firstLine="0"/>
    </w:pPr>
    <w:rPr>
      <w:b/>
      <w:sz w:val="24"/>
      <w:lang w:val="en-US"/>
    </w:rPr>
  </w:style>
  <w:style w:type="character" w:styleId="921">
    <w:name w:val="ФИО Знак"/>
    <w:next w:val="921"/>
    <w:link w:val="920"/>
    <w:rPr>
      <w:b/>
      <w:sz w:val="24"/>
      <w:lang w:val="en-US"/>
    </w:rPr>
  </w:style>
  <w:style w:type="paragraph" w:styleId="922">
    <w:name w:val="Основной текст с отступом 2"/>
    <w:basedOn w:val="860"/>
    <w:next w:val="922"/>
    <w:link w:val="923"/>
    <w:pPr>
      <w:ind w:left="283"/>
      <w:spacing w:after="120" w:line="480" w:lineRule="auto"/>
    </w:pPr>
  </w:style>
  <w:style w:type="character" w:styleId="923">
    <w:name w:val="Основной текст с отступом 2 Знак"/>
    <w:next w:val="923"/>
    <w:link w:val="922"/>
    <w:rPr>
      <w:sz w:val="26"/>
    </w:rPr>
  </w:style>
  <w:style w:type="paragraph" w:styleId="924">
    <w:name w:val="Цитата 2"/>
    <w:basedOn w:val="860"/>
    <w:next w:val="860"/>
    <w:link w:val="925"/>
    <w:uiPriority w:val="29"/>
    <w:qFormat/>
    <w:pPr>
      <w:ind w:left="720" w:right="720" w:firstLine="0"/>
      <w:jc w:val="both"/>
      <w:spacing w:line="100" w:lineRule="atLeast"/>
      <w:widowControl w:val="off"/>
    </w:pPr>
    <w:rPr>
      <w:rFonts w:eastAsia="Lucida Sans Unicode" w:cs="Mangal"/>
      <w:i/>
      <w:sz w:val="28"/>
      <w:szCs w:val="24"/>
      <w:lang w:eastAsia="hi-IN" w:bidi="hi-IN"/>
    </w:rPr>
  </w:style>
  <w:style w:type="character" w:styleId="925">
    <w:name w:val="Цитата 2 Знак"/>
    <w:next w:val="925"/>
    <w:link w:val="924"/>
    <w:uiPriority w:val="29"/>
    <w:rPr>
      <w:rFonts w:eastAsia="Lucida Sans Unicode" w:cs="Mangal"/>
      <w:i/>
      <w:sz w:val="28"/>
      <w:szCs w:val="24"/>
      <w:lang w:eastAsia="hi-IN" w:bidi="hi-IN"/>
    </w:rPr>
  </w:style>
  <w:style w:type="paragraph" w:styleId="926">
    <w:name w:val="First line indent"/>
    <w:basedOn w:val="860"/>
    <w:next w:val="926"/>
    <w:link w:val="860"/>
    <w:pPr>
      <w:jc w:val="both"/>
      <w:widowControl w:val="off"/>
    </w:pPr>
    <w:rPr>
      <w:rFonts w:eastAsia="Lucida Sans Unicode" w:cs="Mangal"/>
      <w:sz w:val="21"/>
      <w:szCs w:val="24"/>
      <w:lang w:eastAsia="zh-CN" w:bidi="hi-IN"/>
    </w:rPr>
  </w:style>
  <w:style w:type="paragraph" w:styleId="927">
    <w:name w:val="Исполнитель"/>
    <w:basedOn w:val="860"/>
    <w:next w:val="927"/>
    <w:link w:val="860"/>
    <w:pPr>
      <w:ind w:right="-30" w:firstLine="0"/>
      <w:jc w:val="center"/>
    </w:pPr>
    <w:rPr>
      <w:bCs/>
      <w:sz w:val="24"/>
      <w:szCs w:val="24"/>
    </w:rPr>
  </w:style>
  <w:style w:type="paragraph" w:styleId="928">
    <w:name w:val="Default"/>
    <w:next w:val="928"/>
    <w:link w:val="860"/>
    <w:qFormat/>
    <w:rPr>
      <w:rFonts w:ascii="PT Astra Serif" w:hAnsi="PT Astra Serif" w:cs="PT Astra Serif"/>
      <w:color w:val="000000"/>
      <w:sz w:val="24"/>
      <w:szCs w:val="24"/>
      <w:lang w:val="ru-RU" w:eastAsia="ru-RU" w:bidi="ar-SA"/>
    </w:rPr>
  </w:style>
  <w:style w:type="numbering" w:styleId="929">
    <w:name w:val="Нет списка1"/>
    <w:next w:val="864"/>
    <w:link w:val="860"/>
    <w:uiPriority w:val="99"/>
    <w:semiHidden/>
    <w:unhideWhenUsed/>
  </w:style>
  <w:style w:type="paragraph" w:styleId="930">
    <w:name w:val="ConsPlusCell"/>
    <w:next w:val="930"/>
    <w:link w:val="860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931">
    <w:name w:val="ConsPlusDocList"/>
    <w:next w:val="931"/>
    <w:link w:val="860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932">
    <w:name w:val="ConsPlusTitlePage"/>
    <w:next w:val="932"/>
    <w:link w:val="860"/>
    <w:pPr>
      <w:widowControl w:val="off"/>
    </w:pPr>
    <w:rPr>
      <w:rFonts w:ascii="Tahoma" w:hAnsi="Tahoma" w:cs="Tahoma"/>
      <w:lang w:val="ru-RU" w:eastAsia="ru-RU" w:bidi="ar-SA"/>
    </w:rPr>
  </w:style>
  <w:style w:type="paragraph" w:styleId="933">
    <w:name w:val="ConsPlusJurTerm"/>
    <w:next w:val="933"/>
    <w:link w:val="860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934">
    <w:name w:val="ConsPlusTextList"/>
    <w:next w:val="934"/>
    <w:link w:val="860"/>
    <w:pPr>
      <w:widowControl w:val="off"/>
    </w:pPr>
    <w:rPr>
      <w:rFonts w:ascii="Arial" w:hAnsi="Arial" w:cs="Arial"/>
      <w:lang w:val="ru-RU" w:eastAsia="ru-RU" w:bidi="ar-SA"/>
    </w:rPr>
  </w:style>
  <w:style w:type="numbering" w:styleId="935">
    <w:name w:val="Нет списка11"/>
    <w:next w:val="864"/>
    <w:link w:val="860"/>
    <w:uiPriority w:val="99"/>
    <w:semiHidden/>
    <w:unhideWhenUsed/>
  </w:style>
  <w:style w:type="character" w:styleId="936">
    <w:name w:val="Гиперссылка1"/>
    <w:next w:val="936"/>
    <w:link w:val="860"/>
    <w:uiPriority w:val="99"/>
    <w:unhideWhenUsed/>
    <w:rPr>
      <w:color w:val="0563c1"/>
      <w:u w:val="single"/>
    </w:rPr>
  </w:style>
  <w:style w:type="character" w:styleId="937">
    <w:name w:val="extended-text__short"/>
    <w:next w:val="937"/>
    <w:link w:val="860"/>
  </w:style>
  <w:style w:type="character" w:styleId="938">
    <w:name w:val="extended-text__full"/>
    <w:next w:val="938"/>
    <w:link w:val="860"/>
  </w:style>
  <w:style w:type="character" w:styleId="939">
    <w:name w:val="copy_target"/>
    <w:next w:val="939"/>
    <w:link w:val="860"/>
  </w:style>
  <w:style w:type="character" w:styleId="940">
    <w:name w:val="extendedtext-short"/>
    <w:next w:val="940"/>
    <w:link w:val="860"/>
  </w:style>
  <w:style w:type="character" w:styleId="941">
    <w:name w:val="extendedtext-full"/>
    <w:next w:val="941"/>
    <w:link w:val="860"/>
  </w:style>
  <w:style w:type="numbering" w:styleId="942">
    <w:name w:val="Нет списка2"/>
    <w:next w:val="864"/>
    <w:link w:val="860"/>
    <w:uiPriority w:val="99"/>
    <w:semiHidden/>
    <w:unhideWhenUsed/>
  </w:style>
  <w:style w:type="numbering" w:styleId="943">
    <w:name w:val="Нет списка12"/>
    <w:next w:val="864"/>
    <w:link w:val="860"/>
    <w:uiPriority w:val="99"/>
    <w:semiHidden/>
    <w:unhideWhenUsed/>
  </w:style>
  <w:style w:type="character" w:styleId="944" w:default="1">
    <w:name w:val="Default Paragraph Font"/>
    <w:uiPriority w:val="1"/>
    <w:semiHidden/>
    <w:unhideWhenUsed/>
  </w:style>
  <w:style w:type="numbering" w:styleId="945" w:default="1">
    <w:name w:val="No List"/>
    <w:uiPriority w:val="99"/>
    <w:semiHidden/>
    <w:unhideWhenUsed/>
  </w:style>
  <w:style w:type="table" w:styleId="94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Р7-Офис/2024.3.2.551</Application>
  <Company>Администрация Томской области</Company>
  <DocSecurity>0</DocSecurity>
  <HyperlinksChanged>false</HyperlinksChanged>
  <ScaleCrop>false</ScaleCrop>
  <SharedDoc>false</SharedDoc>
  <Template>Постановление АТО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4</cp:revision>
  <dcterms:created xsi:type="dcterms:W3CDTF">2026-01-16T06:32:00Z</dcterms:created>
  <dcterms:modified xsi:type="dcterms:W3CDTF">2026-01-21T04:15:33Z</dcterms:modified>
  <cp:version>983040</cp:version>
</cp:coreProperties>
</file>