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E0" w:rsidRDefault="00A179E0" w:rsidP="00A179E0">
      <w:pPr>
        <w:jc w:val="center"/>
        <w:rPr>
          <w:szCs w:val="24"/>
        </w:rPr>
      </w:pPr>
      <w:r>
        <w:t xml:space="preserve">Совет депутатов </w:t>
      </w:r>
      <w:proofErr w:type="spellStart"/>
      <w:r>
        <w:t>Чинетинского</w:t>
      </w:r>
      <w:proofErr w:type="spellEnd"/>
      <w:r>
        <w:t xml:space="preserve"> сельсовета</w:t>
      </w:r>
    </w:p>
    <w:p w:rsidR="00A179E0" w:rsidRDefault="00A179E0" w:rsidP="00A179E0">
      <w:pPr>
        <w:jc w:val="center"/>
        <w:rPr>
          <w:szCs w:val="20"/>
        </w:rPr>
      </w:pPr>
      <w:r>
        <w:t xml:space="preserve">Краснощёковского района Алтайского края </w:t>
      </w:r>
    </w:p>
    <w:p w:rsidR="00A179E0" w:rsidRDefault="00A179E0" w:rsidP="00A179E0">
      <w:pPr>
        <w:rPr>
          <w:sz w:val="20"/>
          <w:szCs w:val="24"/>
        </w:rPr>
      </w:pPr>
    </w:p>
    <w:p w:rsidR="00A179E0" w:rsidRDefault="00A179E0" w:rsidP="00A179E0">
      <w:pPr>
        <w:jc w:val="center"/>
      </w:pPr>
    </w:p>
    <w:p w:rsidR="00A179E0" w:rsidRDefault="00A179E0" w:rsidP="00A179E0">
      <w:pPr>
        <w:jc w:val="center"/>
      </w:pPr>
      <w:r>
        <w:t>РЕШЕНИЕ  № 6</w:t>
      </w:r>
    </w:p>
    <w:p w:rsidR="00A179E0" w:rsidRDefault="00A179E0" w:rsidP="00A179E0">
      <w:pPr>
        <w:jc w:val="center"/>
      </w:pPr>
    </w:p>
    <w:p w:rsidR="00A179E0" w:rsidRDefault="00A179E0" w:rsidP="00A179E0">
      <w:r>
        <w:t xml:space="preserve">13.04.2017 г.                                                                                                   с. </w:t>
      </w:r>
      <w:proofErr w:type="spellStart"/>
      <w:r>
        <w:t>Чинета</w:t>
      </w:r>
      <w:proofErr w:type="spellEnd"/>
      <w:r>
        <w:t xml:space="preserve"> </w:t>
      </w:r>
    </w:p>
    <w:p w:rsidR="00A179E0" w:rsidRDefault="00A179E0" w:rsidP="00A179E0">
      <w:pPr>
        <w:rPr>
          <w:sz w:val="20"/>
        </w:rPr>
      </w:pPr>
    </w:p>
    <w:p w:rsidR="00A179E0" w:rsidRDefault="00A179E0" w:rsidP="00A179E0">
      <w:pPr>
        <w:rPr>
          <w:sz w:val="20"/>
        </w:rPr>
      </w:pPr>
    </w:p>
    <w:p w:rsidR="00A179E0" w:rsidRDefault="00A179E0" w:rsidP="00A179E0">
      <w:pPr>
        <w:shd w:val="clear" w:color="auto" w:fill="FFFFFF"/>
        <w:spacing w:line="322" w:lineRule="exact"/>
        <w:ind w:right="4608"/>
        <w:rPr>
          <w:color w:val="000000"/>
        </w:rPr>
      </w:pPr>
      <w:r>
        <w:rPr>
          <w:color w:val="000000"/>
        </w:rPr>
        <w:t>О принятии в новой редакции</w:t>
      </w:r>
    </w:p>
    <w:p w:rsidR="00A179E0" w:rsidRDefault="00A179E0" w:rsidP="00A179E0">
      <w:pPr>
        <w:shd w:val="clear" w:color="auto" w:fill="FFFFFF"/>
        <w:spacing w:line="322" w:lineRule="exact"/>
        <w:ind w:right="4608"/>
        <w:rPr>
          <w:color w:val="000000"/>
        </w:rPr>
      </w:pPr>
      <w:r>
        <w:rPr>
          <w:color w:val="000000"/>
        </w:rPr>
        <w:t xml:space="preserve"> </w:t>
      </w:r>
      <w:r>
        <w:t>Правил землепользования</w:t>
      </w:r>
    </w:p>
    <w:p w:rsidR="00A179E0" w:rsidRDefault="00A179E0" w:rsidP="00A179E0">
      <w:r>
        <w:t xml:space="preserve">и застройки части территории </w:t>
      </w:r>
      <w:proofErr w:type="gramStart"/>
      <w:r>
        <w:t>муниципального</w:t>
      </w:r>
      <w:proofErr w:type="gramEnd"/>
    </w:p>
    <w:p w:rsidR="00A179E0" w:rsidRDefault="00A179E0" w:rsidP="00A179E0">
      <w:r>
        <w:t xml:space="preserve">образования </w:t>
      </w:r>
      <w:proofErr w:type="spellStart"/>
      <w:r>
        <w:t>Чинетинский</w:t>
      </w:r>
      <w:proofErr w:type="spellEnd"/>
      <w:r>
        <w:t xml:space="preserve"> сельсовет</w:t>
      </w:r>
    </w:p>
    <w:p w:rsidR="00A179E0" w:rsidRDefault="00A179E0" w:rsidP="00A179E0">
      <w:r>
        <w:t>Краснощёковского района Алтайского края</w:t>
      </w:r>
    </w:p>
    <w:p w:rsidR="00A179E0" w:rsidRDefault="00A179E0" w:rsidP="00A179E0">
      <w:pPr>
        <w:rPr>
          <w:color w:val="000000"/>
          <w:spacing w:val="1"/>
        </w:rPr>
      </w:pPr>
    </w:p>
    <w:p w:rsidR="00A179E0" w:rsidRDefault="00A179E0" w:rsidP="00A179E0">
      <w:pPr>
        <w:ind w:firstLine="708"/>
      </w:pPr>
      <w:proofErr w:type="gramStart"/>
      <w:r>
        <w:rPr>
          <w:color w:val="000000"/>
          <w:spacing w:val="1"/>
        </w:rPr>
        <w:t xml:space="preserve">В соответствии с Федеральным законом от 06.10.2003г. № 131-ФЗ «Об </w:t>
      </w:r>
      <w:r>
        <w:rPr>
          <w:color w:val="000000"/>
          <w:spacing w:val="6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1"/>
        </w:rPr>
        <w:t>Федерации»,</w:t>
      </w:r>
      <w:r>
        <w:t xml:space="preserve"> Уставом муниципального образования </w:t>
      </w:r>
      <w:proofErr w:type="spellStart"/>
      <w:r>
        <w:t>Чинетинский</w:t>
      </w:r>
      <w:proofErr w:type="spellEnd"/>
      <w:r>
        <w:t xml:space="preserve"> сельсовет Краснощёковского района Алтайского края, Федеральным законом от 29.12.2004 г. № 191-ФЗ «О введении в действие </w:t>
      </w:r>
      <w:proofErr w:type="spellStart"/>
      <w:r>
        <w:t>градостроителного</w:t>
      </w:r>
      <w:proofErr w:type="spellEnd"/>
      <w:r>
        <w:t xml:space="preserve"> кодекса Российской Федерации, </w:t>
      </w:r>
      <w:proofErr w:type="spellStart"/>
      <w:r>
        <w:t>Градостроителным</w:t>
      </w:r>
      <w:proofErr w:type="spellEnd"/>
      <w:r>
        <w:t xml:space="preserve"> кодексом Российской Федерации,   изучив материалы комиссии, протокол публичных слушаний от 10.02.2017 г., итоговый документ по проведенным публичным слушаниям</w:t>
      </w:r>
      <w:proofErr w:type="gramEnd"/>
      <w:r>
        <w:t xml:space="preserve"> от 10.02.2017 г.   по проекту Правил землепользования и застройки части территории муниципального образования </w:t>
      </w:r>
      <w:proofErr w:type="spellStart"/>
      <w:r>
        <w:t>Чинетинский</w:t>
      </w:r>
      <w:proofErr w:type="spellEnd"/>
      <w:r>
        <w:t xml:space="preserve"> сельсовет Краснощёковского района Алтайского края,  Совет депутатов </w:t>
      </w:r>
      <w:proofErr w:type="spellStart"/>
      <w:r>
        <w:t>Чинетинского</w:t>
      </w:r>
      <w:proofErr w:type="spellEnd"/>
      <w:r>
        <w:t xml:space="preserve"> сельсовета Краснощёковского района Алтайского края </w:t>
      </w:r>
    </w:p>
    <w:p w:rsidR="00A179E0" w:rsidRDefault="00A179E0" w:rsidP="00A179E0"/>
    <w:p w:rsidR="00A179E0" w:rsidRDefault="00A179E0" w:rsidP="00A179E0">
      <w:pPr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A179E0" w:rsidRDefault="00A179E0" w:rsidP="00A179E0"/>
    <w:p w:rsidR="00A179E0" w:rsidRDefault="00A179E0" w:rsidP="00A179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Правила  землепользования и застройки части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Чинетинский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Краснощёковского района Алтайского края в новой редакции (прилагается).</w:t>
      </w:r>
    </w:p>
    <w:p w:rsidR="00A179E0" w:rsidRDefault="00A179E0" w:rsidP="00A179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Чинетинского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Краснощёковского района Алтайского края от 24.12.2015 г.  № 3 «О принятии Правил</w:t>
      </w:r>
      <w:r w:rsidRPr="00661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 части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Чинетинский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Краснощёковского района Алтайского края». </w:t>
      </w:r>
    </w:p>
    <w:p w:rsidR="00A179E0" w:rsidRDefault="00A179E0" w:rsidP="00A179E0">
      <w:pPr>
        <w:numPr>
          <w:ilvl w:val="0"/>
          <w:numId w:val="1"/>
        </w:numPr>
        <w:jc w:val="both"/>
      </w:pPr>
      <w:r>
        <w:t xml:space="preserve">Принятое решение обнародовать в установленном Уставом муниципального образования </w:t>
      </w:r>
      <w:proofErr w:type="spellStart"/>
      <w:r>
        <w:t>Чинетинский</w:t>
      </w:r>
      <w:proofErr w:type="spellEnd"/>
      <w:r>
        <w:t xml:space="preserve"> сельсовет Краснощёковского района Алтайского края порядке.</w:t>
      </w:r>
    </w:p>
    <w:p w:rsidR="00A179E0" w:rsidRDefault="00A179E0" w:rsidP="00A179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  настоящего  решения    оставляю за собой.</w:t>
      </w:r>
    </w:p>
    <w:p w:rsidR="00A179E0" w:rsidRDefault="00A179E0" w:rsidP="00A179E0">
      <w:pPr>
        <w:rPr>
          <w:lang w:eastAsia="en-US"/>
        </w:rPr>
      </w:pPr>
    </w:p>
    <w:p w:rsidR="00A179E0" w:rsidRDefault="00A179E0" w:rsidP="00A179E0">
      <w:pPr>
        <w:jc w:val="center"/>
        <w:rPr>
          <w:bCs/>
        </w:rPr>
      </w:pPr>
      <w:r>
        <w:rPr>
          <w:lang w:eastAsia="en-US"/>
        </w:rPr>
        <w:t xml:space="preserve">          </w:t>
      </w:r>
      <w:r>
        <w:t xml:space="preserve">Глава   сельсовета                                                                </w:t>
      </w:r>
      <w:r>
        <w:tab/>
      </w:r>
      <w:proofErr w:type="spellStart"/>
      <w:r>
        <w:t>Сухно</w:t>
      </w:r>
      <w:proofErr w:type="spellEnd"/>
      <w:r>
        <w:t xml:space="preserve"> А.А.</w:t>
      </w:r>
    </w:p>
    <w:p w:rsidR="003D1ED0" w:rsidRDefault="003D1ED0"/>
    <w:sectPr w:rsidR="003D1ED0" w:rsidSect="00155625">
      <w:footerReference w:type="first" r:id="rId5"/>
      <w:pgSz w:w="11906" w:h="16838"/>
      <w:pgMar w:top="851" w:right="567" w:bottom="851" w:left="170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94" w:rsidRPr="006504C1" w:rsidRDefault="00A179E0" w:rsidP="00BA716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72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72AC"/>
    <w:multiLevelType w:val="hybridMultilevel"/>
    <w:tmpl w:val="602E3322"/>
    <w:lvl w:ilvl="0" w:tplc="7B863F8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63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179E0"/>
    <w:rsid w:val="00206F87"/>
    <w:rsid w:val="003D1ED0"/>
    <w:rsid w:val="005A0EEA"/>
    <w:rsid w:val="005A3CFD"/>
    <w:rsid w:val="00652609"/>
    <w:rsid w:val="00A179E0"/>
    <w:rsid w:val="00BD78A4"/>
    <w:rsid w:val="00D5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E0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79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79E0"/>
    <w:rPr>
      <w:rFonts w:eastAsia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A179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2017-05-12T09:14:00Z</dcterms:created>
  <dcterms:modified xsi:type="dcterms:W3CDTF">2017-05-12T09:14:00Z</dcterms:modified>
</cp:coreProperties>
</file>