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214" w:rsidRDefault="00A87214" w:rsidP="00A87214">
      <w:pPr>
        <w:spacing w:after="160" w:line="322" w:lineRule="exact"/>
        <w:ind w:right="518"/>
        <w:jc w:val="center"/>
        <w:rPr>
          <w:rFonts w:ascii="Times New Roman" w:hAnsi="Times New Roman"/>
          <w:b/>
          <w:color w:val="auto"/>
          <w:spacing w:val="-2"/>
        </w:rPr>
      </w:pPr>
      <w:r>
        <w:rPr>
          <w:rFonts w:ascii="Times New Roman" w:hAnsi="Times New Roman"/>
          <w:b/>
          <w:color w:val="auto"/>
          <w:spacing w:val="-2"/>
        </w:rPr>
        <w:t>СОВЕТ ДЕПУТАТОВ НОВОШИПУНОВСКОГО СЕЛЬСОВЕТА</w:t>
      </w:r>
    </w:p>
    <w:p w:rsidR="00A87214" w:rsidRDefault="00A87214" w:rsidP="00A87214">
      <w:pPr>
        <w:spacing w:line="322" w:lineRule="exact"/>
        <w:ind w:left="725" w:right="518" w:hanging="441"/>
        <w:jc w:val="center"/>
        <w:rPr>
          <w:rFonts w:ascii="Times New Roman" w:hAnsi="Times New Roman"/>
          <w:b/>
          <w:color w:val="auto"/>
          <w:spacing w:val="-2"/>
        </w:rPr>
      </w:pPr>
      <w:r>
        <w:rPr>
          <w:rFonts w:ascii="Times New Roman" w:hAnsi="Times New Roman"/>
          <w:b/>
          <w:color w:val="auto"/>
          <w:spacing w:val="-2"/>
        </w:rPr>
        <w:t>КРАСНОЩЁКОВСКОГО РАЙОНА</w:t>
      </w:r>
    </w:p>
    <w:p w:rsidR="00A87214" w:rsidRDefault="00A87214" w:rsidP="00A87214">
      <w:pPr>
        <w:spacing w:line="322" w:lineRule="exact"/>
        <w:ind w:left="725" w:right="518" w:hanging="441"/>
        <w:jc w:val="center"/>
        <w:rPr>
          <w:rFonts w:ascii="Times New Roman" w:hAnsi="Times New Roman"/>
          <w:b/>
          <w:color w:val="auto"/>
          <w:sz w:val="24"/>
        </w:rPr>
      </w:pPr>
      <w:r>
        <w:rPr>
          <w:rFonts w:ascii="Times New Roman" w:hAnsi="Times New Roman"/>
          <w:b/>
          <w:color w:val="auto"/>
          <w:spacing w:val="-2"/>
        </w:rPr>
        <w:t>АЛТАЙСКОГО КРАЯ</w:t>
      </w:r>
    </w:p>
    <w:p w:rsidR="00A87214" w:rsidRDefault="00A87214" w:rsidP="00A87214">
      <w:pPr>
        <w:spacing w:before="624"/>
        <w:ind w:left="3494"/>
        <w:rPr>
          <w:rFonts w:ascii="Times New Roman" w:hAnsi="Times New Roman"/>
          <w:b/>
          <w:color w:val="auto"/>
          <w:spacing w:val="-2"/>
        </w:rPr>
      </w:pPr>
      <w:r>
        <w:rPr>
          <w:rFonts w:ascii="Times New Roman" w:hAnsi="Times New Roman"/>
          <w:b/>
          <w:color w:val="auto"/>
          <w:spacing w:val="-2"/>
        </w:rPr>
        <w:t xml:space="preserve">       РЕШЕНИЕ</w:t>
      </w:r>
    </w:p>
    <w:p w:rsidR="00A87214" w:rsidRDefault="00A87214" w:rsidP="00A87214">
      <w:pPr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«25»декабря 2025 г.                                                                                 № 61</w:t>
      </w:r>
    </w:p>
    <w:p w:rsidR="00A87214" w:rsidRDefault="00A87214" w:rsidP="00A87214">
      <w:pPr>
        <w:jc w:val="center"/>
        <w:rPr>
          <w:rFonts w:ascii="Times New Roman" w:hAnsi="Times New Roman"/>
          <w:color w:val="auto"/>
          <w:spacing w:val="-1"/>
        </w:rPr>
      </w:pPr>
      <w:proofErr w:type="spellStart"/>
      <w:r>
        <w:rPr>
          <w:rFonts w:ascii="Times New Roman" w:hAnsi="Times New Roman"/>
          <w:color w:val="auto"/>
          <w:spacing w:val="-1"/>
        </w:rPr>
        <w:t>с</w:t>
      </w:r>
      <w:proofErr w:type="gramStart"/>
      <w:r>
        <w:rPr>
          <w:rFonts w:ascii="Times New Roman" w:hAnsi="Times New Roman"/>
          <w:color w:val="auto"/>
          <w:spacing w:val="-1"/>
        </w:rPr>
        <w:t>.Н</w:t>
      </w:r>
      <w:proofErr w:type="gramEnd"/>
      <w:r>
        <w:rPr>
          <w:rFonts w:ascii="Times New Roman" w:hAnsi="Times New Roman"/>
          <w:color w:val="auto"/>
          <w:spacing w:val="-1"/>
        </w:rPr>
        <w:t>овошипуново</w:t>
      </w:r>
      <w:proofErr w:type="spellEnd"/>
    </w:p>
    <w:p w:rsidR="00A87214" w:rsidRDefault="00A87214" w:rsidP="00A87214">
      <w:pPr>
        <w:jc w:val="center"/>
        <w:rPr>
          <w:rFonts w:ascii="Times New Roman" w:hAnsi="Times New Roman"/>
          <w:color w:val="auto"/>
        </w:rPr>
      </w:pPr>
    </w:p>
    <w:p w:rsidR="00E22E14" w:rsidRPr="00FC239A" w:rsidRDefault="008C0BD7">
      <w:pPr>
        <w:autoSpaceDE w:val="0"/>
        <w:autoSpaceDN w:val="0"/>
        <w:adjustRightInd w:val="0"/>
        <w:rPr>
          <w:rFonts w:ascii="Times New Roman" w:hAnsi="Times New Roman"/>
          <w:szCs w:val="28"/>
        </w:rPr>
      </w:pPr>
      <w:r w:rsidRPr="00FC239A">
        <w:rPr>
          <w:rFonts w:ascii="Times New Roman" w:hAnsi="Times New Roman"/>
          <w:szCs w:val="28"/>
        </w:rPr>
        <w:t>Об утверждении Положения о порядке</w:t>
      </w:r>
    </w:p>
    <w:p w:rsidR="00E22E14" w:rsidRPr="00FC239A" w:rsidRDefault="008C0BD7">
      <w:pPr>
        <w:autoSpaceDE w:val="0"/>
        <w:autoSpaceDN w:val="0"/>
        <w:adjustRightInd w:val="0"/>
        <w:rPr>
          <w:rFonts w:ascii="Times New Roman" w:hAnsi="Times New Roman"/>
          <w:szCs w:val="28"/>
        </w:rPr>
      </w:pPr>
      <w:r w:rsidRPr="00FC239A">
        <w:rPr>
          <w:rFonts w:ascii="Times New Roman" w:hAnsi="Times New Roman"/>
          <w:szCs w:val="28"/>
        </w:rPr>
        <w:t xml:space="preserve">назначения, индексации и выплаты пенсии </w:t>
      </w:r>
    </w:p>
    <w:p w:rsidR="00E22E14" w:rsidRPr="00FC239A" w:rsidRDefault="008C0BD7">
      <w:pPr>
        <w:autoSpaceDE w:val="0"/>
        <w:autoSpaceDN w:val="0"/>
        <w:adjustRightInd w:val="0"/>
        <w:rPr>
          <w:rFonts w:ascii="Times New Roman" w:hAnsi="Times New Roman"/>
          <w:szCs w:val="28"/>
        </w:rPr>
      </w:pPr>
      <w:r w:rsidRPr="00FC239A">
        <w:rPr>
          <w:rFonts w:ascii="Times New Roman" w:hAnsi="Times New Roman"/>
          <w:szCs w:val="28"/>
        </w:rPr>
        <w:t xml:space="preserve">за выслугу лет лицам, замещавшим должности </w:t>
      </w:r>
    </w:p>
    <w:p w:rsidR="00E22E14" w:rsidRPr="00FC239A" w:rsidRDefault="008C0BD7">
      <w:pPr>
        <w:autoSpaceDE w:val="0"/>
        <w:autoSpaceDN w:val="0"/>
        <w:adjustRightInd w:val="0"/>
        <w:rPr>
          <w:rFonts w:ascii="Times New Roman" w:hAnsi="Times New Roman"/>
          <w:szCs w:val="28"/>
        </w:rPr>
      </w:pPr>
      <w:r w:rsidRPr="00FC239A">
        <w:rPr>
          <w:rFonts w:ascii="Times New Roman" w:hAnsi="Times New Roman"/>
          <w:szCs w:val="28"/>
        </w:rPr>
        <w:t xml:space="preserve">муниципальной службы </w:t>
      </w:r>
      <w:bookmarkStart w:id="0" w:name="_Hlk217032201"/>
      <w:r w:rsidRPr="00FC239A">
        <w:rPr>
          <w:rFonts w:ascii="Times New Roman" w:hAnsi="Times New Roman"/>
          <w:szCs w:val="28"/>
        </w:rPr>
        <w:t xml:space="preserve">в Администрации </w:t>
      </w:r>
    </w:p>
    <w:p w:rsidR="00E22E14" w:rsidRPr="00FC239A" w:rsidRDefault="00A938E8">
      <w:pPr>
        <w:autoSpaceDE w:val="0"/>
        <w:autoSpaceDN w:val="0"/>
        <w:adjustRightInd w:val="0"/>
        <w:rPr>
          <w:rFonts w:ascii="Times New Roman" w:hAnsi="Times New Roman"/>
          <w:szCs w:val="28"/>
        </w:rPr>
      </w:pPr>
      <w:r w:rsidRPr="00FC239A">
        <w:rPr>
          <w:rFonts w:ascii="Times New Roman" w:hAnsi="Times New Roman"/>
          <w:szCs w:val="28"/>
        </w:rPr>
        <w:t>Новошипуновского</w:t>
      </w:r>
      <w:r w:rsidR="008C0BD7" w:rsidRPr="00FC239A">
        <w:rPr>
          <w:rFonts w:ascii="Times New Roman" w:hAnsi="Times New Roman"/>
          <w:szCs w:val="28"/>
        </w:rPr>
        <w:t xml:space="preserve"> се</w:t>
      </w:r>
      <w:r w:rsidR="008C0BD7" w:rsidRPr="00FC239A">
        <w:rPr>
          <w:rFonts w:ascii="Times New Roman" w:hAnsi="Times New Roman"/>
          <w:szCs w:val="28"/>
        </w:rPr>
        <w:t>льсовета</w:t>
      </w:r>
    </w:p>
    <w:p w:rsidR="00E22E14" w:rsidRPr="00FC239A" w:rsidRDefault="008C0BD7">
      <w:pPr>
        <w:autoSpaceDE w:val="0"/>
        <w:autoSpaceDN w:val="0"/>
        <w:adjustRightInd w:val="0"/>
        <w:rPr>
          <w:rFonts w:ascii="Times New Roman" w:hAnsi="Times New Roman"/>
          <w:szCs w:val="28"/>
        </w:rPr>
      </w:pPr>
      <w:r w:rsidRPr="00FC239A">
        <w:rPr>
          <w:rFonts w:ascii="Times New Roman" w:hAnsi="Times New Roman"/>
          <w:szCs w:val="28"/>
        </w:rPr>
        <w:t>Краснощёковского района Алтайского края</w:t>
      </w:r>
    </w:p>
    <w:bookmarkEnd w:id="0"/>
    <w:p w:rsidR="00E22E14" w:rsidRPr="00FC239A" w:rsidRDefault="008C0BD7">
      <w:pPr>
        <w:autoSpaceDE w:val="0"/>
        <w:autoSpaceDN w:val="0"/>
        <w:adjustRightInd w:val="0"/>
        <w:rPr>
          <w:rFonts w:ascii="Times New Roman" w:hAnsi="Times New Roman"/>
          <w:szCs w:val="28"/>
        </w:rPr>
      </w:pPr>
      <w:r w:rsidRPr="00FC239A">
        <w:rPr>
          <w:rFonts w:ascii="Times New Roman" w:hAnsi="Times New Roman"/>
          <w:szCs w:val="28"/>
        </w:rPr>
        <w:t xml:space="preserve"> </w:t>
      </w:r>
    </w:p>
    <w:p w:rsidR="00E22E14" w:rsidRPr="00FC239A" w:rsidRDefault="008C0BD7">
      <w:pPr>
        <w:autoSpaceDE w:val="0"/>
        <w:autoSpaceDN w:val="0"/>
        <w:adjustRightInd w:val="0"/>
        <w:rPr>
          <w:rFonts w:ascii="Times New Roman" w:hAnsi="Times New Roman"/>
          <w:szCs w:val="28"/>
        </w:rPr>
      </w:pPr>
      <w:r w:rsidRPr="00FC239A">
        <w:rPr>
          <w:rFonts w:ascii="Times New Roman" w:hAnsi="Times New Roman"/>
          <w:szCs w:val="28"/>
        </w:rPr>
        <w:t xml:space="preserve">        В соответствии с Федеральным законом от 02.03.2007 №25-ФЗ «О муниципальной службе в Российской Федерации», Законом Алтайского края от 07.12.2007 №134-ЗС «О муниципальной службе в Алтайском крае», У</w:t>
      </w:r>
      <w:r w:rsidRPr="00FC239A">
        <w:rPr>
          <w:rFonts w:ascii="Times New Roman" w:hAnsi="Times New Roman"/>
          <w:szCs w:val="28"/>
        </w:rPr>
        <w:t xml:space="preserve">ставом муниципального образования сельское поселение </w:t>
      </w:r>
      <w:r w:rsidR="00A938E8" w:rsidRPr="00FC239A">
        <w:rPr>
          <w:rFonts w:ascii="Times New Roman" w:hAnsi="Times New Roman"/>
          <w:szCs w:val="28"/>
        </w:rPr>
        <w:t>Новошипуновский</w:t>
      </w:r>
      <w:r w:rsidRPr="00FC239A">
        <w:rPr>
          <w:rFonts w:ascii="Times New Roman" w:hAnsi="Times New Roman"/>
          <w:szCs w:val="28"/>
        </w:rPr>
        <w:t xml:space="preserve"> сельсовет Краснощёковского района Алтайского края, Совет депутатов </w:t>
      </w:r>
      <w:r w:rsidR="00A938E8" w:rsidRPr="00FC239A">
        <w:rPr>
          <w:rFonts w:ascii="Times New Roman" w:hAnsi="Times New Roman"/>
          <w:szCs w:val="28"/>
        </w:rPr>
        <w:t xml:space="preserve">Новошипуновского </w:t>
      </w:r>
      <w:r w:rsidRPr="00FC239A">
        <w:rPr>
          <w:rFonts w:ascii="Times New Roman" w:hAnsi="Times New Roman"/>
          <w:szCs w:val="28"/>
        </w:rPr>
        <w:t xml:space="preserve">сельсовета Краснощёковского района Алтайского края </w:t>
      </w:r>
    </w:p>
    <w:p w:rsidR="00E22E14" w:rsidRPr="00FC239A" w:rsidRDefault="008C0BD7">
      <w:pPr>
        <w:autoSpaceDE w:val="0"/>
        <w:autoSpaceDN w:val="0"/>
        <w:adjustRightInd w:val="0"/>
        <w:rPr>
          <w:rFonts w:ascii="Times New Roman" w:hAnsi="Times New Roman"/>
          <w:szCs w:val="28"/>
        </w:rPr>
      </w:pPr>
      <w:r w:rsidRPr="00FC239A">
        <w:rPr>
          <w:rFonts w:ascii="Times New Roman" w:hAnsi="Times New Roman"/>
          <w:szCs w:val="28"/>
        </w:rPr>
        <w:t>РЕШИЛ:</w:t>
      </w:r>
    </w:p>
    <w:p w:rsidR="00E22E14" w:rsidRPr="00FC239A" w:rsidRDefault="008C0BD7">
      <w:pPr>
        <w:autoSpaceDE w:val="0"/>
        <w:autoSpaceDN w:val="0"/>
        <w:adjustRightInd w:val="0"/>
        <w:ind w:firstLine="709"/>
        <w:rPr>
          <w:rFonts w:ascii="Times New Roman" w:hAnsi="Times New Roman"/>
          <w:szCs w:val="28"/>
        </w:rPr>
      </w:pPr>
      <w:r w:rsidRPr="00FC239A">
        <w:rPr>
          <w:rFonts w:ascii="Times New Roman" w:hAnsi="Times New Roman"/>
          <w:szCs w:val="28"/>
        </w:rPr>
        <w:t xml:space="preserve">1.Утвердить Положение о порядке назначения, </w:t>
      </w:r>
      <w:r w:rsidRPr="00FC239A">
        <w:rPr>
          <w:rFonts w:ascii="Times New Roman" w:hAnsi="Times New Roman"/>
          <w:szCs w:val="28"/>
        </w:rPr>
        <w:t xml:space="preserve">индексации и выплаты пенсии за выслугу лет лицам, замещавшим должности муниципальной службы в Администрации </w:t>
      </w:r>
      <w:r w:rsidR="009C14A4" w:rsidRPr="00FC239A">
        <w:rPr>
          <w:rFonts w:ascii="Times New Roman" w:hAnsi="Times New Roman"/>
          <w:szCs w:val="28"/>
        </w:rPr>
        <w:t>Новошипуновского</w:t>
      </w:r>
      <w:r w:rsidRPr="00FC239A">
        <w:rPr>
          <w:rFonts w:ascii="Times New Roman" w:hAnsi="Times New Roman"/>
          <w:szCs w:val="28"/>
        </w:rPr>
        <w:t xml:space="preserve"> сельсовета Краснощёковского района Алтайского края (прилагается).</w:t>
      </w:r>
    </w:p>
    <w:p w:rsidR="00E22E14" w:rsidRPr="00FC239A" w:rsidRDefault="008C0BD7">
      <w:pPr>
        <w:autoSpaceDE w:val="0"/>
        <w:autoSpaceDN w:val="0"/>
        <w:adjustRightInd w:val="0"/>
        <w:ind w:firstLine="709"/>
        <w:rPr>
          <w:rFonts w:ascii="Times New Roman" w:hAnsi="Times New Roman"/>
          <w:szCs w:val="28"/>
        </w:rPr>
      </w:pPr>
      <w:r w:rsidRPr="00FC239A">
        <w:rPr>
          <w:rFonts w:ascii="Times New Roman" w:hAnsi="Times New Roman"/>
          <w:szCs w:val="28"/>
        </w:rPr>
        <w:t>2. Признать утратившим силу</w:t>
      </w:r>
      <w:bookmarkStart w:id="1" w:name="_Hlk217032866"/>
      <w:r w:rsidRPr="00FC239A">
        <w:rPr>
          <w:rFonts w:ascii="Times New Roman" w:hAnsi="Times New Roman"/>
          <w:szCs w:val="28"/>
        </w:rPr>
        <w:t xml:space="preserve"> решени</w:t>
      </w:r>
      <w:r w:rsidR="00AE793C" w:rsidRPr="00FC239A">
        <w:rPr>
          <w:rFonts w:ascii="Times New Roman" w:hAnsi="Times New Roman"/>
          <w:szCs w:val="28"/>
        </w:rPr>
        <w:t>е</w:t>
      </w:r>
      <w:r w:rsidRPr="00FC239A">
        <w:rPr>
          <w:rFonts w:ascii="Times New Roman" w:hAnsi="Times New Roman"/>
          <w:szCs w:val="28"/>
        </w:rPr>
        <w:t xml:space="preserve"> Совета депутатов </w:t>
      </w:r>
      <w:r w:rsidR="009C14A4" w:rsidRPr="00FC239A">
        <w:rPr>
          <w:rFonts w:ascii="Times New Roman" w:hAnsi="Times New Roman"/>
          <w:szCs w:val="28"/>
        </w:rPr>
        <w:t xml:space="preserve">Новошипуновского </w:t>
      </w:r>
      <w:r w:rsidRPr="00FC239A">
        <w:rPr>
          <w:rFonts w:ascii="Times New Roman" w:hAnsi="Times New Roman"/>
          <w:szCs w:val="28"/>
        </w:rPr>
        <w:t>сельсовета Краснощёковского района Алтайского края</w:t>
      </w:r>
      <w:bookmarkEnd w:id="1"/>
      <w:r w:rsidRPr="00FC239A">
        <w:rPr>
          <w:rFonts w:ascii="Times New Roman" w:hAnsi="Times New Roman"/>
          <w:szCs w:val="28"/>
        </w:rPr>
        <w:t>:</w:t>
      </w:r>
    </w:p>
    <w:p w:rsidR="00AE793C" w:rsidRPr="00FC239A" w:rsidRDefault="00AE793C">
      <w:pPr>
        <w:autoSpaceDE w:val="0"/>
        <w:autoSpaceDN w:val="0"/>
        <w:adjustRightInd w:val="0"/>
        <w:ind w:firstLine="709"/>
        <w:rPr>
          <w:rFonts w:ascii="Times New Roman" w:hAnsi="Times New Roman"/>
          <w:szCs w:val="28"/>
        </w:rPr>
      </w:pPr>
      <w:r w:rsidRPr="00FC239A">
        <w:rPr>
          <w:rFonts w:ascii="Times New Roman" w:hAnsi="Times New Roman"/>
          <w:szCs w:val="28"/>
        </w:rPr>
        <w:t>- от 18</w:t>
      </w:r>
      <w:r w:rsidR="008C0BD7" w:rsidRPr="00FC239A">
        <w:rPr>
          <w:rFonts w:ascii="Times New Roman" w:hAnsi="Times New Roman"/>
          <w:szCs w:val="28"/>
        </w:rPr>
        <w:t>.0</w:t>
      </w:r>
      <w:r w:rsidRPr="00FC239A">
        <w:rPr>
          <w:rFonts w:ascii="Times New Roman" w:hAnsi="Times New Roman"/>
          <w:szCs w:val="28"/>
        </w:rPr>
        <w:t>6</w:t>
      </w:r>
      <w:r w:rsidR="008C0BD7" w:rsidRPr="00FC239A">
        <w:rPr>
          <w:rFonts w:ascii="Times New Roman" w:hAnsi="Times New Roman"/>
          <w:szCs w:val="28"/>
        </w:rPr>
        <w:t xml:space="preserve">.2021г. № </w:t>
      </w:r>
      <w:r w:rsidRPr="00FC239A">
        <w:rPr>
          <w:rFonts w:ascii="Times New Roman" w:hAnsi="Times New Roman"/>
          <w:szCs w:val="28"/>
        </w:rPr>
        <w:t>8</w:t>
      </w:r>
      <w:r w:rsidR="008C0BD7" w:rsidRPr="00FC239A">
        <w:rPr>
          <w:rFonts w:ascii="Times New Roman" w:hAnsi="Times New Roman"/>
          <w:szCs w:val="28"/>
        </w:rPr>
        <w:t xml:space="preserve"> «</w:t>
      </w:r>
      <w:r w:rsidRPr="00FC239A">
        <w:rPr>
          <w:rFonts w:ascii="Times New Roman" w:hAnsi="Times New Roman"/>
          <w:color w:val="auto"/>
          <w:szCs w:val="28"/>
        </w:rPr>
        <w:t>Об утверждении Положения о порядке установления, выплаты и увеличения пенсии за выслугу лет лицам, замещавшим должности муниципальной службы Администрации Новошипуновского сельсовета Краснощёковского района, доплаты к пенсии лицам, замещавшим выборные муниципальные должности Администрации Новошипуновского сельсовета  Краснощёковского района Алтайского края»</w:t>
      </w:r>
    </w:p>
    <w:p w:rsidR="00E22E14" w:rsidRPr="00FC239A" w:rsidRDefault="008C0BD7">
      <w:pPr>
        <w:autoSpaceDE w:val="0"/>
        <w:autoSpaceDN w:val="0"/>
        <w:adjustRightInd w:val="0"/>
        <w:ind w:firstLine="709"/>
        <w:rPr>
          <w:rFonts w:ascii="Times New Roman" w:hAnsi="Times New Roman"/>
          <w:szCs w:val="28"/>
        </w:rPr>
      </w:pPr>
      <w:r w:rsidRPr="00FC239A">
        <w:rPr>
          <w:rFonts w:ascii="Times New Roman" w:hAnsi="Times New Roman"/>
          <w:szCs w:val="28"/>
        </w:rPr>
        <w:t xml:space="preserve">3. Настоящее решение обнародовать в установленном Уставом муниципального образования </w:t>
      </w:r>
      <w:r w:rsidR="000A74DD" w:rsidRPr="00FC239A">
        <w:rPr>
          <w:rFonts w:ascii="Times New Roman" w:hAnsi="Times New Roman"/>
          <w:szCs w:val="28"/>
        </w:rPr>
        <w:t xml:space="preserve">Новошипуновский </w:t>
      </w:r>
      <w:r w:rsidRPr="00FC239A">
        <w:rPr>
          <w:rFonts w:ascii="Times New Roman" w:hAnsi="Times New Roman"/>
          <w:szCs w:val="28"/>
        </w:rPr>
        <w:t xml:space="preserve"> сельсовет Краснощёковского района Алтайского края порядке.</w:t>
      </w:r>
    </w:p>
    <w:p w:rsidR="00E22E14" w:rsidRPr="00FC239A" w:rsidRDefault="008C0BD7">
      <w:pPr>
        <w:autoSpaceDE w:val="0"/>
        <w:autoSpaceDN w:val="0"/>
        <w:adjustRightInd w:val="0"/>
        <w:ind w:firstLine="709"/>
        <w:rPr>
          <w:rFonts w:ascii="Times New Roman" w:hAnsi="Times New Roman"/>
          <w:szCs w:val="28"/>
        </w:rPr>
      </w:pPr>
      <w:r w:rsidRPr="00FC239A">
        <w:rPr>
          <w:rFonts w:ascii="Times New Roman" w:hAnsi="Times New Roman"/>
          <w:szCs w:val="28"/>
        </w:rPr>
        <w:t>4.</w:t>
      </w:r>
      <w:r w:rsidRPr="00FC239A">
        <w:rPr>
          <w:rFonts w:ascii="Times New Roman" w:hAnsi="Times New Roman"/>
          <w:szCs w:val="28"/>
        </w:rPr>
        <w:t xml:space="preserve"> </w:t>
      </w:r>
      <w:proofErr w:type="gramStart"/>
      <w:r w:rsidRPr="00FC239A">
        <w:rPr>
          <w:rFonts w:ascii="Times New Roman" w:hAnsi="Times New Roman"/>
          <w:szCs w:val="28"/>
        </w:rPr>
        <w:t>Контроль за</w:t>
      </w:r>
      <w:proofErr w:type="gramEnd"/>
      <w:r w:rsidRPr="00FC239A">
        <w:rPr>
          <w:rFonts w:ascii="Times New Roman" w:hAnsi="Times New Roman"/>
          <w:szCs w:val="28"/>
        </w:rPr>
        <w:t xml:space="preserve"> исполнением настоящего решения оставляю за собой.</w:t>
      </w:r>
    </w:p>
    <w:p w:rsidR="00E22E14" w:rsidRPr="00FC239A" w:rsidRDefault="00E22E14">
      <w:pPr>
        <w:autoSpaceDE w:val="0"/>
        <w:autoSpaceDN w:val="0"/>
        <w:adjustRightInd w:val="0"/>
        <w:ind w:firstLine="709"/>
        <w:rPr>
          <w:rFonts w:ascii="Times New Roman" w:hAnsi="Times New Roman"/>
          <w:szCs w:val="28"/>
        </w:rPr>
      </w:pPr>
    </w:p>
    <w:p w:rsidR="00E22E14" w:rsidRPr="00FC239A" w:rsidRDefault="00E22E14">
      <w:pPr>
        <w:autoSpaceDE w:val="0"/>
        <w:autoSpaceDN w:val="0"/>
        <w:adjustRightInd w:val="0"/>
        <w:ind w:firstLine="709"/>
        <w:rPr>
          <w:rFonts w:ascii="Times New Roman" w:hAnsi="Times New Roman"/>
          <w:szCs w:val="28"/>
        </w:rPr>
      </w:pPr>
    </w:p>
    <w:p w:rsidR="00E22E14" w:rsidRPr="00FC239A" w:rsidRDefault="00E22E14">
      <w:pPr>
        <w:autoSpaceDE w:val="0"/>
        <w:autoSpaceDN w:val="0"/>
        <w:adjustRightInd w:val="0"/>
        <w:rPr>
          <w:rFonts w:ascii="Times New Roman" w:hAnsi="Times New Roman"/>
          <w:szCs w:val="28"/>
        </w:rPr>
      </w:pPr>
    </w:p>
    <w:p w:rsidR="00E22E14" w:rsidRPr="00FC239A" w:rsidRDefault="008C0BD7">
      <w:pPr>
        <w:autoSpaceDE w:val="0"/>
        <w:autoSpaceDN w:val="0"/>
        <w:adjustRightInd w:val="0"/>
        <w:rPr>
          <w:rFonts w:ascii="Times New Roman" w:hAnsi="Times New Roman"/>
          <w:szCs w:val="28"/>
        </w:rPr>
      </w:pPr>
      <w:r w:rsidRPr="00FC239A">
        <w:rPr>
          <w:rFonts w:ascii="Times New Roman" w:hAnsi="Times New Roman"/>
          <w:szCs w:val="28"/>
        </w:rPr>
        <w:t xml:space="preserve">Глава сельсовета                                                                                  </w:t>
      </w:r>
      <w:proofErr w:type="spellStart"/>
      <w:r w:rsidR="00AE793C" w:rsidRPr="00FC239A">
        <w:rPr>
          <w:rFonts w:ascii="Times New Roman" w:hAnsi="Times New Roman"/>
          <w:szCs w:val="28"/>
        </w:rPr>
        <w:t>Е.В.Дроботова</w:t>
      </w:r>
      <w:proofErr w:type="spellEnd"/>
    </w:p>
    <w:p w:rsidR="00AE793C" w:rsidRDefault="00AE793C">
      <w:pPr>
        <w:autoSpaceDE w:val="0"/>
        <w:autoSpaceDN w:val="0"/>
        <w:adjustRightInd w:val="0"/>
        <w:jc w:val="right"/>
      </w:pPr>
    </w:p>
    <w:p w:rsidR="00E22E14" w:rsidRPr="008C0BD7" w:rsidRDefault="008C0BD7">
      <w:pPr>
        <w:autoSpaceDE w:val="0"/>
        <w:autoSpaceDN w:val="0"/>
        <w:adjustRightInd w:val="0"/>
        <w:jc w:val="right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 xml:space="preserve">Приложение к решению </w:t>
      </w:r>
    </w:p>
    <w:p w:rsidR="00E22E14" w:rsidRPr="008C0BD7" w:rsidRDefault="008C0BD7">
      <w:pPr>
        <w:autoSpaceDE w:val="0"/>
        <w:autoSpaceDN w:val="0"/>
        <w:adjustRightInd w:val="0"/>
        <w:jc w:val="right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lastRenderedPageBreak/>
        <w:t xml:space="preserve">Совета депутатов </w:t>
      </w:r>
      <w:r w:rsidR="00AE793C" w:rsidRPr="008C0BD7">
        <w:rPr>
          <w:rFonts w:ascii="Times New Roman" w:hAnsi="Times New Roman"/>
          <w:szCs w:val="28"/>
        </w:rPr>
        <w:t>Новошипуновского</w:t>
      </w:r>
    </w:p>
    <w:p w:rsidR="00E22E14" w:rsidRPr="008C0BD7" w:rsidRDefault="008C0BD7">
      <w:pPr>
        <w:autoSpaceDE w:val="0"/>
        <w:autoSpaceDN w:val="0"/>
        <w:adjustRightInd w:val="0"/>
        <w:jc w:val="right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 xml:space="preserve">сельсовета Краснощёковского района </w:t>
      </w:r>
    </w:p>
    <w:p w:rsidR="00E22E14" w:rsidRPr="008C0BD7" w:rsidRDefault="008C0BD7">
      <w:pPr>
        <w:autoSpaceDE w:val="0"/>
        <w:autoSpaceDN w:val="0"/>
        <w:adjustRightInd w:val="0"/>
        <w:jc w:val="right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Алт</w:t>
      </w:r>
      <w:r w:rsidR="00AE793C" w:rsidRPr="008C0BD7">
        <w:rPr>
          <w:rFonts w:ascii="Times New Roman" w:hAnsi="Times New Roman"/>
          <w:szCs w:val="28"/>
        </w:rPr>
        <w:t>айского края от 25.12.2025г. № 61</w:t>
      </w:r>
    </w:p>
    <w:p w:rsidR="00E22E14" w:rsidRPr="008C0BD7" w:rsidRDefault="00E22E14">
      <w:pPr>
        <w:autoSpaceDE w:val="0"/>
        <w:autoSpaceDN w:val="0"/>
        <w:adjustRightInd w:val="0"/>
        <w:jc w:val="right"/>
        <w:rPr>
          <w:rFonts w:ascii="Times New Roman" w:hAnsi="Times New Roman"/>
          <w:szCs w:val="28"/>
        </w:rPr>
      </w:pPr>
    </w:p>
    <w:p w:rsidR="00E22E14" w:rsidRPr="008C0BD7" w:rsidRDefault="00E22E14">
      <w:pPr>
        <w:autoSpaceDE w:val="0"/>
        <w:autoSpaceDN w:val="0"/>
        <w:adjustRightInd w:val="0"/>
        <w:jc w:val="right"/>
        <w:rPr>
          <w:rFonts w:ascii="Times New Roman" w:hAnsi="Times New Roman"/>
          <w:szCs w:val="28"/>
        </w:rPr>
      </w:pPr>
    </w:p>
    <w:p w:rsidR="00E22E14" w:rsidRPr="008C0BD7" w:rsidRDefault="008C0BD7">
      <w:pPr>
        <w:jc w:val="center"/>
        <w:rPr>
          <w:rFonts w:ascii="Times New Roman" w:hAnsi="Times New Roman"/>
          <w:b/>
          <w:szCs w:val="28"/>
        </w:rPr>
      </w:pPr>
      <w:r w:rsidRPr="008C0BD7">
        <w:rPr>
          <w:rFonts w:ascii="Times New Roman" w:hAnsi="Times New Roman"/>
          <w:b/>
          <w:szCs w:val="28"/>
        </w:rPr>
        <w:t xml:space="preserve">Положение </w:t>
      </w:r>
    </w:p>
    <w:p w:rsidR="00E22E14" w:rsidRPr="008C0BD7" w:rsidRDefault="008C0BD7">
      <w:pPr>
        <w:jc w:val="center"/>
        <w:rPr>
          <w:rFonts w:ascii="Times New Roman" w:hAnsi="Times New Roman"/>
          <w:b/>
          <w:szCs w:val="28"/>
        </w:rPr>
      </w:pPr>
      <w:r w:rsidRPr="008C0BD7">
        <w:rPr>
          <w:rFonts w:ascii="Times New Roman" w:hAnsi="Times New Roman"/>
          <w:b/>
          <w:szCs w:val="28"/>
        </w:rPr>
        <w:t xml:space="preserve">о порядке назначения, индексации и выплаты пенсии за выслугу лет лицам, замещавшим должности муниципальной службы в </w:t>
      </w:r>
      <w:bookmarkStart w:id="2" w:name="_Hlk217032280"/>
      <w:r w:rsidRPr="008C0BD7">
        <w:rPr>
          <w:rFonts w:ascii="Times New Roman" w:hAnsi="Times New Roman"/>
          <w:b/>
          <w:szCs w:val="28"/>
        </w:rPr>
        <w:t xml:space="preserve">Администрации </w:t>
      </w:r>
      <w:r w:rsidR="00AE793C" w:rsidRPr="008C0BD7">
        <w:rPr>
          <w:rFonts w:ascii="Times New Roman" w:hAnsi="Times New Roman"/>
          <w:b/>
          <w:szCs w:val="28"/>
        </w:rPr>
        <w:t>Новошипуновского</w:t>
      </w:r>
      <w:r w:rsidRPr="008C0BD7">
        <w:rPr>
          <w:rFonts w:ascii="Times New Roman" w:hAnsi="Times New Roman"/>
          <w:b/>
          <w:szCs w:val="28"/>
        </w:rPr>
        <w:t xml:space="preserve"> сельсовета Краснощёковс</w:t>
      </w:r>
      <w:r w:rsidRPr="008C0BD7">
        <w:rPr>
          <w:rFonts w:ascii="Times New Roman" w:hAnsi="Times New Roman"/>
          <w:b/>
          <w:szCs w:val="28"/>
        </w:rPr>
        <w:t xml:space="preserve">кого района </w:t>
      </w:r>
    </w:p>
    <w:p w:rsidR="00E22E14" w:rsidRPr="008C0BD7" w:rsidRDefault="008C0BD7">
      <w:pPr>
        <w:jc w:val="center"/>
        <w:rPr>
          <w:rFonts w:ascii="Times New Roman" w:hAnsi="Times New Roman"/>
          <w:b/>
          <w:szCs w:val="28"/>
        </w:rPr>
      </w:pPr>
      <w:r w:rsidRPr="008C0BD7">
        <w:rPr>
          <w:rFonts w:ascii="Times New Roman" w:hAnsi="Times New Roman"/>
          <w:b/>
          <w:szCs w:val="28"/>
        </w:rPr>
        <w:t>Алтайского края</w:t>
      </w:r>
      <w:bookmarkEnd w:id="2"/>
    </w:p>
    <w:p w:rsidR="00E22E14" w:rsidRPr="008C0BD7" w:rsidRDefault="00E22E14">
      <w:pPr>
        <w:jc w:val="center"/>
        <w:rPr>
          <w:rFonts w:ascii="Times New Roman" w:hAnsi="Times New Roman"/>
          <w:szCs w:val="28"/>
        </w:rPr>
      </w:pPr>
    </w:p>
    <w:p w:rsidR="00E22E14" w:rsidRPr="008C0BD7" w:rsidRDefault="008C0BD7">
      <w:pPr>
        <w:widowControl w:val="0"/>
        <w:jc w:val="center"/>
        <w:outlineLvl w:val="1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I. Общие положения</w:t>
      </w:r>
    </w:p>
    <w:p w:rsidR="00E22E14" w:rsidRPr="008C0BD7" w:rsidRDefault="00E22E14">
      <w:pPr>
        <w:widowControl w:val="0"/>
        <w:rPr>
          <w:rFonts w:ascii="Times New Roman" w:hAnsi="Times New Roman"/>
          <w:szCs w:val="28"/>
        </w:rPr>
      </w:pP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 xml:space="preserve">1.1. </w:t>
      </w:r>
      <w:proofErr w:type="gramStart"/>
      <w:r w:rsidRPr="008C0BD7">
        <w:rPr>
          <w:rFonts w:ascii="Times New Roman" w:hAnsi="Times New Roman"/>
          <w:szCs w:val="28"/>
        </w:rPr>
        <w:t>Настоящее Положение определяет порядок назначения, индексации и выплаты пенсии за выслугу лет лицам, получающим страховую пенсию по старости (инвалидности), назначенную в соответствии с Федеральным зак</w:t>
      </w:r>
      <w:r w:rsidRPr="008C0BD7">
        <w:rPr>
          <w:rFonts w:ascii="Times New Roman" w:hAnsi="Times New Roman"/>
          <w:szCs w:val="28"/>
        </w:rPr>
        <w:t>оном от 28.12.2013 №400-ФЗ «О страховых пенсиях» либо досрочно назначенную в соответствии с Федеральным законом от 12.12.2023 №565-ФЗ «О занятости населения в Российской Федерации», замещавшим должности муниципальной службы в органах местного самоуправлени</w:t>
      </w:r>
      <w:r w:rsidRPr="008C0BD7">
        <w:rPr>
          <w:rFonts w:ascii="Times New Roman" w:hAnsi="Times New Roman"/>
          <w:szCs w:val="28"/>
        </w:rPr>
        <w:t xml:space="preserve">я муниципального образования </w:t>
      </w:r>
      <w:proofErr w:type="spellStart"/>
      <w:r>
        <w:rPr>
          <w:rFonts w:ascii="Times New Roman" w:hAnsi="Times New Roman"/>
          <w:szCs w:val="28"/>
        </w:rPr>
        <w:t>Краснощёковский</w:t>
      </w:r>
      <w:proofErr w:type="spellEnd"/>
      <w:r w:rsidRPr="008C0BD7">
        <w:rPr>
          <w:rFonts w:ascii="Times New Roman" w:hAnsi="Times New Roman"/>
          <w:szCs w:val="28"/>
        </w:rPr>
        <w:t xml:space="preserve"> район</w:t>
      </w:r>
      <w:proofErr w:type="gramEnd"/>
      <w:r w:rsidRPr="008C0BD7">
        <w:rPr>
          <w:rFonts w:ascii="Times New Roman" w:hAnsi="Times New Roman"/>
          <w:szCs w:val="28"/>
        </w:rPr>
        <w:t xml:space="preserve"> Алтайского края.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 xml:space="preserve">1.2. Пенсия за выслугу лет назначается со дня подачи заявления, указанного в пункте 3.1. настоящего Положения, но не ранее дня, следующего за днем увольнения с соответствующей должности и </w:t>
      </w:r>
      <w:r w:rsidRPr="008C0BD7">
        <w:rPr>
          <w:rFonts w:ascii="Times New Roman" w:hAnsi="Times New Roman"/>
          <w:szCs w:val="28"/>
        </w:rPr>
        <w:t>дня возникновения права на получение страховой пенсии по старости (инвалидности).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 xml:space="preserve">1.3. </w:t>
      </w:r>
      <w:proofErr w:type="gramStart"/>
      <w:r w:rsidRPr="008C0BD7">
        <w:rPr>
          <w:rFonts w:ascii="Times New Roman" w:hAnsi="Times New Roman"/>
          <w:szCs w:val="28"/>
        </w:rPr>
        <w:t>Лицам, имеющим одновременно право на пенсию за выслугу лет в соответствии с настоящим Положением, ежемесячную доплату к пенсии, иные выплаты, устанавливаемые в соответст</w:t>
      </w:r>
      <w:r w:rsidRPr="008C0BD7">
        <w:rPr>
          <w:rFonts w:ascii="Times New Roman" w:hAnsi="Times New Roman"/>
          <w:szCs w:val="28"/>
        </w:rPr>
        <w:t>вии с законодательством субъектов Российской Федерации или актами органов местного самоуправления в связи с замещением государственных должностей субъектов Российской Федерации или муниципальных должностей либо в связи с прохождением государственной гражда</w:t>
      </w:r>
      <w:r w:rsidRPr="008C0BD7">
        <w:rPr>
          <w:rFonts w:ascii="Times New Roman" w:hAnsi="Times New Roman"/>
          <w:szCs w:val="28"/>
        </w:rPr>
        <w:t>нской службы субъектов Российской Федерации или муниципальной службы, а</w:t>
      </w:r>
      <w:proofErr w:type="gramEnd"/>
      <w:r w:rsidRPr="008C0BD7">
        <w:rPr>
          <w:rFonts w:ascii="Times New Roman" w:hAnsi="Times New Roman"/>
          <w:szCs w:val="28"/>
        </w:rPr>
        <w:t xml:space="preserve"> </w:t>
      </w:r>
      <w:proofErr w:type="gramStart"/>
      <w:r w:rsidRPr="008C0BD7">
        <w:rPr>
          <w:rFonts w:ascii="Times New Roman" w:hAnsi="Times New Roman"/>
          <w:szCs w:val="28"/>
        </w:rPr>
        <w:t>также пенсию за выслугу лет, ежемесячное пожизненное содержание, ежемесячную доплату к пенсии (ежемесячному пожизненному содержанию) или дополнительное (пожизненное) ежемесячное матери</w:t>
      </w:r>
      <w:r w:rsidRPr="008C0BD7">
        <w:rPr>
          <w:rFonts w:ascii="Times New Roman" w:hAnsi="Times New Roman"/>
          <w:szCs w:val="28"/>
        </w:rPr>
        <w:t>альное обеспечение, назначаемые и финансируемые за счет средств федерального бюджета в соответствии с федеральными законами, нормативными правовыми актами Российской Федерации, назначается пенсия за выслугу лет в соответствии с настоящим Положением или одн</w:t>
      </w:r>
      <w:r w:rsidRPr="008C0BD7">
        <w:rPr>
          <w:rFonts w:ascii="Times New Roman" w:hAnsi="Times New Roman"/>
          <w:szCs w:val="28"/>
        </w:rPr>
        <w:t>а из иных указанных выплат по их выбору.</w:t>
      </w:r>
      <w:proofErr w:type="gramEnd"/>
    </w:p>
    <w:p w:rsidR="00E22E14" w:rsidRPr="008C0BD7" w:rsidRDefault="00E22E14">
      <w:pPr>
        <w:widowControl w:val="0"/>
        <w:ind w:firstLine="540"/>
        <w:rPr>
          <w:rFonts w:ascii="Times New Roman" w:hAnsi="Times New Roman"/>
          <w:szCs w:val="28"/>
        </w:rPr>
      </w:pPr>
    </w:p>
    <w:p w:rsidR="00E22E14" w:rsidRDefault="008C0BD7">
      <w:pPr>
        <w:widowControl w:val="0"/>
        <w:ind w:firstLine="540"/>
        <w:jc w:val="center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II. Назначение пенсии за выслугу лет</w:t>
      </w:r>
    </w:p>
    <w:p w:rsidR="008C0BD7" w:rsidRPr="008C0BD7" w:rsidRDefault="008C0BD7">
      <w:pPr>
        <w:widowControl w:val="0"/>
        <w:ind w:firstLine="540"/>
        <w:jc w:val="center"/>
        <w:rPr>
          <w:rFonts w:ascii="Times New Roman" w:hAnsi="Times New Roman"/>
          <w:szCs w:val="28"/>
        </w:rPr>
      </w:pPr>
      <w:bookmarkStart w:id="3" w:name="_GoBack"/>
      <w:bookmarkEnd w:id="3"/>
    </w:p>
    <w:p w:rsidR="00E22E14" w:rsidRPr="008C0BD7" w:rsidRDefault="008C0BD7">
      <w:pPr>
        <w:widowControl w:val="0"/>
        <w:ind w:firstLine="540"/>
        <w:rPr>
          <w:rFonts w:ascii="Times New Roman" w:hAnsi="Times New Roman"/>
          <w:i/>
          <w:szCs w:val="28"/>
        </w:rPr>
      </w:pPr>
      <w:r w:rsidRPr="008C0BD7">
        <w:rPr>
          <w:rFonts w:ascii="Times New Roman" w:hAnsi="Times New Roman"/>
          <w:szCs w:val="28"/>
        </w:rPr>
        <w:t xml:space="preserve">2.1. </w:t>
      </w:r>
      <w:proofErr w:type="gramStart"/>
      <w:r w:rsidRPr="008C0BD7">
        <w:rPr>
          <w:rFonts w:ascii="Times New Roman" w:hAnsi="Times New Roman"/>
          <w:szCs w:val="28"/>
        </w:rPr>
        <w:t xml:space="preserve">Пенсия за выслугу лет устанавливается лицам, замещавшим должности муниципальной службы и имеющим на дату увольнения с муниципальной службы стаж муниципальной службы, </w:t>
      </w:r>
      <w:r w:rsidRPr="008C0BD7">
        <w:rPr>
          <w:rFonts w:ascii="Times New Roman" w:hAnsi="Times New Roman"/>
          <w:szCs w:val="28"/>
        </w:rPr>
        <w:t xml:space="preserve">продолжительность которого для </w:t>
      </w:r>
      <w:r w:rsidRPr="008C0BD7">
        <w:rPr>
          <w:rFonts w:ascii="Times New Roman" w:hAnsi="Times New Roman"/>
          <w:szCs w:val="28"/>
        </w:rPr>
        <w:lastRenderedPageBreak/>
        <w:t>назначения пенсии за выслугу лет в соответствующем году определяется согласно приложению 2 к Федеральному закону от 15.12.2001 №166-ФЗ «О государственном пенсионном обеспечении в Российской Федерации», при увольнении с муници</w:t>
      </w:r>
      <w:r w:rsidRPr="008C0BD7">
        <w:rPr>
          <w:rFonts w:ascii="Times New Roman" w:hAnsi="Times New Roman"/>
          <w:szCs w:val="28"/>
        </w:rPr>
        <w:t>пальной службы после</w:t>
      </w:r>
      <w:r w:rsidRPr="008C0BD7">
        <w:rPr>
          <w:rFonts w:ascii="Times New Roman" w:hAnsi="Times New Roman"/>
          <w:i/>
          <w:szCs w:val="28"/>
        </w:rPr>
        <w:t xml:space="preserve"> </w:t>
      </w:r>
      <w:r w:rsidRPr="008C0BD7">
        <w:rPr>
          <w:rFonts w:ascii="Times New Roman" w:hAnsi="Times New Roman"/>
          <w:szCs w:val="28"/>
        </w:rPr>
        <w:t>01.01.2017 года по основаниям, предусмотренным</w:t>
      </w:r>
      <w:proofErr w:type="gramEnd"/>
      <w:r w:rsidRPr="008C0BD7">
        <w:rPr>
          <w:rFonts w:ascii="Times New Roman" w:hAnsi="Times New Roman"/>
          <w:szCs w:val="28"/>
        </w:rPr>
        <w:t xml:space="preserve"> пунктом 1 части 1 статьи 19 Федерального закона от 02.03.2007 №25-ФЗ «О муниципальной службе в Российской Федерации», пунктами 5, 7, 8, 10 статьи 77, статьями 78, 79, 80, пунктами 1 и 2 </w:t>
      </w:r>
      <w:r w:rsidRPr="008C0BD7">
        <w:rPr>
          <w:rFonts w:ascii="Times New Roman" w:hAnsi="Times New Roman"/>
          <w:szCs w:val="28"/>
        </w:rPr>
        <w:t>статьи 81, пунктами 2, 5, 10 статьи 83 Трудового кодекса РФ.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2.2. Стаж муниципальной службы лица, замещавшего должности муниципальной службы, дающий право на пенсию за выслугу лет, исчисляется в соответствии со статьей 10 Закона Алтайского края от 07.12.20</w:t>
      </w:r>
      <w:r w:rsidRPr="008C0BD7">
        <w:rPr>
          <w:rFonts w:ascii="Times New Roman" w:hAnsi="Times New Roman"/>
          <w:szCs w:val="28"/>
        </w:rPr>
        <w:t>07 №134-ЗС «О муниципальной службе в Алтайском крае».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2.3. Размер пенсии за выслугу лет исчисляется исходя из среднемесячного денежного содержания лица, обратившегося за назначением пенсии за выслугу лет, с учетом индексации и изменения среднемесячного ден</w:t>
      </w:r>
      <w:r w:rsidRPr="008C0BD7">
        <w:rPr>
          <w:rFonts w:ascii="Times New Roman" w:hAnsi="Times New Roman"/>
          <w:szCs w:val="28"/>
        </w:rPr>
        <w:t>ежного содержания в соответствии с муниципальными нормативными правовыми актами на день обращения за назначением данной пенсии.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Размер назначенной пенсии за выслугу лет подлежит перерасчету с соблюдением правил, предусмотренных настоящим Положением, пропор</w:t>
      </w:r>
      <w:r w:rsidRPr="008C0BD7">
        <w:rPr>
          <w:rFonts w:ascii="Times New Roman" w:hAnsi="Times New Roman"/>
          <w:szCs w:val="28"/>
        </w:rPr>
        <w:t>ционально увеличению в соответствии с муниципальными нормативными правовыми актами должностного оклада по соответствующей должности муниципальной службы.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2.4. Если на день обращения лица за назначением пенсии за выслугу лет замещавшаяся им должность исключ</w:t>
      </w:r>
      <w:r w:rsidRPr="008C0BD7">
        <w:rPr>
          <w:rFonts w:ascii="Times New Roman" w:hAnsi="Times New Roman"/>
          <w:szCs w:val="28"/>
        </w:rPr>
        <w:t>ена из муниципального нормативного правового акта, в соответствии с которым она устанавливалась, то пенсия за выслугу лет устанавливается в соответствии с настоящим Положением исходя из среднемесячного денежного содержания по аналогичной существующей должн</w:t>
      </w:r>
      <w:r w:rsidRPr="008C0BD7">
        <w:rPr>
          <w:rFonts w:ascii="Times New Roman" w:hAnsi="Times New Roman"/>
          <w:szCs w:val="28"/>
        </w:rPr>
        <w:t>ости.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2.5. Размер пенсии за выслугу лет, устанавливаемый лицам, указанным в пункте 2.1. настоящего Положения, составляет 45% среднемесячного денежного содержания муниципального служащего за вычетом страховой пенсии по старости (инвалидности), фиксированной</w:t>
      </w:r>
      <w:r w:rsidRPr="008C0BD7">
        <w:rPr>
          <w:rFonts w:ascii="Times New Roman" w:hAnsi="Times New Roman"/>
          <w:szCs w:val="28"/>
        </w:rPr>
        <w:t xml:space="preserve"> выплаты к страховой пенсии и повышений указанной выплаты, установленных в соответствии с Федеральным законом от 28.12.2013 №400-ФЗ «О страховых пенсиях».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При определении размера пенсии за выслугу лет не учитываются: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суммы повышений фиксированной выплаты к</w:t>
      </w:r>
      <w:r w:rsidRPr="008C0BD7">
        <w:rPr>
          <w:rFonts w:ascii="Times New Roman" w:hAnsi="Times New Roman"/>
          <w:szCs w:val="28"/>
        </w:rPr>
        <w:t xml:space="preserve"> страховой пенсии, приходящиеся на нетрудоспособных членов семьи, в связи с достижением возраста 80 лет или наличием инвалидности I группы;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суммы, полагающиеся в связи с валоризацией пенсионных прав в соответствии с Федеральным законом от 17.12.2001 №173-Ф</w:t>
      </w:r>
      <w:r w:rsidRPr="008C0BD7">
        <w:rPr>
          <w:rFonts w:ascii="Times New Roman" w:hAnsi="Times New Roman"/>
          <w:szCs w:val="28"/>
        </w:rPr>
        <w:t>З «О трудовых пенсиях в Российской Федерации»;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суммы повышений размеров страховой пенсии по старости и фиксированной выплаты при назначении страховой пенсии по старости впервые (в том числе досрочно) позднее возникновения права на нее, восстановлении выпла</w:t>
      </w:r>
      <w:r w:rsidRPr="008C0BD7">
        <w:rPr>
          <w:rFonts w:ascii="Times New Roman" w:hAnsi="Times New Roman"/>
          <w:szCs w:val="28"/>
        </w:rPr>
        <w:t xml:space="preserve">ты указанной пенсии или назначении указанной пенсии вновь после отказа от получения установленной (в том числе досрочно) </w:t>
      </w:r>
      <w:r w:rsidRPr="008C0BD7">
        <w:rPr>
          <w:rFonts w:ascii="Times New Roman" w:hAnsi="Times New Roman"/>
          <w:szCs w:val="28"/>
        </w:rPr>
        <w:lastRenderedPageBreak/>
        <w:t>страховой пенсии по старости.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 xml:space="preserve">Размер пенсии за выслугу лет увеличивается на 3% среднемесячного денежного содержания за </w:t>
      </w:r>
      <w:proofErr w:type="gramStart"/>
      <w:r w:rsidRPr="008C0BD7">
        <w:rPr>
          <w:rFonts w:ascii="Times New Roman" w:hAnsi="Times New Roman"/>
          <w:szCs w:val="28"/>
        </w:rPr>
        <w:t>каждый полный го</w:t>
      </w:r>
      <w:r w:rsidRPr="008C0BD7">
        <w:rPr>
          <w:rFonts w:ascii="Times New Roman" w:hAnsi="Times New Roman"/>
          <w:szCs w:val="28"/>
        </w:rPr>
        <w:t>д</w:t>
      </w:r>
      <w:proofErr w:type="gramEnd"/>
      <w:r w:rsidRPr="008C0BD7">
        <w:rPr>
          <w:rFonts w:ascii="Times New Roman" w:hAnsi="Times New Roman"/>
          <w:szCs w:val="28"/>
        </w:rPr>
        <w:t xml:space="preserve"> стажа муниципальной службы сверх стажа, указанного в пункте 2.1 настоящего Положения. При этом общая сумма пенсии за выслугу лет и страховой пенсии по старости (инвалидности), фиксированной выплаты к страховой пенсии и повышений указанной выплаты не може</w:t>
      </w:r>
      <w:r w:rsidRPr="008C0BD7">
        <w:rPr>
          <w:rFonts w:ascii="Times New Roman" w:hAnsi="Times New Roman"/>
          <w:szCs w:val="28"/>
        </w:rPr>
        <w:t>т превышать 75% среднемесячного денежного содержания муниципального служащего.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 xml:space="preserve">2.6. Пенсия за выслугу лет не может быть ниже лицам, замещавшим высшие, главные и ведущие должности муниципальной службы Администрации </w:t>
      </w:r>
      <w:bookmarkStart w:id="4" w:name="_Hlk217294962"/>
      <w:r w:rsidR="00AE793C" w:rsidRPr="008C0BD7">
        <w:rPr>
          <w:rFonts w:ascii="Times New Roman" w:hAnsi="Times New Roman"/>
          <w:szCs w:val="28"/>
        </w:rPr>
        <w:t xml:space="preserve">Новошипуновского </w:t>
      </w:r>
      <w:r w:rsidRPr="008C0BD7">
        <w:rPr>
          <w:rFonts w:ascii="Times New Roman" w:hAnsi="Times New Roman"/>
          <w:szCs w:val="28"/>
        </w:rPr>
        <w:t>сельсовета Краснощёковско</w:t>
      </w:r>
      <w:r w:rsidRPr="008C0BD7">
        <w:rPr>
          <w:rFonts w:ascii="Times New Roman" w:hAnsi="Times New Roman"/>
          <w:szCs w:val="28"/>
        </w:rPr>
        <w:t xml:space="preserve">го </w:t>
      </w:r>
      <w:bookmarkEnd w:id="4"/>
      <w:r w:rsidRPr="008C0BD7">
        <w:rPr>
          <w:rFonts w:ascii="Times New Roman" w:hAnsi="Times New Roman"/>
          <w:szCs w:val="28"/>
        </w:rPr>
        <w:t xml:space="preserve">района </w:t>
      </w:r>
      <w:bookmarkStart w:id="5" w:name="_Hlk217456433"/>
      <w:r w:rsidRPr="008C0BD7">
        <w:rPr>
          <w:rFonts w:ascii="Times New Roman" w:hAnsi="Times New Roman"/>
          <w:szCs w:val="28"/>
        </w:rPr>
        <w:t xml:space="preserve">Алтайского края </w:t>
      </w:r>
      <w:bookmarkEnd w:id="5"/>
      <w:r w:rsidRPr="008C0BD7">
        <w:rPr>
          <w:rFonts w:ascii="Times New Roman" w:hAnsi="Times New Roman"/>
          <w:szCs w:val="28"/>
        </w:rPr>
        <w:t xml:space="preserve">и органов Администрации </w:t>
      </w:r>
      <w:r w:rsidR="00AE793C" w:rsidRPr="008C0BD7">
        <w:rPr>
          <w:rFonts w:ascii="Times New Roman" w:hAnsi="Times New Roman"/>
          <w:szCs w:val="28"/>
        </w:rPr>
        <w:t>Новошипуновского</w:t>
      </w:r>
      <w:r w:rsidRPr="008C0BD7">
        <w:rPr>
          <w:rFonts w:ascii="Times New Roman" w:hAnsi="Times New Roman"/>
          <w:szCs w:val="28"/>
        </w:rPr>
        <w:t xml:space="preserve"> сельсовета Краснощёковского района Алтайского края, имеющим стаж муниципальной службы: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до 20 лет - в размере 8% от фиксированной выплаты к страховой пенсии по старости установленной законод</w:t>
      </w:r>
      <w:r w:rsidRPr="008C0BD7">
        <w:rPr>
          <w:rFonts w:ascii="Times New Roman" w:hAnsi="Times New Roman"/>
          <w:szCs w:val="28"/>
        </w:rPr>
        <w:t>ательством Российской Федерации,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ab/>
        <w:t>от 20 до 25 лет - в размере 9% от фиксированной выплаты к страховой пенсии по старости установленной законодательством Российской Федерации,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от 25 до 30 лет - в размере 10% от фиксированной выплаты к страховой пенсии по ст</w:t>
      </w:r>
      <w:r w:rsidRPr="008C0BD7">
        <w:rPr>
          <w:rFonts w:ascii="Times New Roman" w:hAnsi="Times New Roman"/>
          <w:szCs w:val="28"/>
        </w:rPr>
        <w:t>арости установленной законодательством Российской Федерации,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свыше 30 лет - в размере 12% от фиксированной выплаты к страховой пенсии по старости установленной законодательством Российской Федерации;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- лицам, замещавшим старшие и младшие должности муниципа</w:t>
      </w:r>
      <w:r w:rsidRPr="008C0BD7">
        <w:rPr>
          <w:rFonts w:ascii="Times New Roman" w:hAnsi="Times New Roman"/>
          <w:szCs w:val="28"/>
        </w:rPr>
        <w:t xml:space="preserve">льной службы Администрации </w:t>
      </w:r>
      <w:r w:rsidR="00AE793C" w:rsidRPr="008C0BD7">
        <w:rPr>
          <w:rFonts w:ascii="Times New Roman" w:hAnsi="Times New Roman"/>
          <w:szCs w:val="28"/>
        </w:rPr>
        <w:t>Новошипуновского</w:t>
      </w:r>
      <w:r w:rsidRPr="008C0BD7">
        <w:rPr>
          <w:rFonts w:ascii="Times New Roman" w:hAnsi="Times New Roman"/>
          <w:szCs w:val="28"/>
        </w:rPr>
        <w:t xml:space="preserve"> сельсовета Краснощёковского района Алтайского края и органов Администрации </w:t>
      </w:r>
      <w:r w:rsidR="00AE793C" w:rsidRPr="008C0BD7">
        <w:rPr>
          <w:rFonts w:ascii="Times New Roman" w:hAnsi="Times New Roman"/>
          <w:szCs w:val="28"/>
        </w:rPr>
        <w:t xml:space="preserve">Новошипуновского </w:t>
      </w:r>
      <w:r w:rsidRPr="008C0BD7">
        <w:rPr>
          <w:rFonts w:ascii="Times New Roman" w:hAnsi="Times New Roman"/>
          <w:szCs w:val="28"/>
        </w:rPr>
        <w:t xml:space="preserve"> сельсовета Краснощёковского района Алтайского края, имеющим стаж муниципальной службы: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до 20 лет - в размере 4% от фикси</w:t>
      </w:r>
      <w:r w:rsidRPr="008C0BD7">
        <w:rPr>
          <w:rFonts w:ascii="Times New Roman" w:hAnsi="Times New Roman"/>
          <w:szCs w:val="28"/>
        </w:rPr>
        <w:t>рованной выплаты к страховой пенсии по старости установленной законодательством Российской Федерации,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от 20 до 25 лет - в размере 5% от фиксированной выплаты к страховой пенсии по старости установленной законодательством Российской Федерации,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от 25 до 30 л</w:t>
      </w:r>
      <w:r w:rsidRPr="008C0BD7">
        <w:rPr>
          <w:rFonts w:ascii="Times New Roman" w:hAnsi="Times New Roman"/>
          <w:szCs w:val="28"/>
        </w:rPr>
        <w:t>ет - в размере 6% от фиксированной выплаты к страховой пенсии по старости установленной законодательством Российской Федерации,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свыше 30 лет - в размере 8% от фиксированной выплаты к страховой пенсии по старости установленной законодательством Российской Ф</w:t>
      </w:r>
      <w:r w:rsidRPr="008C0BD7">
        <w:rPr>
          <w:rFonts w:ascii="Times New Roman" w:hAnsi="Times New Roman"/>
          <w:szCs w:val="28"/>
        </w:rPr>
        <w:t>едерации.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При установлении и выплате пенсии за выслугу лет, доплаты к пенсии районный коэффициент не применяется.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 xml:space="preserve"> Пенсия за выслугу лет, доплата к пенсии подлежат увеличению в связи с индексацией величины фиксированной выплаты к страховой пенсии, установл</w:t>
      </w:r>
      <w:r w:rsidRPr="008C0BD7">
        <w:rPr>
          <w:rFonts w:ascii="Times New Roman" w:hAnsi="Times New Roman"/>
          <w:szCs w:val="28"/>
        </w:rPr>
        <w:t>енной в соответствии с законодательством Российской Федерации.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i/>
          <w:szCs w:val="28"/>
        </w:rPr>
      </w:pPr>
      <w:r w:rsidRPr="008C0BD7">
        <w:rPr>
          <w:rFonts w:ascii="Times New Roman" w:hAnsi="Times New Roman"/>
          <w:szCs w:val="28"/>
        </w:rPr>
        <w:t xml:space="preserve">2.7. Размер среднемесячного денежного содержания, </w:t>
      </w:r>
      <w:proofErr w:type="gramStart"/>
      <w:r w:rsidRPr="008C0BD7">
        <w:rPr>
          <w:rFonts w:ascii="Times New Roman" w:hAnsi="Times New Roman"/>
          <w:szCs w:val="28"/>
        </w:rPr>
        <w:t>исходя из которого исчисляется</w:t>
      </w:r>
      <w:proofErr w:type="gramEnd"/>
      <w:r w:rsidRPr="008C0BD7">
        <w:rPr>
          <w:rFonts w:ascii="Times New Roman" w:hAnsi="Times New Roman"/>
          <w:szCs w:val="28"/>
        </w:rPr>
        <w:t xml:space="preserve"> размер пенсии за выслугу лет, не может превышать</w:t>
      </w:r>
      <w:r w:rsidRPr="008C0BD7">
        <w:rPr>
          <w:rFonts w:ascii="Times New Roman" w:hAnsi="Times New Roman"/>
          <w:i/>
          <w:szCs w:val="28"/>
        </w:rPr>
        <w:t xml:space="preserve"> </w:t>
      </w:r>
      <w:r w:rsidRPr="008C0BD7">
        <w:rPr>
          <w:rFonts w:ascii="Times New Roman" w:hAnsi="Times New Roman"/>
          <w:szCs w:val="28"/>
        </w:rPr>
        <w:t>должностного оклада по замещавшейся должности муниципальной слу</w:t>
      </w:r>
      <w:r w:rsidRPr="008C0BD7">
        <w:rPr>
          <w:rFonts w:ascii="Times New Roman" w:hAnsi="Times New Roman"/>
          <w:szCs w:val="28"/>
        </w:rPr>
        <w:t>жбы (с учетом районного коэффициента, установленного в соответствии с законодательством Российской Федерации).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i/>
          <w:szCs w:val="28"/>
        </w:rPr>
      </w:pPr>
      <w:r w:rsidRPr="008C0BD7">
        <w:rPr>
          <w:rFonts w:ascii="Times New Roman" w:hAnsi="Times New Roman"/>
          <w:szCs w:val="28"/>
        </w:rPr>
        <w:t xml:space="preserve">2.8. В случае замещения муниципальным служащим нескольких </w:t>
      </w:r>
      <w:r w:rsidRPr="008C0BD7">
        <w:rPr>
          <w:rFonts w:ascii="Times New Roman" w:hAnsi="Times New Roman"/>
          <w:szCs w:val="28"/>
        </w:rPr>
        <w:lastRenderedPageBreak/>
        <w:t>должностей муниципальной службы назначение пенсии за выслугу лет осуществляется, исходя</w:t>
      </w:r>
      <w:r w:rsidRPr="008C0BD7">
        <w:rPr>
          <w:rFonts w:ascii="Times New Roman" w:hAnsi="Times New Roman"/>
          <w:szCs w:val="28"/>
        </w:rPr>
        <w:t xml:space="preserve"> из среднемесячного денежного содержания по должности, указанной заявителем.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i/>
          <w:szCs w:val="28"/>
        </w:rPr>
      </w:pPr>
      <w:r w:rsidRPr="008C0BD7">
        <w:rPr>
          <w:rFonts w:ascii="Times New Roman" w:hAnsi="Times New Roman"/>
          <w:szCs w:val="28"/>
        </w:rPr>
        <w:t xml:space="preserve">2.9. </w:t>
      </w:r>
      <w:proofErr w:type="gramStart"/>
      <w:r w:rsidRPr="008C0BD7">
        <w:rPr>
          <w:rFonts w:ascii="Times New Roman" w:hAnsi="Times New Roman"/>
          <w:szCs w:val="28"/>
        </w:rPr>
        <w:t>Максимальный размер пенсии за выслугу лет муниципального служащего не может превышать максимального размера пенсии за выслугу лет государственного гражданского служащего Алта</w:t>
      </w:r>
      <w:r w:rsidRPr="008C0BD7">
        <w:rPr>
          <w:rFonts w:ascii="Times New Roman" w:hAnsi="Times New Roman"/>
          <w:szCs w:val="28"/>
        </w:rPr>
        <w:t>йского края по соответствующей должности государственной гражданской службы Алтайского края с учетом соотношения должностей муниципальной службы в Алтайском крае и должностей государственной гражданской службы Алтайского края, установленного статьей 3 Зако</w:t>
      </w:r>
      <w:r w:rsidRPr="008C0BD7">
        <w:rPr>
          <w:rFonts w:ascii="Times New Roman" w:hAnsi="Times New Roman"/>
          <w:szCs w:val="28"/>
        </w:rPr>
        <w:t>на Алтайского края от 07.12.2007 №134-ЗС «О муниципальной службе в Алтайском</w:t>
      </w:r>
      <w:proofErr w:type="gramEnd"/>
      <w:r w:rsidRPr="008C0BD7">
        <w:rPr>
          <w:rFonts w:ascii="Times New Roman" w:hAnsi="Times New Roman"/>
          <w:szCs w:val="28"/>
        </w:rPr>
        <w:t xml:space="preserve"> </w:t>
      </w:r>
      <w:proofErr w:type="gramStart"/>
      <w:r w:rsidRPr="008C0BD7">
        <w:rPr>
          <w:rFonts w:ascii="Times New Roman" w:hAnsi="Times New Roman"/>
          <w:szCs w:val="28"/>
        </w:rPr>
        <w:t>крае</w:t>
      </w:r>
      <w:proofErr w:type="gramEnd"/>
      <w:r w:rsidRPr="008C0BD7">
        <w:rPr>
          <w:rFonts w:ascii="Times New Roman" w:hAnsi="Times New Roman"/>
          <w:szCs w:val="28"/>
        </w:rPr>
        <w:t>».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i/>
          <w:szCs w:val="28"/>
        </w:rPr>
      </w:pPr>
      <w:r w:rsidRPr="008C0BD7">
        <w:rPr>
          <w:rFonts w:ascii="Times New Roman" w:hAnsi="Times New Roman"/>
          <w:szCs w:val="28"/>
        </w:rPr>
        <w:t>2.10. Пенсия за выслугу лет не выплачивается в период замещения лицом, указанным в пункте 2.1 настоящего Положения, государственных и муниципальных должностей на постоянной</w:t>
      </w:r>
      <w:r w:rsidRPr="008C0BD7">
        <w:rPr>
          <w:rFonts w:ascii="Times New Roman" w:hAnsi="Times New Roman"/>
          <w:szCs w:val="28"/>
        </w:rPr>
        <w:t xml:space="preserve"> основе, нахождения лица на государственной службе или муниципальной службе.</w:t>
      </w:r>
    </w:p>
    <w:p w:rsidR="00E22E14" w:rsidRPr="008C0BD7" w:rsidRDefault="00E22E14">
      <w:pPr>
        <w:widowControl w:val="0"/>
        <w:ind w:firstLine="540"/>
        <w:rPr>
          <w:rFonts w:ascii="Times New Roman" w:hAnsi="Times New Roman"/>
          <w:szCs w:val="28"/>
        </w:rPr>
      </w:pPr>
    </w:p>
    <w:p w:rsidR="00E22E14" w:rsidRPr="008C0BD7" w:rsidRDefault="008C0BD7">
      <w:pPr>
        <w:widowControl w:val="0"/>
        <w:ind w:firstLine="540"/>
        <w:jc w:val="center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III. Порядок оформления и представления документов</w:t>
      </w:r>
    </w:p>
    <w:p w:rsidR="00E22E14" w:rsidRDefault="008C0BD7">
      <w:pPr>
        <w:widowControl w:val="0"/>
        <w:ind w:firstLine="540"/>
        <w:jc w:val="center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для назначения пенсии за выслугу лет</w:t>
      </w:r>
    </w:p>
    <w:p w:rsidR="008C0BD7" w:rsidRPr="008C0BD7" w:rsidRDefault="008C0BD7">
      <w:pPr>
        <w:widowControl w:val="0"/>
        <w:ind w:firstLine="540"/>
        <w:jc w:val="center"/>
        <w:rPr>
          <w:rFonts w:ascii="Times New Roman" w:hAnsi="Times New Roman"/>
          <w:szCs w:val="28"/>
        </w:rPr>
      </w:pP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 xml:space="preserve">3.1. Пенсия за выслугу лет назначается на основании заявления, которое предоставляется в </w:t>
      </w:r>
      <w:r w:rsidRPr="008C0BD7">
        <w:rPr>
          <w:rFonts w:ascii="Times New Roman" w:hAnsi="Times New Roman"/>
          <w:szCs w:val="28"/>
        </w:rPr>
        <w:t>Администрацию</w:t>
      </w:r>
      <w:r w:rsidRPr="008C0BD7">
        <w:rPr>
          <w:rFonts w:ascii="Times New Roman" w:hAnsi="Times New Roman"/>
          <w:i/>
          <w:szCs w:val="28"/>
        </w:rPr>
        <w:t xml:space="preserve"> </w:t>
      </w:r>
      <w:r w:rsidR="00AE793C" w:rsidRPr="008C0BD7">
        <w:rPr>
          <w:rFonts w:ascii="Times New Roman" w:hAnsi="Times New Roman"/>
          <w:szCs w:val="28"/>
        </w:rPr>
        <w:t xml:space="preserve">Новошипуновского </w:t>
      </w:r>
      <w:r w:rsidRPr="008C0BD7">
        <w:rPr>
          <w:rFonts w:ascii="Times New Roman" w:hAnsi="Times New Roman"/>
          <w:szCs w:val="28"/>
        </w:rPr>
        <w:t xml:space="preserve"> сельсовета Краснощёковского района Алтайского края.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К заявлению прилагаются следующие документы: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а) копия документа, удостоверяющего личность заявителя;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б) документы, подтверждающие стаж муниципальной службы, исполнение соотв</w:t>
      </w:r>
      <w:r w:rsidRPr="008C0BD7">
        <w:rPr>
          <w:rFonts w:ascii="Times New Roman" w:hAnsi="Times New Roman"/>
          <w:szCs w:val="28"/>
        </w:rPr>
        <w:t>етствующих должностных полномочий за период до 01.01.2020;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в) копия документа, удостоверяющего личность уполномоченного представителя, - предоставляется в случае обращения уполномоченного представителя;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г) копия документа, подтверждающего полномочия предст</w:t>
      </w:r>
      <w:r w:rsidRPr="008C0BD7">
        <w:rPr>
          <w:rFonts w:ascii="Times New Roman" w:hAnsi="Times New Roman"/>
          <w:szCs w:val="28"/>
        </w:rPr>
        <w:t>авителя, - предоставляется в случае обращения уполномоченного представителя;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д) согласие на обработку персональных данных в соответствии с требованиями Федерального закона от 27.07.2006 №152-ФЗ «О персональных данных».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proofErr w:type="gramStart"/>
      <w:r w:rsidRPr="008C0BD7">
        <w:rPr>
          <w:rFonts w:ascii="Times New Roman" w:hAnsi="Times New Roman"/>
          <w:szCs w:val="28"/>
        </w:rPr>
        <w:t>В рамках межведомственного информацио</w:t>
      </w:r>
      <w:r w:rsidRPr="008C0BD7">
        <w:rPr>
          <w:rFonts w:ascii="Times New Roman" w:hAnsi="Times New Roman"/>
          <w:szCs w:val="28"/>
        </w:rPr>
        <w:t xml:space="preserve">нного взаимодействия в течение  пяти рабочих дней со дня регистрации заявления и документов, указанных в настоящем пункте Положения, Администрация </w:t>
      </w:r>
      <w:r w:rsidR="00AE793C" w:rsidRPr="008C0BD7">
        <w:rPr>
          <w:rFonts w:ascii="Times New Roman" w:hAnsi="Times New Roman"/>
          <w:szCs w:val="28"/>
        </w:rPr>
        <w:t>Новошипуновского</w:t>
      </w:r>
      <w:r w:rsidRPr="008C0BD7">
        <w:rPr>
          <w:rFonts w:ascii="Times New Roman" w:hAnsi="Times New Roman"/>
          <w:szCs w:val="28"/>
        </w:rPr>
        <w:t xml:space="preserve"> сельсовета Краснощёковского района Алтайского края запрашивает в отделении Фонда пенсионного</w:t>
      </w:r>
      <w:r w:rsidRPr="008C0BD7">
        <w:rPr>
          <w:rFonts w:ascii="Times New Roman" w:hAnsi="Times New Roman"/>
          <w:szCs w:val="28"/>
        </w:rPr>
        <w:t xml:space="preserve"> и социального страхования Российской Федерации по Алтайскому краю справку о размере назначенной заявителю страховой пенсии по старости (инвалидности) на месяц обращения, сумме фиксированной выплаты к страховой пенсии</w:t>
      </w:r>
      <w:proofErr w:type="gramEnd"/>
      <w:r w:rsidRPr="008C0BD7">
        <w:rPr>
          <w:rFonts w:ascii="Times New Roman" w:hAnsi="Times New Roman"/>
          <w:szCs w:val="28"/>
        </w:rPr>
        <w:t xml:space="preserve"> </w:t>
      </w:r>
      <w:proofErr w:type="gramStart"/>
      <w:r w:rsidRPr="008C0BD7">
        <w:rPr>
          <w:rFonts w:ascii="Times New Roman" w:hAnsi="Times New Roman"/>
          <w:szCs w:val="28"/>
        </w:rPr>
        <w:t>и повышений указанной выплаты в соотве</w:t>
      </w:r>
      <w:r w:rsidRPr="008C0BD7">
        <w:rPr>
          <w:rFonts w:ascii="Times New Roman" w:hAnsi="Times New Roman"/>
          <w:szCs w:val="28"/>
        </w:rPr>
        <w:t>тствии с Федеральным законом от 28.12.2013 №400-ФЗ «О страховых пенсиях», сумме, полагающейся в связи с валоризацией пенсионных прав в соответствии с Федеральным законом от 17.12.2001 №173-ФЗ «О трудовых пенсиях в Российской Федерации», информацию о страхо</w:t>
      </w:r>
      <w:r w:rsidRPr="008C0BD7">
        <w:rPr>
          <w:rFonts w:ascii="Times New Roman" w:hAnsi="Times New Roman"/>
          <w:szCs w:val="28"/>
        </w:rPr>
        <w:t xml:space="preserve">вом номере индивидуального </w:t>
      </w:r>
      <w:r w:rsidRPr="008C0BD7">
        <w:rPr>
          <w:rFonts w:ascii="Times New Roman" w:hAnsi="Times New Roman"/>
          <w:szCs w:val="28"/>
        </w:rPr>
        <w:lastRenderedPageBreak/>
        <w:t>лицевого счета заявителя, сведения о трудовой деятельности.</w:t>
      </w:r>
      <w:proofErr w:type="gramEnd"/>
      <w:r w:rsidRPr="008C0BD7">
        <w:rPr>
          <w:rFonts w:ascii="Times New Roman" w:hAnsi="Times New Roman"/>
          <w:szCs w:val="28"/>
        </w:rPr>
        <w:t xml:space="preserve"> Документы, содержащие указанную в настоящем абзаце информацию, могут быть предоставлены заявителем по собственной инициативе.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3.2. В течение десяти рабочих дней со дня п</w:t>
      </w:r>
      <w:r w:rsidRPr="008C0BD7">
        <w:rPr>
          <w:rFonts w:ascii="Times New Roman" w:hAnsi="Times New Roman"/>
          <w:szCs w:val="28"/>
        </w:rPr>
        <w:t>оступления заявления Администрация</w:t>
      </w:r>
      <w:r w:rsidRPr="008C0BD7">
        <w:rPr>
          <w:rFonts w:ascii="Times New Roman" w:hAnsi="Times New Roman"/>
          <w:i/>
          <w:szCs w:val="28"/>
        </w:rPr>
        <w:t xml:space="preserve"> </w:t>
      </w:r>
      <w:r w:rsidR="00AE793C" w:rsidRPr="008C0BD7">
        <w:rPr>
          <w:rFonts w:ascii="Times New Roman" w:hAnsi="Times New Roman"/>
          <w:szCs w:val="28"/>
        </w:rPr>
        <w:t xml:space="preserve">Новошипуновского </w:t>
      </w:r>
      <w:r w:rsidRPr="008C0BD7">
        <w:rPr>
          <w:rFonts w:ascii="Times New Roman" w:hAnsi="Times New Roman"/>
          <w:szCs w:val="28"/>
        </w:rPr>
        <w:t xml:space="preserve"> сельсовета Краснощёковского района Алтайского края принимает решение о назначении (об отказе в назначении) пенсии за выслугу лет и определяет размер пенсии за выслугу лет. В течение трех рабочих дней со д</w:t>
      </w:r>
      <w:r w:rsidRPr="008C0BD7">
        <w:rPr>
          <w:rFonts w:ascii="Times New Roman" w:hAnsi="Times New Roman"/>
          <w:szCs w:val="28"/>
        </w:rPr>
        <w:t>ня принятия соответствующего решения заявитель уведомляется о принятом решении, в случае отказа в назначении пенсии за выслугу лет с указанием причин отказа, предусмотренных пунктом 3.3. настоящего Положения, порядка его обжалования.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3.3. Основаниями для о</w:t>
      </w:r>
      <w:r w:rsidRPr="008C0BD7">
        <w:rPr>
          <w:rFonts w:ascii="Times New Roman" w:hAnsi="Times New Roman"/>
          <w:szCs w:val="28"/>
        </w:rPr>
        <w:t>тказа заявителю в назначении пенсии за выслугу лет являются: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а) замещение лицом государственных или муниципальных должностей на постоянной основе, а также нахождение на государственной или муниципальной службе;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 xml:space="preserve">б) назначение лицу пенсии за выслугу лет, </w:t>
      </w:r>
      <w:r w:rsidRPr="008C0BD7">
        <w:rPr>
          <w:rFonts w:ascii="Times New Roman" w:hAnsi="Times New Roman"/>
          <w:szCs w:val="28"/>
        </w:rPr>
        <w:t>ежемесячной доплаты к пенсии (ежемесячному пожизненному содержанию), ежемесячного пожизненного содержания или дополнительного (пожизненного) ежемесячного материального обеспечения в соответствии с законодательством Российской Федерации, субъектов Российско</w:t>
      </w:r>
      <w:r w:rsidRPr="008C0BD7">
        <w:rPr>
          <w:rFonts w:ascii="Times New Roman" w:hAnsi="Times New Roman"/>
          <w:szCs w:val="28"/>
        </w:rPr>
        <w:t>й Федерации или актами органов местного самоуправления по тем же основаниям, которые предусмотрены настоящим Положением;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в) непредставление либо представление неполного перечня документов, указанных в подпунктах «а» – «д» пункта 3.1. настоящего Положения;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г) представление документов, содержащих недостоверные сведения;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д) несоответствие заявителя категориям получателей пенсии за выслугу лет, указанным в пункте 1.1. настоящего Положения;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 xml:space="preserve">е) отсутствие у заявителя оснований установления пенсии за выслугу лет, </w:t>
      </w:r>
      <w:r w:rsidRPr="008C0BD7">
        <w:rPr>
          <w:rFonts w:ascii="Times New Roman" w:hAnsi="Times New Roman"/>
          <w:szCs w:val="28"/>
        </w:rPr>
        <w:t>предусмотренных пунктом 2.1. настоящего Положения;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 xml:space="preserve">з) получение ответа на межведомственный запрос, свидетельствующего об отсутствии документа и (или) информации, </w:t>
      </w:r>
      <w:proofErr w:type="gramStart"/>
      <w:r w:rsidRPr="008C0BD7">
        <w:rPr>
          <w:rFonts w:ascii="Times New Roman" w:hAnsi="Times New Roman"/>
          <w:szCs w:val="28"/>
        </w:rPr>
        <w:t>необходимых</w:t>
      </w:r>
      <w:proofErr w:type="gramEnd"/>
      <w:r w:rsidRPr="008C0BD7">
        <w:rPr>
          <w:rFonts w:ascii="Times New Roman" w:hAnsi="Times New Roman"/>
          <w:szCs w:val="28"/>
        </w:rPr>
        <w:t xml:space="preserve"> для рассмотрения заявления, и соответствующий документ и (или) информация не были </w:t>
      </w:r>
      <w:r w:rsidRPr="008C0BD7">
        <w:rPr>
          <w:rFonts w:ascii="Times New Roman" w:hAnsi="Times New Roman"/>
          <w:szCs w:val="28"/>
        </w:rPr>
        <w:t>предоставлены заявителем самостоятельно.</w:t>
      </w:r>
    </w:p>
    <w:p w:rsidR="00E22E14" w:rsidRPr="008C0BD7" w:rsidRDefault="00E22E14">
      <w:pPr>
        <w:widowControl w:val="0"/>
        <w:ind w:firstLine="540"/>
        <w:rPr>
          <w:rFonts w:ascii="Times New Roman" w:hAnsi="Times New Roman"/>
          <w:szCs w:val="28"/>
        </w:rPr>
      </w:pPr>
    </w:p>
    <w:p w:rsidR="00E22E14" w:rsidRDefault="008C0BD7">
      <w:pPr>
        <w:widowControl w:val="0"/>
        <w:ind w:firstLine="540"/>
        <w:jc w:val="center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IV. Порядок изменения размера пенсии за выслугу лет</w:t>
      </w:r>
    </w:p>
    <w:p w:rsidR="008C0BD7" w:rsidRPr="008C0BD7" w:rsidRDefault="008C0BD7">
      <w:pPr>
        <w:widowControl w:val="0"/>
        <w:ind w:firstLine="540"/>
        <w:jc w:val="center"/>
        <w:rPr>
          <w:rFonts w:ascii="Times New Roman" w:hAnsi="Times New Roman"/>
          <w:szCs w:val="28"/>
        </w:rPr>
      </w:pP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 xml:space="preserve">4.1. Пенсия за выслугу лет подлежит увеличению в связи с повышением должностного оклада по должности, </w:t>
      </w:r>
      <w:proofErr w:type="gramStart"/>
      <w:r w:rsidRPr="008C0BD7">
        <w:rPr>
          <w:rFonts w:ascii="Times New Roman" w:hAnsi="Times New Roman"/>
          <w:szCs w:val="28"/>
        </w:rPr>
        <w:t>исходя из которой установлен</w:t>
      </w:r>
      <w:proofErr w:type="gramEnd"/>
      <w:r w:rsidRPr="008C0BD7">
        <w:rPr>
          <w:rFonts w:ascii="Times New Roman" w:hAnsi="Times New Roman"/>
          <w:szCs w:val="28"/>
        </w:rPr>
        <w:t xml:space="preserve"> размер пенсии за выслугу лет.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4.2. Пенсия за выслугу лет индексируется при повышении размеров должностных окладов на индекс повышения должностных окладов.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4.3. При уменьшении должностного оклада размер пенсии за выслугу лет не пересчитывается.</w:t>
      </w:r>
    </w:p>
    <w:p w:rsidR="00E22E14" w:rsidRPr="008C0BD7" w:rsidRDefault="00E22E14">
      <w:pPr>
        <w:widowControl w:val="0"/>
        <w:ind w:firstLine="540"/>
        <w:rPr>
          <w:rFonts w:ascii="Times New Roman" w:hAnsi="Times New Roman"/>
          <w:szCs w:val="28"/>
        </w:rPr>
      </w:pPr>
    </w:p>
    <w:p w:rsidR="00E22E14" w:rsidRPr="008C0BD7" w:rsidRDefault="008C0BD7">
      <w:pPr>
        <w:widowControl w:val="0"/>
        <w:ind w:firstLine="540"/>
        <w:jc w:val="center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V. Порядок приостановления, возобновления</w:t>
      </w:r>
      <w:r w:rsidRPr="008C0BD7">
        <w:rPr>
          <w:rFonts w:ascii="Times New Roman" w:hAnsi="Times New Roman"/>
          <w:szCs w:val="28"/>
        </w:rPr>
        <w:t xml:space="preserve"> и прекращения</w:t>
      </w:r>
    </w:p>
    <w:p w:rsidR="00E22E14" w:rsidRPr="008C0BD7" w:rsidRDefault="008C0BD7">
      <w:pPr>
        <w:widowControl w:val="0"/>
        <w:ind w:firstLine="540"/>
        <w:jc w:val="center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lastRenderedPageBreak/>
        <w:t>выплаты пенсии за выслугу лет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5.1. Выплата пенсии за выслугу лет приостанавливается:</w:t>
      </w:r>
    </w:p>
    <w:p w:rsidR="00E22E14" w:rsidRPr="008C0BD7" w:rsidRDefault="008C0BD7">
      <w:pPr>
        <w:widowControl w:val="0"/>
        <w:numPr>
          <w:ilvl w:val="0"/>
          <w:numId w:val="1"/>
        </w:numPr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на период замещения лицом государственных или муниципальных должностей на постоянной основе, а также на период нахождения на государственной или муниципаль</w:t>
      </w:r>
      <w:r w:rsidRPr="008C0BD7">
        <w:rPr>
          <w:rFonts w:ascii="Times New Roman" w:hAnsi="Times New Roman"/>
          <w:szCs w:val="28"/>
        </w:rPr>
        <w:t>ной службе - с 1 числа месяца, следующего за месяцем, в котором лицо назначено на соответствующую должность;</w:t>
      </w:r>
    </w:p>
    <w:p w:rsidR="00E22E14" w:rsidRPr="008C0BD7" w:rsidRDefault="008C0BD7">
      <w:pPr>
        <w:widowControl w:val="0"/>
        <w:numPr>
          <w:ilvl w:val="0"/>
          <w:numId w:val="1"/>
        </w:numPr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в случае утраты лицом права на получение страховой пенсии по инвалидности (если лицу не назначена страховая пенсия по старости) - с 1 числа месяца,</w:t>
      </w:r>
      <w:r w:rsidRPr="008C0BD7">
        <w:rPr>
          <w:rFonts w:ascii="Times New Roman" w:hAnsi="Times New Roman"/>
          <w:szCs w:val="28"/>
        </w:rPr>
        <w:t xml:space="preserve"> следующего за месяцем, в котором лицу прекращена выплата страховой пенсии по инвалидности.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5.2. Выплата пенсии за выслугу лет прекращается:</w:t>
      </w:r>
    </w:p>
    <w:p w:rsidR="00E22E14" w:rsidRPr="008C0BD7" w:rsidRDefault="008C0BD7">
      <w:pPr>
        <w:widowControl w:val="0"/>
        <w:numPr>
          <w:ilvl w:val="0"/>
          <w:numId w:val="2"/>
        </w:numPr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в случае смерти лица - с 1 числа месяца, следующего за месяцем, в котором наступила смерть;</w:t>
      </w:r>
    </w:p>
    <w:p w:rsidR="00E22E14" w:rsidRPr="008C0BD7" w:rsidRDefault="008C0BD7">
      <w:pPr>
        <w:widowControl w:val="0"/>
        <w:numPr>
          <w:ilvl w:val="0"/>
          <w:numId w:val="2"/>
        </w:numPr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в случае признания лица</w:t>
      </w:r>
      <w:r w:rsidRPr="008C0BD7">
        <w:rPr>
          <w:rFonts w:ascii="Times New Roman" w:hAnsi="Times New Roman"/>
          <w:szCs w:val="28"/>
        </w:rPr>
        <w:t xml:space="preserve"> в установленном порядке умершим или безвестно отсутствующим - с 1 числа месяца, следующего за месяцем, в котором вступило в законную силу решение суда об объявлении его умершим или безвестно отсутствующим;</w:t>
      </w:r>
    </w:p>
    <w:p w:rsidR="00E22E14" w:rsidRPr="008C0BD7" w:rsidRDefault="008C0BD7">
      <w:pPr>
        <w:widowControl w:val="0"/>
        <w:numPr>
          <w:ilvl w:val="0"/>
          <w:numId w:val="2"/>
        </w:numPr>
        <w:rPr>
          <w:rFonts w:ascii="Times New Roman" w:hAnsi="Times New Roman"/>
          <w:szCs w:val="28"/>
        </w:rPr>
      </w:pPr>
      <w:proofErr w:type="gramStart"/>
      <w:r w:rsidRPr="008C0BD7">
        <w:rPr>
          <w:rFonts w:ascii="Times New Roman" w:hAnsi="Times New Roman"/>
          <w:szCs w:val="28"/>
        </w:rPr>
        <w:t>в случае назначения лицу пенсии за выслугу лет, е</w:t>
      </w:r>
      <w:r w:rsidRPr="008C0BD7">
        <w:rPr>
          <w:rFonts w:ascii="Times New Roman" w:hAnsi="Times New Roman"/>
          <w:szCs w:val="28"/>
        </w:rPr>
        <w:t>жемесячной доплаты к пенсии (ежемесячному пожизненному содержанию), ежемесячного пожизненного содержания или дополнительного (пожизненного) ежемесячного материального обеспечения в соответствии с законодательством Российской Федерации, субъектов Российской</w:t>
      </w:r>
      <w:r w:rsidRPr="008C0BD7">
        <w:rPr>
          <w:rFonts w:ascii="Times New Roman" w:hAnsi="Times New Roman"/>
          <w:szCs w:val="28"/>
        </w:rPr>
        <w:t xml:space="preserve"> Федерации или актами органов местного самоуправления по тем же основаниям, которые предусмотрены настоящим Положением,  – с 1 числа месяца, следующего за месяцем, в котором наступили соответствующие обстоятельства.</w:t>
      </w:r>
      <w:proofErr w:type="gramEnd"/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 xml:space="preserve">5.3. Лица, получающие пенсию за выслугу </w:t>
      </w:r>
      <w:r w:rsidRPr="008C0BD7">
        <w:rPr>
          <w:rFonts w:ascii="Times New Roman" w:hAnsi="Times New Roman"/>
          <w:szCs w:val="28"/>
        </w:rPr>
        <w:t xml:space="preserve">лет, обязаны в 5-дневный срок сообщить в письменной форме на бумажном носителе лично либо по почте в Администрацию </w:t>
      </w:r>
      <w:r w:rsidR="000A74DD" w:rsidRPr="008C0BD7">
        <w:rPr>
          <w:rFonts w:ascii="Times New Roman" w:hAnsi="Times New Roman"/>
          <w:szCs w:val="28"/>
        </w:rPr>
        <w:t>Новошипуновского</w:t>
      </w:r>
      <w:r w:rsidRPr="008C0BD7">
        <w:rPr>
          <w:rFonts w:ascii="Times New Roman" w:hAnsi="Times New Roman"/>
          <w:szCs w:val="28"/>
        </w:rPr>
        <w:t xml:space="preserve"> сельсовета Краснощёковского района Алтайского края об изменении места жительства, о возникновении обстоятельств, указанных в</w:t>
      </w:r>
      <w:r w:rsidRPr="008C0BD7">
        <w:rPr>
          <w:rFonts w:ascii="Times New Roman" w:hAnsi="Times New Roman"/>
          <w:szCs w:val="28"/>
        </w:rPr>
        <w:t xml:space="preserve"> пункте 5.1., подпункте «в» пункта 5.2 настоящего Положения.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5.4. Решение о прекращении (приостановлении) выплаты пенсии за выслугу лет принимается в течение 10 рабочих дней с момента выявления обстоятельств, указанных в пунктах 5.1. и 5.2. настоящего Поло</w:t>
      </w:r>
      <w:r w:rsidRPr="008C0BD7">
        <w:rPr>
          <w:rFonts w:ascii="Times New Roman" w:hAnsi="Times New Roman"/>
          <w:szCs w:val="28"/>
        </w:rPr>
        <w:t>жения.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szCs w:val="28"/>
        </w:rPr>
      </w:pPr>
      <w:r w:rsidRPr="008C0BD7">
        <w:rPr>
          <w:rFonts w:ascii="Times New Roman" w:hAnsi="Times New Roman"/>
          <w:szCs w:val="28"/>
        </w:rPr>
        <w:t>5.5. При изменении обстоятельств, предусмотренных пунктом 5.1. настоящего Положения, выплата пенсии за выслугу лет возобновляется на прежних условиях на основании заявления лица о возобновлении выплаты пенсии за выслугу лет, представленного в Админи</w:t>
      </w:r>
      <w:r w:rsidRPr="008C0BD7">
        <w:rPr>
          <w:rFonts w:ascii="Times New Roman" w:hAnsi="Times New Roman"/>
          <w:szCs w:val="28"/>
        </w:rPr>
        <w:t xml:space="preserve">страцию </w:t>
      </w:r>
      <w:r w:rsidR="000A74DD" w:rsidRPr="008C0BD7">
        <w:rPr>
          <w:rFonts w:ascii="Times New Roman" w:hAnsi="Times New Roman"/>
          <w:szCs w:val="28"/>
        </w:rPr>
        <w:t xml:space="preserve">Новошипуновского </w:t>
      </w:r>
      <w:r w:rsidRPr="008C0BD7">
        <w:rPr>
          <w:rFonts w:ascii="Times New Roman" w:hAnsi="Times New Roman"/>
          <w:szCs w:val="28"/>
        </w:rPr>
        <w:t xml:space="preserve"> сельсовета Краснощёковского района Алтайского края, со дня изменения (прекращения) указанных обстоятельств.</w:t>
      </w:r>
    </w:p>
    <w:p w:rsidR="00E22E14" w:rsidRPr="008C0BD7" w:rsidRDefault="008C0BD7">
      <w:pPr>
        <w:widowControl w:val="0"/>
        <w:ind w:firstLine="540"/>
        <w:rPr>
          <w:rFonts w:ascii="Times New Roman" w:hAnsi="Times New Roman"/>
          <w:i/>
          <w:szCs w:val="28"/>
        </w:rPr>
      </w:pPr>
      <w:r w:rsidRPr="008C0BD7">
        <w:rPr>
          <w:rFonts w:ascii="Times New Roman" w:hAnsi="Times New Roman"/>
          <w:szCs w:val="28"/>
        </w:rPr>
        <w:t>5.6. Решение о возобновлении выплаты пенсии за выслугу лет принимается в течение десяти рабочих дней с момента подачи лицом</w:t>
      </w:r>
      <w:r w:rsidRPr="008C0BD7">
        <w:rPr>
          <w:rFonts w:ascii="Times New Roman" w:hAnsi="Times New Roman"/>
          <w:szCs w:val="28"/>
        </w:rPr>
        <w:t xml:space="preserve"> соответствующего заявления. </w:t>
      </w:r>
    </w:p>
    <w:sectPr w:rsidR="00E22E14" w:rsidRPr="008C0BD7" w:rsidSect="008C0BD7">
      <w:pgSz w:w="11906" w:h="16838"/>
      <w:pgMar w:top="851" w:right="964" w:bottom="1134" w:left="130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XO Thames">
    <w:altName w:val="Times New Roman"/>
    <w:charset w:val="00"/>
    <w:family w:val="roman"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9433F"/>
    <w:multiLevelType w:val="multilevel"/>
    <w:tmpl w:val="0BD9433F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1">
    <w:nsid w:val="25A42B79"/>
    <w:multiLevelType w:val="multilevel"/>
    <w:tmpl w:val="25A42B7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2">
    <w:nsid w:val="7EC4032E"/>
    <w:multiLevelType w:val="multilevel"/>
    <w:tmpl w:val="7EC4032E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FE1823"/>
    <w:rsid w:val="000A74DD"/>
    <w:rsid w:val="002A32D5"/>
    <w:rsid w:val="00393400"/>
    <w:rsid w:val="00646898"/>
    <w:rsid w:val="00835BA3"/>
    <w:rsid w:val="008C0BD7"/>
    <w:rsid w:val="00941AE5"/>
    <w:rsid w:val="009C14A4"/>
    <w:rsid w:val="00A87214"/>
    <w:rsid w:val="00A938E8"/>
    <w:rsid w:val="00AE793C"/>
    <w:rsid w:val="00B56018"/>
    <w:rsid w:val="00C22CD0"/>
    <w:rsid w:val="00C7348E"/>
    <w:rsid w:val="00DA3D89"/>
    <w:rsid w:val="00E07713"/>
    <w:rsid w:val="00E22E14"/>
    <w:rsid w:val="00EF595E"/>
    <w:rsid w:val="00FC239A"/>
    <w:rsid w:val="00FE1823"/>
    <w:rsid w:val="28815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XO Thames" w:eastAsia="Times New Roman" w:hAnsi="XO Thames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color w:val="000000"/>
      <w:sz w:val="28"/>
    </w:rPr>
  </w:style>
  <w:style w:type="paragraph" w:styleId="1">
    <w:name w:val="heading 1"/>
    <w:next w:val="a"/>
    <w:link w:val="10"/>
    <w:uiPriority w:val="9"/>
    <w:qFormat/>
    <w:pPr>
      <w:spacing w:before="120" w:after="120"/>
      <w:jc w:val="both"/>
      <w:outlineLvl w:val="0"/>
    </w:pPr>
    <w:rPr>
      <w:b/>
      <w:color w:val="000000"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b/>
      <w:color w:val="000000"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b/>
      <w:color w:val="000000"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b/>
      <w:color w:val="000000"/>
      <w:sz w:val="24"/>
    </w:rPr>
  </w:style>
  <w:style w:type="paragraph" w:styleId="5">
    <w:name w:val="heading 5"/>
    <w:next w:val="a"/>
    <w:link w:val="50"/>
    <w:autoRedefine/>
    <w:uiPriority w:val="9"/>
    <w:qFormat/>
    <w:pPr>
      <w:spacing w:before="120" w:after="120"/>
      <w:jc w:val="both"/>
      <w:outlineLvl w:val="4"/>
    </w:pPr>
    <w:rPr>
      <w:b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link w:val="11"/>
    <w:rPr>
      <w:color w:val="0000FF"/>
      <w:u w:val="single"/>
    </w:rPr>
  </w:style>
  <w:style w:type="paragraph" w:customStyle="1" w:styleId="11">
    <w:name w:val="Гиперссылка1"/>
    <w:link w:val="a3"/>
    <w:rPr>
      <w:color w:val="0000FF"/>
      <w:sz w:val="24"/>
      <w:u w:val="single"/>
    </w:rPr>
  </w:style>
  <w:style w:type="paragraph" w:styleId="a4">
    <w:name w:val="Balloon Text"/>
    <w:basedOn w:val="a"/>
    <w:link w:val="a5"/>
    <w:uiPriority w:val="99"/>
    <w:semiHidden/>
    <w:unhideWhenUsed/>
    <w:rPr>
      <w:rFonts w:ascii="Tahoma" w:hAnsi="Tahoma" w:cs="Tahoma"/>
      <w:sz w:val="16"/>
      <w:szCs w:val="16"/>
    </w:rPr>
  </w:style>
  <w:style w:type="paragraph" w:styleId="8">
    <w:name w:val="toc 8"/>
    <w:next w:val="a"/>
    <w:link w:val="80"/>
    <w:uiPriority w:val="39"/>
    <w:pPr>
      <w:ind w:left="1400"/>
    </w:pPr>
    <w:rPr>
      <w:color w:val="000000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color w:val="000000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color w:val="000000"/>
      <w:sz w:val="28"/>
    </w:rPr>
  </w:style>
  <w:style w:type="paragraph" w:styleId="12">
    <w:name w:val="toc 1"/>
    <w:next w:val="a"/>
    <w:link w:val="13"/>
    <w:uiPriority w:val="39"/>
    <w:rPr>
      <w:b/>
      <w:color w:val="000000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color w:val="000000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color w:val="000000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color w:val="000000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color w:val="000000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color w:val="000000"/>
      <w:sz w:val="28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color w:val="000000"/>
      <w:sz w:val="40"/>
    </w:rPr>
  </w:style>
  <w:style w:type="paragraph" w:styleId="a8">
    <w:name w:val="Subtitle"/>
    <w:next w:val="a"/>
    <w:link w:val="a9"/>
    <w:uiPriority w:val="11"/>
    <w:qFormat/>
    <w:pPr>
      <w:jc w:val="both"/>
    </w:pPr>
    <w:rPr>
      <w:i/>
      <w:color w:val="000000"/>
      <w:sz w:val="24"/>
    </w:rPr>
  </w:style>
  <w:style w:type="character" w:customStyle="1" w:styleId="14">
    <w:name w:val="Обычный1"/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1"/>
    <w:pPr>
      <w:ind w:firstLine="851"/>
      <w:jc w:val="both"/>
    </w:pPr>
    <w:rPr>
      <w:color w:val="000000"/>
      <w:sz w:val="22"/>
    </w:rPr>
  </w:style>
  <w:style w:type="character" w:customStyle="1" w:styleId="Endnote1">
    <w:name w:val="Endnote1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0">
    <w:name w:val="Заголовок 1 Знак"/>
    <w:link w:val="1"/>
    <w:rPr>
      <w:rFonts w:ascii="XO Thames" w:hAnsi="XO Thames"/>
      <w:b/>
      <w:sz w:val="32"/>
    </w:rPr>
  </w:style>
  <w:style w:type="paragraph" w:customStyle="1" w:styleId="Footnote">
    <w:name w:val="Footnote"/>
    <w:link w:val="Footnote1"/>
    <w:pPr>
      <w:ind w:firstLine="851"/>
      <w:jc w:val="both"/>
    </w:pPr>
    <w:rPr>
      <w:color w:val="000000"/>
      <w:sz w:val="22"/>
    </w:rPr>
  </w:style>
  <w:style w:type="character" w:customStyle="1" w:styleId="Footnote1">
    <w:name w:val="Footnote1"/>
    <w:link w:val="Footnote"/>
    <w:rPr>
      <w:rFonts w:ascii="XO Thames" w:hAnsi="XO Thames"/>
      <w:sz w:val="22"/>
    </w:rPr>
  </w:style>
  <w:style w:type="character" w:customStyle="1" w:styleId="13">
    <w:name w:val="Оглавление 1 Знак"/>
    <w:link w:val="12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1"/>
    <w:pPr>
      <w:jc w:val="both"/>
    </w:pPr>
    <w:rPr>
      <w:color w:val="000000"/>
      <w:sz w:val="28"/>
    </w:rPr>
  </w:style>
  <w:style w:type="character" w:customStyle="1" w:styleId="HeaderandFooter1">
    <w:name w:val="Header and Footer1"/>
    <w:link w:val="HeaderandFooter"/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character" w:customStyle="1" w:styleId="a7">
    <w:name w:val="Название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XO Thames" w:eastAsia="Times New Roman" w:hAnsi="XO Thames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color w:val="000000"/>
      <w:sz w:val="28"/>
    </w:rPr>
  </w:style>
  <w:style w:type="paragraph" w:styleId="1">
    <w:name w:val="heading 1"/>
    <w:next w:val="a"/>
    <w:link w:val="10"/>
    <w:uiPriority w:val="9"/>
    <w:qFormat/>
    <w:pPr>
      <w:spacing w:before="120" w:after="120"/>
      <w:jc w:val="both"/>
      <w:outlineLvl w:val="0"/>
    </w:pPr>
    <w:rPr>
      <w:b/>
      <w:color w:val="000000"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b/>
      <w:color w:val="000000"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b/>
      <w:color w:val="000000"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b/>
      <w:color w:val="000000"/>
      <w:sz w:val="24"/>
    </w:rPr>
  </w:style>
  <w:style w:type="paragraph" w:styleId="5">
    <w:name w:val="heading 5"/>
    <w:next w:val="a"/>
    <w:link w:val="50"/>
    <w:autoRedefine/>
    <w:uiPriority w:val="9"/>
    <w:qFormat/>
    <w:pPr>
      <w:spacing w:before="120" w:after="120"/>
      <w:jc w:val="both"/>
      <w:outlineLvl w:val="4"/>
    </w:pPr>
    <w:rPr>
      <w:b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link w:val="11"/>
    <w:rPr>
      <w:color w:val="0000FF"/>
      <w:u w:val="single"/>
    </w:rPr>
  </w:style>
  <w:style w:type="paragraph" w:customStyle="1" w:styleId="11">
    <w:name w:val="Гиперссылка1"/>
    <w:link w:val="a3"/>
    <w:rPr>
      <w:color w:val="0000FF"/>
      <w:sz w:val="24"/>
      <w:u w:val="single"/>
    </w:rPr>
  </w:style>
  <w:style w:type="paragraph" w:styleId="a4">
    <w:name w:val="Balloon Text"/>
    <w:basedOn w:val="a"/>
    <w:link w:val="a5"/>
    <w:uiPriority w:val="99"/>
    <w:semiHidden/>
    <w:unhideWhenUsed/>
    <w:rPr>
      <w:rFonts w:ascii="Tahoma" w:hAnsi="Tahoma" w:cs="Tahoma"/>
      <w:sz w:val="16"/>
      <w:szCs w:val="16"/>
    </w:rPr>
  </w:style>
  <w:style w:type="paragraph" w:styleId="8">
    <w:name w:val="toc 8"/>
    <w:next w:val="a"/>
    <w:link w:val="80"/>
    <w:uiPriority w:val="39"/>
    <w:pPr>
      <w:ind w:left="1400"/>
    </w:pPr>
    <w:rPr>
      <w:color w:val="000000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color w:val="000000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color w:val="000000"/>
      <w:sz w:val="28"/>
    </w:rPr>
  </w:style>
  <w:style w:type="paragraph" w:styleId="12">
    <w:name w:val="toc 1"/>
    <w:next w:val="a"/>
    <w:link w:val="13"/>
    <w:uiPriority w:val="39"/>
    <w:rPr>
      <w:b/>
      <w:color w:val="000000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color w:val="000000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color w:val="000000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color w:val="000000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color w:val="000000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color w:val="000000"/>
      <w:sz w:val="28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color w:val="000000"/>
      <w:sz w:val="40"/>
    </w:rPr>
  </w:style>
  <w:style w:type="paragraph" w:styleId="a8">
    <w:name w:val="Subtitle"/>
    <w:next w:val="a"/>
    <w:link w:val="a9"/>
    <w:uiPriority w:val="11"/>
    <w:qFormat/>
    <w:pPr>
      <w:jc w:val="both"/>
    </w:pPr>
    <w:rPr>
      <w:i/>
      <w:color w:val="000000"/>
      <w:sz w:val="24"/>
    </w:rPr>
  </w:style>
  <w:style w:type="character" w:customStyle="1" w:styleId="14">
    <w:name w:val="Обычный1"/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1"/>
    <w:pPr>
      <w:ind w:firstLine="851"/>
      <w:jc w:val="both"/>
    </w:pPr>
    <w:rPr>
      <w:color w:val="000000"/>
      <w:sz w:val="22"/>
    </w:rPr>
  </w:style>
  <w:style w:type="character" w:customStyle="1" w:styleId="Endnote1">
    <w:name w:val="Endnote1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0">
    <w:name w:val="Заголовок 1 Знак"/>
    <w:link w:val="1"/>
    <w:rPr>
      <w:rFonts w:ascii="XO Thames" w:hAnsi="XO Thames"/>
      <w:b/>
      <w:sz w:val="32"/>
    </w:rPr>
  </w:style>
  <w:style w:type="paragraph" w:customStyle="1" w:styleId="Footnote">
    <w:name w:val="Footnote"/>
    <w:link w:val="Footnote1"/>
    <w:pPr>
      <w:ind w:firstLine="851"/>
      <w:jc w:val="both"/>
    </w:pPr>
    <w:rPr>
      <w:color w:val="000000"/>
      <w:sz w:val="22"/>
    </w:rPr>
  </w:style>
  <w:style w:type="character" w:customStyle="1" w:styleId="Footnote1">
    <w:name w:val="Footnote1"/>
    <w:link w:val="Footnote"/>
    <w:rPr>
      <w:rFonts w:ascii="XO Thames" w:hAnsi="XO Thames"/>
      <w:sz w:val="22"/>
    </w:rPr>
  </w:style>
  <w:style w:type="character" w:customStyle="1" w:styleId="13">
    <w:name w:val="Оглавление 1 Знак"/>
    <w:link w:val="12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1"/>
    <w:pPr>
      <w:jc w:val="both"/>
    </w:pPr>
    <w:rPr>
      <w:color w:val="000000"/>
      <w:sz w:val="28"/>
    </w:rPr>
  </w:style>
  <w:style w:type="character" w:customStyle="1" w:styleId="HeaderandFooter1">
    <w:name w:val="Header and Footer1"/>
    <w:link w:val="HeaderandFooter"/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character" w:customStyle="1" w:styleId="a7">
    <w:name w:val="Название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7</Pages>
  <Words>2671</Words>
  <Characters>15227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Домашний</cp:lastModifiedBy>
  <cp:revision>14</cp:revision>
  <cp:lastPrinted>2025-12-23T13:38:00Z</cp:lastPrinted>
  <dcterms:created xsi:type="dcterms:W3CDTF">2025-12-21T14:27:00Z</dcterms:created>
  <dcterms:modified xsi:type="dcterms:W3CDTF">2025-12-24T14:33:00Z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0EDA2DE307DB4C29B402FE67AB0BCA05_12</vt:lpwstr>
  </property>
</Properties>
</file>