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>
        <w:rPr>
          <w:rFonts w:ascii="Times New Roman" w:hAnsi="Times New Roman"/>
          <w:b/>
          <w:color w:val="auto"/>
          <w:spacing w:val="-2"/>
          <w:sz w:val="28"/>
        </w:rPr>
        <w:t>СОВЕТ ДЕПУТАТОВ НОВОШИПУНОВСКОГО СЕЛЬСОВЕТА</w:t>
      </w:r>
    </w:p>
    <w:p>
      <w:pPr>
        <w:spacing w:after="0"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>
        <w:rPr>
          <w:rFonts w:ascii="Times New Roman" w:hAnsi="Times New Roman"/>
          <w:b/>
          <w:color w:val="auto"/>
          <w:spacing w:val="-2"/>
          <w:sz w:val="28"/>
        </w:rPr>
        <w:t>КРАСНОЩЁКОВСКОГО РАЙОНА</w:t>
      </w:r>
    </w:p>
    <w:p>
      <w:pPr>
        <w:spacing w:after="0"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z w:val="24"/>
        </w:rPr>
      </w:pPr>
      <w:r>
        <w:rPr>
          <w:rFonts w:ascii="Times New Roman" w:hAnsi="Times New Roman"/>
          <w:b/>
          <w:color w:val="auto"/>
          <w:spacing w:val="-2"/>
          <w:sz w:val="28"/>
        </w:rPr>
        <w:t>АЛТАЙСКОГО КРАЯ</w:t>
      </w:r>
    </w:p>
    <w:p>
      <w:pPr>
        <w:spacing w:before="624" w:after="0" w:line="240" w:lineRule="auto"/>
        <w:ind w:left="3494"/>
        <w:rPr>
          <w:rFonts w:ascii="Times New Roman" w:hAnsi="Times New Roman"/>
          <w:b/>
          <w:color w:val="auto"/>
          <w:spacing w:val="-2"/>
          <w:sz w:val="28"/>
        </w:rPr>
      </w:pPr>
      <w:r>
        <w:rPr>
          <w:rFonts w:ascii="Times New Roman" w:hAnsi="Times New Roman"/>
          <w:b/>
          <w:color w:val="auto"/>
          <w:spacing w:val="-2"/>
          <w:sz w:val="28"/>
        </w:rPr>
        <w:t>РЕШЕНИЕ</w:t>
      </w:r>
    </w:p>
    <w:p>
      <w:pPr>
        <w:spacing w:after="0" w:line="240" w:lineRule="auto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«25»декабря 2025 г.                                                                                 № 59</w:t>
      </w:r>
    </w:p>
    <w:p>
      <w:pPr>
        <w:spacing w:after="0" w:line="240" w:lineRule="auto"/>
        <w:jc w:val="center"/>
        <w:rPr>
          <w:rFonts w:ascii="Times New Roman" w:hAnsi="Times New Roman"/>
          <w:color w:val="auto"/>
          <w:spacing w:val="-1"/>
          <w:sz w:val="28"/>
        </w:rPr>
      </w:pPr>
      <w:r>
        <w:rPr>
          <w:rFonts w:ascii="Times New Roman" w:hAnsi="Times New Roman"/>
          <w:color w:val="auto"/>
          <w:spacing w:val="-1"/>
          <w:sz w:val="28"/>
        </w:rPr>
        <w:t>с.Новошипуново</w:t>
      </w:r>
    </w:p>
    <w:p>
      <w:pPr>
        <w:spacing w:after="0" w:line="240" w:lineRule="auto"/>
        <w:jc w:val="center"/>
        <w:rPr>
          <w:rFonts w:ascii="Times New Roman" w:hAnsi="Times New Roman"/>
          <w:color w:val="auto"/>
          <w:sz w:val="28"/>
        </w:rPr>
      </w:pP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bookmarkStart w:id="2" w:name="_GoBack"/>
      <w:r>
        <w:rPr>
          <w:rFonts w:ascii="Times New Roman" w:hAnsi="Times New Roman"/>
          <w:sz w:val="28"/>
        </w:rPr>
        <w:t>О внесении дополнений в решение</w:t>
      </w: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Совета депутатов Новошипуновского</w:t>
      </w: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сельсовета Краснощековского района </w:t>
      </w: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Алтайского края</w:t>
      </w:r>
      <w:r>
        <w:rPr>
          <w:rFonts w:ascii="Times New Roman" w:hAnsi="Times New Roman"/>
          <w:i/>
          <w:sz w:val="28"/>
        </w:rPr>
        <w:t xml:space="preserve">  </w:t>
      </w:r>
      <w:r>
        <w:rPr>
          <w:rFonts w:ascii="Times New Roman" w:hAnsi="Times New Roman"/>
          <w:sz w:val="28"/>
        </w:rPr>
        <w:t>от</w:t>
      </w:r>
      <w:r>
        <w:rPr>
          <w:rFonts w:hint="default"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26.11.2024 №33</w:t>
      </w: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«О земельном налоге на территории </w:t>
      </w: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муниципального образования Новошипуновский </w:t>
      </w: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сельский совет Краснощековского района </w:t>
      </w:r>
    </w:p>
    <w:p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Алтайского края</w:t>
      </w:r>
      <w:bookmarkEnd w:id="2"/>
      <w:r>
        <w:rPr>
          <w:rFonts w:ascii="Times New Roman" w:hAnsi="Times New Roman"/>
          <w:sz w:val="28"/>
        </w:rPr>
        <w:t xml:space="preserve"> » </w:t>
      </w:r>
    </w:p>
    <w:p>
      <w:pPr>
        <w:spacing w:after="0" w:line="240" w:lineRule="exact"/>
        <w:rPr>
          <w:rFonts w:ascii="Times New Roman" w:hAnsi="Times New Roman"/>
          <w:sz w:val="28"/>
        </w:rPr>
      </w:pPr>
    </w:p>
    <w:p>
      <w:pPr>
        <w:spacing w:after="0" w:line="240" w:lineRule="auto"/>
        <w:ind w:firstLine="709"/>
        <w:jc w:val="both"/>
      </w:pPr>
      <w:bookmarkStart w:id="0" w:name="_Hlk136439248"/>
      <w:bookmarkEnd w:id="0"/>
      <w:bookmarkStart w:id="1" w:name="_Hlk136442369"/>
      <w:r>
        <w:rPr>
          <w:rFonts w:ascii="Times New Roman" w:hAnsi="Times New Roman"/>
          <w:sz w:val="28"/>
        </w:rPr>
        <w:t xml:space="preserve">В соответствии с Налоговым </w:t>
      </w:r>
      <w:r>
        <w:rPr>
          <w:rFonts w:ascii="Times New Roman" w:hAnsi="Times New Roman"/>
          <w:sz w:val="28"/>
          <w:u w:color="000000"/>
        </w:rPr>
        <w:t>кодексом</w:t>
      </w:r>
      <w:r>
        <w:rPr>
          <w:rFonts w:ascii="Times New Roman" w:hAnsi="Times New Roman"/>
          <w:sz w:val="28"/>
        </w:rPr>
        <w:t xml:space="preserve"> Российской Федерации, федеральными </w:t>
      </w:r>
      <w:r>
        <w:rPr>
          <w:rFonts w:ascii="Times New Roman" w:hAnsi="Times New Roman"/>
          <w:sz w:val="28"/>
          <w:u w:color="000000"/>
        </w:rPr>
        <w:t>законами</w:t>
      </w:r>
      <w:r>
        <w:rPr>
          <w:rFonts w:ascii="Times New Roman" w:hAnsi="Times New Roman"/>
          <w:sz w:val="28"/>
        </w:rPr>
        <w:t xml:space="preserve"> от 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</w:t>
      </w:r>
      <w:bookmarkEnd w:id="1"/>
      <w:r>
        <w:fldChar w:fldCharType="begin"/>
      </w:r>
      <w:r>
        <w:instrText xml:space="preserve"> HYPERLINK "consultantplus://offline/ref=9C4F51A6CACD426E1F417F657AF77271F038B3A2C6E6865FB4D85BA2DAA87BB8BF54B3E108BDAF059D16BA3322K" </w:instrText>
      </w:r>
      <w:r>
        <w:fldChar w:fldCharType="separate"/>
      </w:r>
      <w:r>
        <w:rPr>
          <w:rFonts w:ascii="Times New Roman" w:hAnsi="Times New Roman"/>
          <w:color w:val="auto"/>
          <w:sz w:val="28"/>
        </w:rPr>
        <w:t>Уставом</w:t>
      </w:r>
      <w:r>
        <w:rPr>
          <w:rFonts w:ascii="Times New Roman" w:hAnsi="Times New Roman"/>
          <w:color w:val="auto"/>
          <w:sz w:val="28"/>
        </w:rPr>
        <w:fldChar w:fldCharType="end"/>
      </w:r>
      <w:r>
        <w:rPr>
          <w:rFonts w:ascii="Times New Roman" w:hAnsi="Times New Roman"/>
          <w:color w:val="auto"/>
          <w:sz w:val="28"/>
        </w:rPr>
        <w:t xml:space="preserve"> муниципального образования Новошипуновский сельсовет Краснощёковского района Алтайского края, Совет депутатов Новошипуновского  сельсовета Краснощёковского района Алтайского края</w:t>
      </w:r>
    </w:p>
    <w:p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1.Дополнить решение Совета депутатов Новошипуновского сельсовета Краснощековского района Алтайского края от 26.11.2024 №33 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пунктом 2.1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следующего содержания: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«2.1. Освободить от уплаты земельного налога налогоплательщиков, относящихся к одной из следующих категорий:</w:t>
      </w:r>
    </w:p>
    <w:p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члены семей лиц, указанных в подпункте 1 пункта 2.1 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членам семей  лиц,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 по очной форме обучения.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 в подпункте 1 пункта 2.1 настоящего Решения;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свидетельство о смерти (документ (сведения) о гибели (смерти)) лиц, указанных в 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2.1 настоящего Решения;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 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>
      <w:pPr>
        <w:spacing w:after="0" w:line="240" w:lineRule="auto"/>
        <w:jc w:val="both"/>
        <w:rPr>
          <w:rFonts w:ascii="Times New Roman" w:hAnsi="Times New Roman"/>
          <w:sz w:val="28"/>
        </w:rPr>
      </w:pPr>
    </w:p>
    <w:p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Новошипуновского сельсовета                                     Е.В.Дроботова</w:t>
      </w:r>
    </w:p>
    <w:sectPr>
      <w:pgSz w:w="11906" w:h="16838"/>
      <w:pgMar w:top="1134" w:right="850" w:bottom="1134" w:left="1418" w:header="708" w:footer="708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XO Tha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4" w:lineRule="auto"/>
      </w:pPr>
      <w:r>
        <w:separator/>
      </w:r>
    </w:p>
  </w:footnote>
  <w:footnote w:type="continuationSeparator" w:id="1">
    <w:p>
      <w:pPr>
        <w:spacing w:before="0" w:after="0" w:line="26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CC7F1B"/>
    <w:multiLevelType w:val="multilevel"/>
    <w:tmpl w:val="0DCC7F1B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russianLower"/>
      <w:lvlText w:val="%2)"/>
      <w:lvlJc w:val="left"/>
      <w:pPr>
        <w:ind w:left="1440" w:hanging="360"/>
      </w:pPr>
    </w:lvl>
    <w:lvl w:ilvl="2" w:tentative="0">
      <w:start w:val="1"/>
      <w:numFmt w:val="lowerRoman"/>
      <w:lvlText w:val="%3)"/>
      <w:lvlJc w:val="right"/>
      <w:pPr>
        <w:ind w:left="2160" w:hanging="360"/>
      </w:pPr>
    </w:lvl>
    <w:lvl w:ilvl="3" w:tentative="0">
      <w:start w:val="1"/>
      <w:numFmt w:val="decimal"/>
      <w:lvlText w:val="%4)"/>
      <w:lvlJc w:val="left"/>
      <w:pPr>
        <w:ind w:left="2880" w:hanging="360"/>
      </w:pPr>
    </w:lvl>
    <w:lvl w:ilvl="4" w:tentative="0">
      <w:start w:val="1"/>
      <w:numFmt w:val="russianLower"/>
      <w:lvlText w:val="%5)"/>
      <w:lvlJc w:val="left"/>
      <w:pPr>
        <w:ind w:left="3600" w:hanging="360"/>
      </w:pPr>
    </w:lvl>
    <w:lvl w:ilvl="5" w:tentative="0">
      <w:start w:val="1"/>
      <w:numFmt w:val="lowerRoman"/>
      <w:lvlText w:val="%6)"/>
      <w:lvlJc w:val="right"/>
      <w:pPr>
        <w:ind w:left="4320" w:hanging="36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russianLow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</w:compat>
  <w:rsids>
    <w:rsidRoot w:val="00F352C9"/>
    <w:rsid w:val="002A0B80"/>
    <w:rsid w:val="006237B1"/>
    <w:rsid w:val="006F43D1"/>
    <w:rsid w:val="0076220E"/>
    <w:rsid w:val="00877F90"/>
    <w:rsid w:val="00A66DA1"/>
    <w:rsid w:val="00F352C9"/>
    <w:rsid w:val="00F562B0"/>
    <w:rsid w:val="4499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paragraph" w:styleId="2">
    <w:name w:val="heading 1"/>
    <w:next w:val="1"/>
    <w:link w:val="36"/>
    <w:autoRedefine/>
    <w:qFormat/>
    <w:uiPriority w:val="9"/>
    <w:pPr>
      <w:spacing w:before="120" w:after="120" w:line="264" w:lineRule="auto"/>
      <w:jc w:val="both"/>
      <w:outlineLvl w:val="0"/>
    </w:pPr>
    <w:rPr>
      <w:rFonts w:ascii="XO Thames" w:hAnsi="XO Thames" w:eastAsia="Times New Roman" w:cs="Times New Roman"/>
      <w:b/>
      <w:color w:val="000000"/>
      <w:sz w:val="32"/>
      <w:lang w:val="ru-RU" w:eastAsia="ru-RU" w:bidi="ar-SA"/>
    </w:rPr>
  </w:style>
  <w:style w:type="paragraph" w:styleId="3">
    <w:name w:val="heading 2"/>
    <w:next w:val="1"/>
    <w:link w:val="49"/>
    <w:qFormat/>
    <w:uiPriority w:val="9"/>
    <w:pPr>
      <w:spacing w:before="120" w:after="120" w:line="264" w:lineRule="auto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31"/>
    <w:qFormat/>
    <w:uiPriority w:val="9"/>
    <w:pPr>
      <w:spacing w:before="120" w:after="120" w:line="264" w:lineRule="auto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next w:val="1"/>
    <w:link w:val="48"/>
    <w:qFormat/>
    <w:uiPriority w:val="9"/>
    <w:pPr>
      <w:spacing w:before="120" w:after="120" w:line="264" w:lineRule="auto"/>
      <w:jc w:val="both"/>
      <w:outlineLvl w:val="3"/>
    </w:pPr>
    <w:rPr>
      <w:rFonts w:ascii="XO Thames" w:hAnsi="XO Thames" w:eastAsia="Times New Roman" w:cs="Times New Roman"/>
      <w:b/>
      <w:color w:val="000000"/>
      <w:sz w:val="24"/>
      <w:lang w:val="ru-RU" w:eastAsia="ru-RU" w:bidi="ar-SA"/>
    </w:rPr>
  </w:style>
  <w:style w:type="paragraph" w:styleId="6">
    <w:name w:val="heading 5"/>
    <w:next w:val="1"/>
    <w:link w:val="35"/>
    <w:autoRedefine/>
    <w:qFormat/>
    <w:uiPriority w:val="9"/>
    <w:pPr>
      <w:spacing w:before="120" w:after="120" w:line="264" w:lineRule="auto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link w:val="10"/>
    <w:autoRedefine/>
    <w:qFormat/>
    <w:uiPriority w:val="0"/>
    <w:rPr>
      <w:color w:val="0000FF"/>
      <w:u w:val="single"/>
    </w:rPr>
  </w:style>
  <w:style w:type="paragraph" w:customStyle="1" w:styleId="10">
    <w:name w:val="Гиперссылка1"/>
    <w:link w:val="9"/>
    <w:autoRedefine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FF"/>
      <w:sz w:val="22"/>
      <w:u w:val="single"/>
      <w:lang w:val="ru-RU" w:eastAsia="ru-RU" w:bidi="ar-SA"/>
    </w:rPr>
  </w:style>
  <w:style w:type="paragraph" w:styleId="11">
    <w:name w:val="toc 8"/>
    <w:next w:val="1"/>
    <w:link w:val="44"/>
    <w:autoRedefine/>
    <w:qFormat/>
    <w:uiPriority w:val="39"/>
    <w:pPr>
      <w:spacing w:after="160" w:line="264" w:lineRule="auto"/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2">
    <w:name w:val="header"/>
    <w:basedOn w:val="1"/>
    <w:link w:val="51"/>
    <w:autoRedefine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3">
    <w:name w:val="toc 9"/>
    <w:next w:val="1"/>
    <w:link w:val="43"/>
    <w:qFormat/>
    <w:uiPriority w:val="39"/>
    <w:pPr>
      <w:spacing w:after="160" w:line="264" w:lineRule="auto"/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4">
    <w:name w:val="toc 7"/>
    <w:next w:val="1"/>
    <w:link w:val="28"/>
    <w:autoRedefine/>
    <w:qFormat/>
    <w:uiPriority w:val="39"/>
    <w:pPr>
      <w:spacing w:after="160" w:line="264" w:lineRule="auto"/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5">
    <w:name w:val="toc 1"/>
    <w:next w:val="1"/>
    <w:link w:val="40"/>
    <w:autoRedefine/>
    <w:qFormat/>
    <w:uiPriority w:val="39"/>
    <w:pPr>
      <w:spacing w:after="160" w:line="264" w:lineRule="auto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6">
    <w:name w:val="toc 6"/>
    <w:next w:val="1"/>
    <w:link w:val="27"/>
    <w:autoRedefine/>
    <w:uiPriority w:val="39"/>
    <w:pPr>
      <w:spacing w:after="160" w:line="264" w:lineRule="auto"/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7">
    <w:name w:val="toc 3"/>
    <w:next w:val="1"/>
    <w:link w:val="34"/>
    <w:autoRedefine/>
    <w:qFormat/>
    <w:uiPriority w:val="39"/>
    <w:pPr>
      <w:spacing w:after="160" w:line="264" w:lineRule="auto"/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8">
    <w:name w:val="toc 2"/>
    <w:next w:val="1"/>
    <w:link w:val="25"/>
    <w:qFormat/>
    <w:uiPriority w:val="39"/>
    <w:pPr>
      <w:spacing w:after="160" w:line="264" w:lineRule="auto"/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9">
    <w:name w:val="toc 4"/>
    <w:next w:val="1"/>
    <w:link w:val="26"/>
    <w:autoRedefine/>
    <w:qFormat/>
    <w:uiPriority w:val="39"/>
    <w:pPr>
      <w:spacing w:after="160" w:line="264" w:lineRule="auto"/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oc 5"/>
    <w:next w:val="1"/>
    <w:link w:val="45"/>
    <w:autoRedefine/>
    <w:qFormat/>
    <w:uiPriority w:val="39"/>
    <w:pPr>
      <w:spacing w:after="160" w:line="264" w:lineRule="auto"/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1">
    <w:name w:val="Title"/>
    <w:next w:val="1"/>
    <w:link w:val="47"/>
    <w:autoRedefine/>
    <w:qFormat/>
    <w:uiPriority w:val="10"/>
    <w:pPr>
      <w:spacing w:before="567" w:after="567" w:line="264" w:lineRule="auto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2">
    <w:name w:val="footer"/>
    <w:basedOn w:val="1"/>
    <w:link w:val="50"/>
    <w:autoRedefine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3">
    <w:name w:val="Subtitle"/>
    <w:next w:val="1"/>
    <w:link w:val="46"/>
    <w:autoRedefine/>
    <w:qFormat/>
    <w:uiPriority w:val="11"/>
    <w:pPr>
      <w:spacing w:after="160" w:line="264" w:lineRule="auto"/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character" w:customStyle="1" w:styleId="24">
    <w:name w:val="Обычный1"/>
    <w:autoRedefine/>
    <w:uiPriority w:val="0"/>
  </w:style>
  <w:style w:type="character" w:customStyle="1" w:styleId="25">
    <w:name w:val="Оглавление 2 Знак"/>
    <w:link w:val="18"/>
    <w:autoRedefine/>
    <w:qFormat/>
    <w:uiPriority w:val="0"/>
    <w:rPr>
      <w:rFonts w:ascii="XO Thames" w:hAnsi="XO Thames"/>
      <w:sz w:val="28"/>
    </w:rPr>
  </w:style>
  <w:style w:type="character" w:customStyle="1" w:styleId="26">
    <w:name w:val="Оглавление 4 Знак"/>
    <w:link w:val="19"/>
    <w:qFormat/>
    <w:uiPriority w:val="0"/>
    <w:rPr>
      <w:rFonts w:ascii="XO Thames" w:hAnsi="XO Thames"/>
      <w:sz w:val="28"/>
    </w:rPr>
  </w:style>
  <w:style w:type="character" w:customStyle="1" w:styleId="27">
    <w:name w:val="Оглавление 6 Знак"/>
    <w:link w:val="16"/>
    <w:autoRedefine/>
    <w:qFormat/>
    <w:uiPriority w:val="0"/>
    <w:rPr>
      <w:rFonts w:ascii="XO Thames" w:hAnsi="XO Thames"/>
      <w:sz w:val="28"/>
    </w:rPr>
  </w:style>
  <w:style w:type="character" w:customStyle="1" w:styleId="28">
    <w:name w:val="Оглавление 7 Знак"/>
    <w:link w:val="14"/>
    <w:autoRedefine/>
    <w:qFormat/>
    <w:uiPriority w:val="0"/>
    <w:rPr>
      <w:rFonts w:ascii="XO Thames" w:hAnsi="XO Thames"/>
      <w:sz w:val="28"/>
    </w:rPr>
  </w:style>
  <w:style w:type="paragraph" w:customStyle="1" w:styleId="29">
    <w:name w:val="Endnote"/>
    <w:link w:val="30"/>
    <w:qFormat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0">
    <w:name w:val="Endnote1"/>
    <w:link w:val="29"/>
    <w:qFormat/>
    <w:uiPriority w:val="0"/>
    <w:rPr>
      <w:rFonts w:ascii="XO Thames" w:hAnsi="XO Thames"/>
      <w:sz w:val="22"/>
    </w:rPr>
  </w:style>
  <w:style w:type="character" w:customStyle="1" w:styleId="31">
    <w:name w:val="Заголовок 3 Знак"/>
    <w:link w:val="4"/>
    <w:uiPriority w:val="0"/>
    <w:rPr>
      <w:rFonts w:ascii="XO Thames" w:hAnsi="XO Thames"/>
      <w:b/>
      <w:sz w:val="26"/>
    </w:rPr>
  </w:style>
  <w:style w:type="paragraph" w:styleId="32">
    <w:name w:val="List Paragraph"/>
    <w:basedOn w:val="1"/>
    <w:link w:val="33"/>
    <w:autoRedefine/>
    <w:qFormat/>
    <w:uiPriority w:val="0"/>
    <w:pPr>
      <w:ind w:left="720"/>
      <w:contextualSpacing/>
    </w:pPr>
  </w:style>
  <w:style w:type="character" w:customStyle="1" w:styleId="33">
    <w:name w:val="Абзац списка Знак"/>
    <w:basedOn w:val="24"/>
    <w:link w:val="32"/>
    <w:uiPriority w:val="0"/>
  </w:style>
  <w:style w:type="character" w:customStyle="1" w:styleId="34">
    <w:name w:val="Оглавление 3 Знак"/>
    <w:link w:val="17"/>
    <w:qFormat/>
    <w:uiPriority w:val="0"/>
    <w:rPr>
      <w:rFonts w:ascii="XO Thames" w:hAnsi="XO Thames"/>
      <w:sz w:val="28"/>
    </w:rPr>
  </w:style>
  <w:style w:type="character" w:customStyle="1" w:styleId="35">
    <w:name w:val="Заголовок 5 Знак"/>
    <w:link w:val="6"/>
    <w:qFormat/>
    <w:uiPriority w:val="0"/>
    <w:rPr>
      <w:rFonts w:ascii="XO Thames" w:hAnsi="XO Thames"/>
      <w:b/>
      <w:sz w:val="22"/>
    </w:rPr>
  </w:style>
  <w:style w:type="character" w:customStyle="1" w:styleId="36">
    <w:name w:val="Заголовок 1 Знак"/>
    <w:link w:val="2"/>
    <w:autoRedefine/>
    <w:qFormat/>
    <w:uiPriority w:val="0"/>
    <w:rPr>
      <w:rFonts w:ascii="XO Thames" w:hAnsi="XO Thames"/>
      <w:b/>
      <w:sz w:val="32"/>
    </w:rPr>
  </w:style>
  <w:style w:type="paragraph" w:customStyle="1" w:styleId="37">
    <w:name w:val="Основной шрифт абзаца1"/>
    <w:autoRedefine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paragraph" w:customStyle="1" w:styleId="38">
    <w:name w:val="Footnote"/>
    <w:link w:val="39"/>
    <w:autoRedefine/>
    <w:qFormat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9">
    <w:name w:val="Footnote1"/>
    <w:link w:val="38"/>
    <w:autoRedefine/>
    <w:qFormat/>
    <w:uiPriority w:val="0"/>
    <w:rPr>
      <w:rFonts w:ascii="XO Thames" w:hAnsi="XO Thames"/>
      <w:sz w:val="22"/>
    </w:rPr>
  </w:style>
  <w:style w:type="character" w:customStyle="1" w:styleId="40">
    <w:name w:val="Оглавление 1 Знак"/>
    <w:link w:val="15"/>
    <w:autoRedefine/>
    <w:qFormat/>
    <w:uiPriority w:val="0"/>
    <w:rPr>
      <w:rFonts w:ascii="XO Thames" w:hAnsi="XO Thames"/>
      <w:b/>
      <w:sz w:val="28"/>
    </w:rPr>
  </w:style>
  <w:style w:type="paragraph" w:customStyle="1" w:styleId="41">
    <w:name w:val="Header and Footer"/>
    <w:link w:val="42"/>
    <w:autoRedefine/>
    <w:qFormat/>
    <w:uiPriority w:val="0"/>
    <w:pPr>
      <w:spacing w:after="160" w:line="240" w:lineRule="auto"/>
      <w:jc w:val="both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character" w:customStyle="1" w:styleId="42">
    <w:name w:val="Header and Footer1"/>
    <w:link w:val="41"/>
    <w:autoRedefine/>
    <w:qFormat/>
    <w:uiPriority w:val="0"/>
    <w:rPr>
      <w:rFonts w:ascii="XO Thames" w:hAnsi="XO Thames"/>
      <w:sz w:val="28"/>
    </w:rPr>
  </w:style>
  <w:style w:type="character" w:customStyle="1" w:styleId="43">
    <w:name w:val="Оглавление 9 Знак"/>
    <w:link w:val="13"/>
    <w:autoRedefine/>
    <w:qFormat/>
    <w:uiPriority w:val="0"/>
    <w:rPr>
      <w:rFonts w:ascii="XO Thames" w:hAnsi="XO Thames"/>
      <w:sz w:val="28"/>
    </w:rPr>
  </w:style>
  <w:style w:type="character" w:customStyle="1" w:styleId="44">
    <w:name w:val="Оглавление 8 Знак"/>
    <w:link w:val="11"/>
    <w:autoRedefine/>
    <w:qFormat/>
    <w:uiPriority w:val="0"/>
    <w:rPr>
      <w:rFonts w:ascii="XO Thames" w:hAnsi="XO Thames"/>
      <w:sz w:val="28"/>
    </w:rPr>
  </w:style>
  <w:style w:type="character" w:customStyle="1" w:styleId="45">
    <w:name w:val="Оглавление 5 Знак"/>
    <w:link w:val="20"/>
    <w:autoRedefine/>
    <w:qFormat/>
    <w:uiPriority w:val="0"/>
    <w:rPr>
      <w:rFonts w:ascii="XO Thames" w:hAnsi="XO Thames"/>
      <w:sz w:val="28"/>
    </w:rPr>
  </w:style>
  <w:style w:type="character" w:customStyle="1" w:styleId="46">
    <w:name w:val="Подзаголовок Знак"/>
    <w:link w:val="23"/>
    <w:autoRedefine/>
    <w:qFormat/>
    <w:uiPriority w:val="0"/>
    <w:rPr>
      <w:rFonts w:ascii="XO Thames" w:hAnsi="XO Thames"/>
      <w:i/>
      <w:sz w:val="24"/>
    </w:rPr>
  </w:style>
  <w:style w:type="character" w:customStyle="1" w:styleId="47">
    <w:name w:val="Название Знак"/>
    <w:link w:val="21"/>
    <w:autoRedefine/>
    <w:qFormat/>
    <w:uiPriority w:val="0"/>
    <w:rPr>
      <w:rFonts w:ascii="XO Thames" w:hAnsi="XO Thames"/>
      <w:b/>
      <w:caps/>
      <w:sz w:val="40"/>
    </w:rPr>
  </w:style>
  <w:style w:type="character" w:customStyle="1" w:styleId="48">
    <w:name w:val="Заголовок 4 Знак"/>
    <w:link w:val="5"/>
    <w:autoRedefine/>
    <w:uiPriority w:val="0"/>
    <w:rPr>
      <w:rFonts w:ascii="XO Thames" w:hAnsi="XO Thames"/>
      <w:b/>
      <w:sz w:val="24"/>
    </w:rPr>
  </w:style>
  <w:style w:type="character" w:customStyle="1" w:styleId="49">
    <w:name w:val="Заголовок 2 Знак"/>
    <w:link w:val="3"/>
    <w:autoRedefine/>
    <w:qFormat/>
    <w:uiPriority w:val="0"/>
    <w:rPr>
      <w:rFonts w:ascii="XO Thames" w:hAnsi="XO Thames"/>
      <w:b/>
      <w:sz w:val="28"/>
    </w:rPr>
  </w:style>
  <w:style w:type="character" w:customStyle="1" w:styleId="50">
    <w:name w:val="Нижний колонтитул Знак"/>
    <w:basedOn w:val="7"/>
    <w:link w:val="22"/>
    <w:autoRedefine/>
    <w:qFormat/>
    <w:uiPriority w:val="99"/>
  </w:style>
  <w:style w:type="character" w:customStyle="1" w:styleId="51">
    <w:name w:val="Верхний колонтитул Знак"/>
    <w:basedOn w:val="7"/>
    <w:link w:val="12"/>
    <w:autoRedefine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743</Words>
  <Characters>4236</Characters>
  <Lines>35</Lines>
  <Paragraphs>9</Paragraphs>
  <TotalTime>17</TotalTime>
  <ScaleCrop>false</ScaleCrop>
  <LinksUpToDate>false</LinksUpToDate>
  <CharactersWithSpaces>4970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2025-12-21T13:51:00Z</dcterms:created>
  <dc:creator>Администрация</dc:creator>
  <cp:lastModifiedBy>Администрация</cp:lastModifiedBy>
  <dcterms:modified xsi:type="dcterms:W3CDTF">2026-01-15T08:36:45Z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CD9900F2B4F04A818AACE6F341CAD96B_12</vt:lpwstr>
  </property>
</Properties>
</file>