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04E8" w:rsidRPr="001B04E8" w:rsidRDefault="001B04E8" w:rsidP="001B04E8">
      <w:pPr>
        <w:widowControl w:val="0"/>
        <w:spacing w:line="240" w:lineRule="auto"/>
        <w:outlineLvl w:val="0"/>
        <w:rPr>
          <w:rFonts w:ascii="Times New Roman" w:hAnsi="Times New Roman"/>
          <w:b/>
          <w:bCs/>
          <w:sz w:val="28"/>
          <w:szCs w:val="28"/>
        </w:rPr>
      </w:pPr>
      <w:r w:rsidRPr="001B04E8">
        <w:rPr>
          <w:rFonts w:ascii="Times New Roman" w:hAnsi="Times New Roman"/>
          <w:b/>
          <w:bCs/>
          <w:sz w:val="28"/>
          <w:szCs w:val="28"/>
        </w:rPr>
        <w:t xml:space="preserve">       </w:t>
      </w:r>
      <w:r>
        <w:rPr>
          <w:rFonts w:ascii="Times New Roman" w:hAnsi="Times New Roman"/>
          <w:b/>
          <w:bCs/>
          <w:sz w:val="28"/>
          <w:szCs w:val="28"/>
        </w:rPr>
        <w:t xml:space="preserve">                  </w:t>
      </w:r>
      <w:r w:rsidRPr="001B04E8">
        <w:rPr>
          <w:rFonts w:ascii="Times New Roman" w:hAnsi="Times New Roman"/>
          <w:b/>
          <w:bCs/>
          <w:sz w:val="28"/>
          <w:szCs w:val="28"/>
        </w:rPr>
        <w:t>СОВЕТ ДЕПУТАТОВ СУЕТСКОГО СЕЛЬСОВЕТА</w:t>
      </w:r>
    </w:p>
    <w:p w:rsidR="001B04E8" w:rsidRPr="001B04E8" w:rsidRDefault="001B04E8" w:rsidP="001B04E8">
      <w:pPr>
        <w:widowControl w:val="0"/>
        <w:spacing w:line="240" w:lineRule="auto"/>
        <w:ind w:firstLine="709"/>
        <w:jc w:val="center"/>
        <w:outlineLvl w:val="0"/>
        <w:rPr>
          <w:rFonts w:ascii="Times New Roman" w:hAnsi="Times New Roman"/>
          <w:b/>
          <w:bCs/>
          <w:sz w:val="28"/>
          <w:szCs w:val="28"/>
        </w:rPr>
      </w:pPr>
      <w:r w:rsidRPr="001B04E8">
        <w:rPr>
          <w:rFonts w:ascii="Times New Roman" w:hAnsi="Times New Roman"/>
          <w:b/>
          <w:bCs/>
          <w:sz w:val="28"/>
          <w:szCs w:val="28"/>
        </w:rPr>
        <w:t>КРАСНОЩЁКОВСКОГО РАЙОНА АЛТАЙСКОГО КРАЯ</w:t>
      </w:r>
    </w:p>
    <w:p w:rsidR="001B04E8" w:rsidRPr="001B04E8" w:rsidRDefault="001B04E8" w:rsidP="001B04E8">
      <w:pPr>
        <w:widowControl w:val="0"/>
        <w:spacing w:line="240" w:lineRule="auto"/>
        <w:ind w:firstLine="709"/>
        <w:jc w:val="center"/>
        <w:outlineLvl w:val="0"/>
        <w:rPr>
          <w:rFonts w:ascii="Times New Roman" w:hAnsi="Times New Roman"/>
          <w:b/>
          <w:bCs/>
          <w:sz w:val="28"/>
          <w:szCs w:val="28"/>
        </w:rPr>
      </w:pPr>
    </w:p>
    <w:p w:rsidR="001B04E8" w:rsidRPr="001B04E8" w:rsidRDefault="001B04E8" w:rsidP="001B04E8">
      <w:pPr>
        <w:widowControl w:val="0"/>
        <w:spacing w:line="240" w:lineRule="auto"/>
        <w:ind w:firstLine="709"/>
        <w:jc w:val="center"/>
        <w:outlineLvl w:val="0"/>
        <w:rPr>
          <w:rFonts w:ascii="Times New Roman" w:hAnsi="Times New Roman"/>
          <w:b/>
          <w:bCs/>
          <w:sz w:val="28"/>
          <w:szCs w:val="28"/>
        </w:rPr>
      </w:pPr>
      <w:r w:rsidRPr="001B04E8">
        <w:rPr>
          <w:rFonts w:ascii="Times New Roman" w:hAnsi="Times New Roman"/>
          <w:b/>
          <w:bCs/>
          <w:sz w:val="28"/>
          <w:szCs w:val="28"/>
        </w:rPr>
        <w:t xml:space="preserve">РЕШЕНИЕ </w:t>
      </w:r>
    </w:p>
    <w:p w:rsidR="001B04E8" w:rsidRPr="001B04E8" w:rsidRDefault="001B04E8" w:rsidP="001B04E8">
      <w:pPr>
        <w:widowControl w:val="0"/>
        <w:spacing w:line="240" w:lineRule="auto"/>
        <w:outlineLvl w:val="0"/>
        <w:rPr>
          <w:rFonts w:ascii="Times New Roman" w:hAnsi="Times New Roman"/>
          <w:b/>
          <w:bCs/>
          <w:sz w:val="28"/>
          <w:szCs w:val="28"/>
        </w:rPr>
      </w:pPr>
      <w:r w:rsidRPr="001B04E8">
        <w:rPr>
          <w:rFonts w:ascii="Times New Roman" w:hAnsi="Times New Roman"/>
          <w:b/>
          <w:bCs/>
          <w:sz w:val="28"/>
          <w:szCs w:val="28"/>
        </w:rPr>
        <w:t xml:space="preserve">           « 29» декабря 2025г                                                                      № 23                                                          </w:t>
      </w:r>
    </w:p>
    <w:p w:rsidR="001B04E8" w:rsidRPr="001B04E8" w:rsidRDefault="001B04E8" w:rsidP="001B04E8">
      <w:pPr>
        <w:widowControl w:val="0"/>
        <w:spacing w:line="240" w:lineRule="auto"/>
        <w:jc w:val="center"/>
        <w:outlineLvl w:val="0"/>
        <w:rPr>
          <w:rFonts w:ascii="Times New Roman" w:hAnsi="Times New Roman"/>
          <w:b/>
          <w:bCs/>
          <w:sz w:val="28"/>
          <w:szCs w:val="28"/>
        </w:rPr>
      </w:pPr>
      <w:proofErr w:type="gramStart"/>
      <w:r w:rsidRPr="001B04E8">
        <w:rPr>
          <w:rFonts w:ascii="Times New Roman" w:hAnsi="Times New Roman"/>
          <w:b/>
          <w:bCs/>
          <w:sz w:val="28"/>
          <w:szCs w:val="28"/>
        </w:rPr>
        <w:t>с</w:t>
      </w:r>
      <w:proofErr w:type="gramEnd"/>
      <w:r w:rsidRPr="001B04E8">
        <w:rPr>
          <w:rFonts w:ascii="Times New Roman" w:hAnsi="Times New Roman"/>
          <w:b/>
          <w:bCs/>
          <w:sz w:val="28"/>
          <w:szCs w:val="28"/>
        </w:rPr>
        <w:t>. Суетка</w:t>
      </w:r>
    </w:p>
    <w:p w:rsidR="001B04E8" w:rsidRPr="001B04E8" w:rsidRDefault="001B04E8" w:rsidP="001B04E8">
      <w:pPr>
        <w:widowControl w:val="0"/>
        <w:spacing w:line="240" w:lineRule="auto"/>
        <w:ind w:firstLine="709"/>
        <w:jc w:val="both"/>
        <w:outlineLvl w:val="0"/>
        <w:rPr>
          <w:rFonts w:ascii="Times New Roman" w:hAnsi="Times New Roman"/>
          <w:b/>
          <w:bCs/>
          <w:sz w:val="28"/>
          <w:szCs w:val="28"/>
        </w:rPr>
      </w:pPr>
      <w:r w:rsidRPr="001B04E8">
        <w:rPr>
          <w:rFonts w:ascii="Times New Roman" w:hAnsi="Times New Roman"/>
          <w:b/>
          <w:bCs/>
          <w:sz w:val="28"/>
          <w:szCs w:val="28"/>
        </w:rPr>
        <w:t>«О внесении изменений в Решение Совета депутатов Суетского</w:t>
      </w:r>
    </w:p>
    <w:p w:rsidR="001B04E8" w:rsidRPr="001B04E8" w:rsidRDefault="001B04E8" w:rsidP="001B04E8">
      <w:pPr>
        <w:widowControl w:val="0"/>
        <w:spacing w:line="240" w:lineRule="auto"/>
        <w:ind w:firstLine="709"/>
        <w:jc w:val="both"/>
        <w:outlineLvl w:val="0"/>
        <w:rPr>
          <w:rFonts w:ascii="Times New Roman" w:hAnsi="Times New Roman"/>
          <w:b/>
          <w:bCs/>
          <w:sz w:val="28"/>
          <w:szCs w:val="28"/>
        </w:rPr>
      </w:pPr>
      <w:r w:rsidRPr="001B04E8">
        <w:rPr>
          <w:rFonts w:ascii="Times New Roman" w:hAnsi="Times New Roman"/>
          <w:b/>
          <w:bCs/>
          <w:sz w:val="28"/>
          <w:szCs w:val="28"/>
        </w:rPr>
        <w:t>сельсовета Краснощёковского  района Алтайского края</w:t>
      </w:r>
    </w:p>
    <w:p w:rsidR="001B04E8" w:rsidRPr="001B04E8" w:rsidRDefault="001B04E8" w:rsidP="001B04E8">
      <w:pPr>
        <w:widowControl w:val="0"/>
        <w:spacing w:line="240" w:lineRule="auto"/>
        <w:ind w:firstLine="709"/>
        <w:jc w:val="both"/>
        <w:outlineLvl w:val="0"/>
        <w:rPr>
          <w:rFonts w:ascii="Times New Roman" w:hAnsi="Times New Roman"/>
          <w:b/>
          <w:bCs/>
          <w:sz w:val="28"/>
          <w:szCs w:val="28"/>
        </w:rPr>
      </w:pPr>
      <w:r w:rsidRPr="001B04E8">
        <w:rPr>
          <w:rFonts w:ascii="Times New Roman" w:hAnsi="Times New Roman"/>
          <w:b/>
          <w:bCs/>
          <w:sz w:val="28"/>
          <w:szCs w:val="28"/>
        </w:rPr>
        <w:t xml:space="preserve">№22 от 27.12.2024г. «О бюджете муниципального </w:t>
      </w:r>
    </w:p>
    <w:p w:rsidR="001B04E8" w:rsidRPr="001B04E8" w:rsidRDefault="001B04E8" w:rsidP="001B04E8">
      <w:pPr>
        <w:widowControl w:val="0"/>
        <w:spacing w:line="240" w:lineRule="auto"/>
        <w:ind w:firstLine="709"/>
        <w:jc w:val="both"/>
        <w:outlineLvl w:val="0"/>
        <w:rPr>
          <w:rFonts w:ascii="Times New Roman" w:hAnsi="Times New Roman"/>
          <w:b/>
          <w:bCs/>
          <w:sz w:val="28"/>
          <w:szCs w:val="28"/>
        </w:rPr>
      </w:pPr>
      <w:r w:rsidRPr="001B04E8">
        <w:rPr>
          <w:rFonts w:ascii="Times New Roman" w:hAnsi="Times New Roman"/>
          <w:b/>
          <w:bCs/>
          <w:sz w:val="28"/>
          <w:szCs w:val="28"/>
        </w:rPr>
        <w:t>образования Суетский сельсовет  Краснощёковского района</w:t>
      </w:r>
    </w:p>
    <w:p w:rsidR="001B04E8" w:rsidRPr="001B04E8" w:rsidRDefault="001B04E8" w:rsidP="001B04E8">
      <w:pPr>
        <w:widowControl w:val="0"/>
        <w:spacing w:line="240" w:lineRule="auto"/>
        <w:ind w:firstLine="709"/>
        <w:jc w:val="both"/>
        <w:outlineLvl w:val="0"/>
        <w:rPr>
          <w:rFonts w:ascii="Times New Roman" w:hAnsi="Times New Roman"/>
          <w:b/>
          <w:bCs/>
          <w:sz w:val="28"/>
          <w:szCs w:val="28"/>
        </w:rPr>
      </w:pPr>
      <w:r w:rsidRPr="001B04E8">
        <w:rPr>
          <w:rFonts w:ascii="Times New Roman" w:hAnsi="Times New Roman"/>
          <w:b/>
          <w:bCs/>
          <w:sz w:val="28"/>
          <w:szCs w:val="28"/>
        </w:rPr>
        <w:t>Алтайского края  на 2025г., и в Решение №6 от 30.05.2025г. «О     внесении изменений в Решение Совета депутатов Суетского</w:t>
      </w:r>
    </w:p>
    <w:p w:rsidR="001B04E8" w:rsidRPr="001B04E8" w:rsidRDefault="001B04E8" w:rsidP="001B04E8">
      <w:pPr>
        <w:widowControl w:val="0"/>
        <w:spacing w:line="240" w:lineRule="auto"/>
        <w:ind w:firstLine="709"/>
        <w:jc w:val="both"/>
        <w:outlineLvl w:val="0"/>
        <w:rPr>
          <w:rFonts w:ascii="Times New Roman" w:hAnsi="Times New Roman"/>
          <w:b/>
          <w:bCs/>
          <w:sz w:val="28"/>
          <w:szCs w:val="28"/>
        </w:rPr>
      </w:pPr>
      <w:r w:rsidRPr="001B04E8">
        <w:rPr>
          <w:rFonts w:ascii="Times New Roman" w:hAnsi="Times New Roman"/>
          <w:b/>
          <w:bCs/>
          <w:sz w:val="28"/>
          <w:szCs w:val="28"/>
        </w:rPr>
        <w:t>сельсовета Краснощёковского  района Алтайского края</w:t>
      </w:r>
    </w:p>
    <w:p w:rsidR="001B04E8" w:rsidRPr="001B04E8" w:rsidRDefault="001B04E8" w:rsidP="001B04E8">
      <w:pPr>
        <w:widowControl w:val="0"/>
        <w:spacing w:line="240" w:lineRule="auto"/>
        <w:ind w:firstLine="709"/>
        <w:jc w:val="both"/>
        <w:outlineLvl w:val="0"/>
        <w:rPr>
          <w:rFonts w:ascii="Times New Roman" w:hAnsi="Times New Roman"/>
          <w:b/>
          <w:bCs/>
          <w:sz w:val="28"/>
          <w:szCs w:val="28"/>
        </w:rPr>
      </w:pPr>
      <w:r w:rsidRPr="001B04E8">
        <w:rPr>
          <w:rFonts w:ascii="Times New Roman" w:hAnsi="Times New Roman"/>
          <w:b/>
          <w:bCs/>
          <w:sz w:val="28"/>
          <w:szCs w:val="28"/>
        </w:rPr>
        <w:t xml:space="preserve">№22 от 27.12.2024г. «О бюджете муниципального </w:t>
      </w:r>
    </w:p>
    <w:p w:rsidR="001B04E8" w:rsidRPr="001B04E8" w:rsidRDefault="001B04E8" w:rsidP="001B04E8">
      <w:pPr>
        <w:widowControl w:val="0"/>
        <w:spacing w:line="240" w:lineRule="auto"/>
        <w:ind w:firstLine="709"/>
        <w:jc w:val="both"/>
        <w:outlineLvl w:val="0"/>
        <w:rPr>
          <w:rFonts w:ascii="Times New Roman" w:hAnsi="Times New Roman"/>
          <w:b/>
          <w:bCs/>
          <w:sz w:val="28"/>
          <w:szCs w:val="28"/>
        </w:rPr>
      </w:pPr>
      <w:r w:rsidRPr="001B04E8">
        <w:rPr>
          <w:rFonts w:ascii="Times New Roman" w:hAnsi="Times New Roman"/>
          <w:b/>
          <w:bCs/>
          <w:sz w:val="28"/>
          <w:szCs w:val="28"/>
        </w:rPr>
        <w:t>образования Суетский сельсовет  Краснощёковского района</w:t>
      </w:r>
    </w:p>
    <w:p w:rsidR="001B04E8" w:rsidRPr="001B04E8" w:rsidRDefault="001B04E8" w:rsidP="001B04E8">
      <w:pPr>
        <w:widowControl w:val="0"/>
        <w:spacing w:line="240" w:lineRule="auto"/>
        <w:ind w:firstLine="709"/>
        <w:jc w:val="both"/>
        <w:outlineLvl w:val="0"/>
        <w:rPr>
          <w:rFonts w:ascii="Times New Roman" w:hAnsi="Times New Roman"/>
          <w:b/>
          <w:bCs/>
          <w:sz w:val="28"/>
          <w:szCs w:val="28"/>
        </w:rPr>
      </w:pPr>
      <w:r w:rsidRPr="001B04E8">
        <w:rPr>
          <w:rFonts w:ascii="Times New Roman" w:hAnsi="Times New Roman"/>
          <w:b/>
          <w:bCs/>
          <w:sz w:val="28"/>
          <w:szCs w:val="28"/>
        </w:rPr>
        <w:t>Алтайского края  на 2025г.,</w:t>
      </w:r>
    </w:p>
    <w:p w:rsidR="001B04E8" w:rsidRPr="001B04E8" w:rsidRDefault="001B04E8" w:rsidP="001B04E8">
      <w:pPr>
        <w:widowControl w:val="0"/>
        <w:spacing w:line="240" w:lineRule="auto"/>
        <w:ind w:firstLine="709"/>
        <w:outlineLvl w:val="0"/>
        <w:rPr>
          <w:rFonts w:ascii="Times New Roman" w:hAnsi="Times New Roman"/>
          <w:sz w:val="28"/>
          <w:szCs w:val="28"/>
        </w:rPr>
      </w:pPr>
      <w:r w:rsidRPr="001B04E8">
        <w:rPr>
          <w:rFonts w:ascii="Times New Roman" w:hAnsi="Times New Roman"/>
          <w:sz w:val="28"/>
          <w:szCs w:val="28"/>
        </w:rPr>
        <w:tab/>
        <w:t>Внести в решение Совета  депутатов  Суетского сельсовета Краснощёковского района Алтайского края №22 от 27 декабря 2024 года «О бюджете муниципального образования Суетский сельсовет Краснощёковского района Алтайского края  на 2025 год»</w:t>
      </w:r>
      <w:r w:rsidRPr="001B04E8">
        <w:rPr>
          <w:rFonts w:ascii="Times New Roman" w:hAnsi="Times New Roman"/>
          <w:b/>
          <w:bCs/>
          <w:sz w:val="28"/>
          <w:szCs w:val="28"/>
        </w:rPr>
        <w:t xml:space="preserve"> </w:t>
      </w:r>
    </w:p>
    <w:p w:rsidR="001B04E8" w:rsidRPr="001B04E8" w:rsidRDefault="001B04E8" w:rsidP="001B04E8">
      <w:pPr>
        <w:widowControl w:val="0"/>
        <w:spacing w:line="240" w:lineRule="auto"/>
        <w:ind w:firstLine="709"/>
        <w:outlineLvl w:val="0"/>
        <w:rPr>
          <w:rFonts w:ascii="Times New Roman" w:hAnsi="Times New Roman"/>
          <w:bCs/>
          <w:sz w:val="28"/>
          <w:szCs w:val="28"/>
        </w:rPr>
      </w:pPr>
      <w:r w:rsidRPr="001B04E8">
        <w:rPr>
          <w:rFonts w:ascii="Times New Roman" w:hAnsi="Times New Roman"/>
          <w:sz w:val="28"/>
          <w:szCs w:val="28"/>
        </w:rPr>
        <w:t>следующие изменения:</w:t>
      </w:r>
    </w:p>
    <w:p w:rsidR="001B04E8" w:rsidRPr="001B04E8" w:rsidRDefault="001B04E8" w:rsidP="001B04E8">
      <w:pPr>
        <w:numPr>
          <w:ilvl w:val="0"/>
          <w:numId w:val="2"/>
        </w:numPr>
        <w:spacing w:after="0" w:line="240" w:lineRule="auto"/>
        <w:rPr>
          <w:rFonts w:ascii="Times New Roman" w:hAnsi="Times New Roman"/>
          <w:sz w:val="28"/>
          <w:szCs w:val="28"/>
        </w:rPr>
      </w:pPr>
      <w:r w:rsidRPr="001B04E8">
        <w:rPr>
          <w:rFonts w:ascii="Times New Roman" w:hAnsi="Times New Roman"/>
          <w:sz w:val="28"/>
          <w:szCs w:val="28"/>
        </w:rPr>
        <w:t xml:space="preserve">Статью 1 изложить в следующей редакции: </w:t>
      </w:r>
    </w:p>
    <w:p w:rsidR="001B04E8" w:rsidRPr="001B04E8" w:rsidRDefault="001B04E8" w:rsidP="001B04E8">
      <w:pPr>
        <w:ind w:left="780"/>
        <w:jc w:val="center"/>
        <w:rPr>
          <w:rFonts w:ascii="Times New Roman" w:hAnsi="Times New Roman"/>
          <w:bCs/>
          <w:sz w:val="28"/>
          <w:szCs w:val="28"/>
        </w:rPr>
      </w:pPr>
      <w:r w:rsidRPr="001B04E8">
        <w:rPr>
          <w:rFonts w:ascii="Times New Roman" w:hAnsi="Times New Roman"/>
          <w:b/>
          <w:bCs/>
          <w:sz w:val="28"/>
          <w:szCs w:val="28"/>
        </w:rPr>
        <w:t xml:space="preserve">Статья 1. Основные характеристики  бюджета муниципального образования Суетский сельсовет Краснощёковского района Алтайского края на 2025год </w:t>
      </w:r>
    </w:p>
    <w:p w:rsidR="001B04E8" w:rsidRPr="001B04E8" w:rsidRDefault="001B04E8" w:rsidP="001B04E8">
      <w:pPr>
        <w:widowControl w:val="0"/>
        <w:numPr>
          <w:ilvl w:val="0"/>
          <w:numId w:val="4"/>
        </w:numPr>
        <w:tabs>
          <w:tab w:val="num" w:pos="993"/>
        </w:tabs>
        <w:spacing w:after="0" w:line="240" w:lineRule="auto"/>
        <w:jc w:val="both"/>
        <w:rPr>
          <w:rFonts w:ascii="Times New Roman" w:hAnsi="Times New Roman"/>
          <w:sz w:val="28"/>
          <w:szCs w:val="28"/>
        </w:rPr>
      </w:pPr>
      <w:r w:rsidRPr="001B04E8">
        <w:rPr>
          <w:rFonts w:ascii="Times New Roman" w:hAnsi="Times New Roman"/>
          <w:sz w:val="28"/>
          <w:szCs w:val="28"/>
        </w:rPr>
        <w:t>Утвердить основные характеристики местного бюджета на 2025 год:</w:t>
      </w:r>
    </w:p>
    <w:p w:rsidR="001B04E8" w:rsidRPr="001B04E8" w:rsidRDefault="001B04E8" w:rsidP="001B04E8">
      <w:pPr>
        <w:widowControl w:val="0"/>
        <w:ind w:firstLine="709"/>
        <w:jc w:val="both"/>
        <w:rPr>
          <w:rFonts w:ascii="Times New Roman" w:hAnsi="Times New Roman"/>
          <w:sz w:val="28"/>
          <w:szCs w:val="28"/>
        </w:rPr>
      </w:pPr>
      <w:r w:rsidRPr="001B04E8">
        <w:rPr>
          <w:rFonts w:ascii="Times New Roman" w:hAnsi="Times New Roman"/>
          <w:sz w:val="28"/>
          <w:szCs w:val="28"/>
        </w:rPr>
        <w:t>1) прогнозируемый общий объем доходов местного бюджета – 4535,8 тыс</w:t>
      </w:r>
      <w:proofErr w:type="gramStart"/>
      <w:r w:rsidRPr="001B04E8">
        <w:rPr>
          <w:rFonts w:ascii="Times New Roman" w:hAnsi="Times New Roman"/>
          <w:sz w:val="28"/>
          <w:szCs w:val="28"/>
        </w:rPr>
        <w:t>.р</w:t>
      </w:r>
      <w:proofErr w:type="gramEnd"/>
      <w:r w:rsidRPr="001B04E8">
        <w:rPr>
          <w:rFonts w:ascii="Times New Roman" w:hAnsi="Times New Roman"/>
          <w:sz w:val="28"/>
          <w:szCs w:val="28"/>
        </w:rPr>
        <w:t xml:space="preserve">ублей, в том числе объем межбюджетных трансфертов, получаемых из других бюджетов, </w:t>
      </w:r>
      <w:r w:rsidRPr="001B04E8">
        <w:rPr>
          <w:rFonts w:ascii="Times New Roman" w:hAnsi="Times New Roman"/>
          <w:sz w:val="28"/>
          <w:szCs w:val="28"/>
        </w:rPr>
        <w:noBreakHyphen/>
        <w:t xml:space="preserve">  3618,0тыс. рублей;</w:t>
      </w:r>
    </w:p>
    <w:p w:rsidR="001B04E8" w:rsidRPr="001B04E8" w:rsidRDefault="001B04E8" w:rsidP="001B04E8">
      <w:pPr>
        <w:widowControl w:val="0"/>
        <w:ind w:firstLine="709"/>
        <w:jc w:val="both"/>
        <w:rPr>
          <w:rFonts w:ascii="Times New Roman" w:hAnsi="Times New Roman"/>
          <w:sz w:val="28"/>
          <w:szCs w:val="28"/>
        </w:rPr>
      </w:pPr>
      <w:r w:rsidRPr="001B04E8">
        <w:rPr>
          <w:rFonts w:ascii="Times New Roman" w:hAnsi="Times New Roman"/>
          <w:sz w:val="28"/>
          <w:szCs w:val="28"/>
        </w:rPr>
        <w:t>2) общий объем расходов районного бюджета –4484,7 тыс. рублей;</w:t>
      </w:r>
    </w:p>
    <w:p w:rsidR="001B04E8" w:rsidRPr="001B04E8" w:rsidRDefault="001B04E8" w:rsidP="001B04E8">
      <w:pPr>
        <w:widowControl w:val="0"/>
        <w:jc w:val="both"/>
        <w:rPr>
          <w:rFonts w:ascii="Times New Roman" w:hAnsi="Times New Roman"/>
          <w:sz w:val="28"/>
          <w:szCs w:val="28"/>
        </w:rPr>
      </w:pPr>
      <w:r w:rsidRPr="001B04E8">
        <w:rPr>
          <w:rFonts w:ascii="Times New Roman" w:hAnsi="Times New Roman"/>
          <w:b/>
          <w:bCs/>
          <w:sz w:val="28"/>
          <w:szCs w:val="28"/>
        </w:rPr>
        <w:t xml:space="preserve">         </w:t>
      </w:r>
      <w:r w:rsidRPr="001B04E8">
        <w:rPr>
          <w:rFonts w:ascii="Times New Roman" w:hAnsi="Times New Roman"/>
          <w:sz w:val="28"/>
          <w:szCs w:val="28"/>
        </w:rPr>
        <w:t xml:space="preserve">3) дефицит бюджета Муниципального образования Суетский сельсовет </w:t>
      </w:r>
      <w:r w:rsidRPr="001B04E8">
        <w:rPr>
          <w:rFonts w:ascii="Times New Roman" w:hAnsi="Times New Roman"/>
          <w:sz w:val="28"/>
          <w:szCs w:val="28"/>
        </w:rPr>
        <w:lastRenderedPageBreak/>
        <w:t>Краснощёковского района Алтайского края – 0 рублей.</w:t>
      </w:r>
    </w:p>
    <w:p w:rsidR="001B04E8" w:rsidRPr="001B04E8" w:rsidRDefault="001B04E8" w:rsidP="001B04E8">
      <w:pPr>
        <w:widowControl w:val="0"/>
        <w:ind w:firstLine="709"/>
        <w:jc w:val="both"/>
        <w:rPr>
          <w:rFonts w:ascii="Times New Roman" w:hAnsi="Times New Roman"/>
          <w:sz w:val="28"/>
          <w:szCs w:val="28"/>
        </w:rPr>
      </w:pPr>
      <w:r w:rsidRPr="001B04E8">
        <w:rPr>
          <w:rFonts w:ascii="Times New Roman" w:hAnsi="Times New Roman"/>
          <w:sz w:val="28"/>
          <w:szCs w:val="28"/>
        </w:rPr>
        <w:t>4) общий объём бюджетных ассигнований, направляемых на исполнение публичных нормативных обязательств – 0 рублей.</w:t>
      </w:r>
    </w:p>
    <w:p w:rsidR="001B04E8" w:rsidRPr="001B04E8" w:rsidRDefault="001B04E8" w:rsidP="001B04E8">
      <w:pPr>
        <w:widowControl w:val="0"/>
        <w:ind w:firstLine="709"/>
        <w:jc w:val="both"/>
        <w:rPr>
          <w:rFonts w:ascii="Times New Roman" w:hAnsi="Times New Roman"/>
          <w:sz w:val="28"/>
          <w:szCs w:val="28"/>
        </w:rPr>
      </w:pPr>
      <w:r w:rsidRPr="001B04E8">
        <w:rPr>
          <w:rFonts w:ascii="Times New Roman" w:hAnsi="Times New Roman"/>
          <w:sz w:val="28"/>
          <w:szCs w:val="28"/>
        </w:rPr>
        <w:t>5) верхний предел муниципального внутреннего долга Муниципального образования Суетский сельсовет Краснощёковского района Алтайского края на 1 января 2025 года в сумме  0 рублей, в том числе предельный объем обязательств по муниципальным гарантиям Муниципального образования Суетский сельсовет Краснощёковского района Алтайского края – 0  рублей.</w:t>
      </w:r>
    </w:p>
    <w:p w:rsidR="001B04E8" w:rsidRPr="001B04E8" w:rsidRDefault="001B04E8" w:rsidP="001B04E8">
      <w:pPr>
        <w:widowControl w:val="0"/>
        <w:ind w:firstLine="709"/>
        <w:jc w:val="both"/>
        <w:rPr>
          <w:rFonts w:ascii="Times New Roman" w:hAnsi="Times New Roman"/>
          <w:sz w:val="28"/>
          <w:szCs w:val="28"/>
        </w:rPr>
      </w:pPr>
      <w:r w:rsidRPr="001B04E8">
        <w:rPr>
          <w:rFonts w:ascii="Times New Roman" w:hAnsi="Times New Roman"/>
          <w:sz w:val="28"/>
          <w:szCs w:val="28"/>
        </w:rPr>
        <w:t xml:space="preserve">2. В Статью 3 внести следующие дополнения: </w:t>
      </w:r>
    </w:p>
    <w:p w:rsidR="001B04E8" w:rsidRPr="001B04E8" w:rsidRDefault="001B04E8" w:rsidP="001B04E8">
      <w:pPr>
        <w:widowControl w:val="0"/>
        <w:ind w:firstLine="709"/>
        <w:jc w:val="both"/>
        <w:rPr>
          <w:rFonts w:ascii="Times New Roman" w:hAnsi="Times New Roman"/>
          <w:sz w:val="28"/>
          <w:szCs w:val="28"/>
        </w:rPr>
      </w:pPr>
      <w:r w:rsidRPr="001B04E8">
        <w:rPr>
          <w:rFonts w:ascii="Times New Roman" w:hAnsi="Times New Roman"/>
          <w:sz w:val="28"/>
          <w:szCs w:val="28"/>
        </w:rPr>
        <w:t>Статья 3. Особенности исполнения бюджета муниципального образования  Суетский сельсовет  Краснощёковского района Алтайского края на 2025г.</w:t>
      </w:r>
    </w:p>
    <w:p w:rsidR="001B04E8" w:rsidRPr="001B04E8" w:rsidRDefault="001B04E8" w:rsidP="001B04E8">
      <w:pPr>
        <w:widowControl w:val="0"/>
        <w:ind w:firstLine="709"/>
        <w:jc w:val="both"/>
        <w:rPr>
          <w:rFonts w:ascii="Times New Roman" w:hAnsi="Times New Roman"/>
          <w:sz w:val="28"/>
          <w:szCs w:val="28"/>
        </w:rPr>
      </w:pPr>
      <w:r w:rsidRPr="001B04E8">
        <w:rPr>
          <w:rFonts w:ascii="Times New Roman" w:hAnsi="Times New Roman"/>
          <w:sz w:val="28"/>
          <w:szCs w:val="28"/>
        </w:rPr>
        <w:t xml:space="preserve">  5) Установить, что получатели средств бюджета муниципального образования Суетский сельсовет Краснощёковского района Алтайского края при заключении договоров (муниципальных контрактов) на поставку товаров, выполнение работ, оказание услуг для муниципальных нужд, вправе предусматривать авансовые платежи:</w:t>
      </w:r>
    </w:p>
    <w:p w:rsidR="001B04E8" w:rsidRPr="001B04E8" w:rsidRDefault="001B04E8" w:rsidP="001B04E8">
      <w:pPr>
        <w:widowControl w:val="0"/>
        <w:ind w:firstLine="709"/>
        <w:jc w:val="both"/>
        <w:rPr>
          <w:rFonts w:ascii="Times New Roman" w:hAnsi="Times New Roman"/>
          <w:sz w:val="28"/>
          <w:szCs w:val="28"/>
        </w:rPr>
      </w:pPr>
      <w:proofErr w:type="gramStart"/>
      <w:r w:rsidRPr="001B04E8">
        <w:rPr>
          <w:rFonts w:ascii="Times New Roman" w:hAnsi="Times New Roman"/>
          <w:sz w:val="28"/>
          <w:szCs w:val="28"/>
        </w:rPr>
        <w:t>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муниципального образования Суетский сельсовет Краснощёковского района Алтайского края,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roofErr w:type="gramEnd"/>
    </w:p>
    <w:p w:rsidR="001B04E8" w:rsidRPr="001B04E8" w:rsidRDefault="001B04E8" w:rsidP="001B04E8">
      <w:pPr>
        <w:widowControl w:val="0"/>
        <w:ind w:firstLine="709"/>
        <w:jc w:val="both"/>
        <w:rPr>
          <w:rFonts w:ascii="Times New Roman" w:hAnsi="Times New Roman"/>
          <w:sz w:val="28"/>
          <w:szCs w:val="28"/>
        </w:rPr>
      </w:pPr>
      <w:r w:rsidRPr="001B04E8">
        <w:rPr>
          <w:rFonts w:ascii="Times New Roman" w:hAnsi="Times New Roman"/>
          <w:sz w:val="28"/>
          <w:szCs w:val="28"/>
        </w:rPr>
        <w:t>в размере 30 процентов суммы договора (контракта)</w:t>
      </w:r>
      <w:proofErr w:type="gramStart"/>
      <w:r w:rsidRPr="001B04E8">
        <w:rPr>
          <w:rFonts w:ascii="Times New Roman" w:hAnsi="Times New Roman"/>
          <w:sz w:val="28"/>
          <w:szCs w:val="28"/>
        </w:rPr>
        <w:t>–п</w:t>
      </w:r>
      <w:proofErr w:type="gramEnd"/>
      <w:r w:rsidRPr="001B04E8">
        <w:rPr>
          <w:rFonts w:ascii="Times New Roman" w:hAnsi="Times New Roman"/>
          <w:sz w:val="28"/>
          <w:szCs w:val="28"/>
        </w:rPr>
        <w:t>о остальным договорам (контрактам), если иное не предусмотрено нормативными правовыми актами.</w:t>
      </w:r>
    </w:p>
    <w:p w:rsidR="001B04E8" w:rsidRPr="001B04E8" w:rsidRDefault="001B04E8" w:rsidP="001B04E8">
      <w:pPr>
        <w:widowControl w:val="0"/>
        <w:ind w:firstLine="709"/>
        <w:jc w:val="both"/>
        <w:rPr>
          <w:rFonts w:ascii="Times New Roman" w:hAnsi="Times New Roman"/>
          <w:sz w:val="28"/>
          <w:szCs w:val="28"/>
        </w:rPr>
      </w:pPr>
      <w:r w:rsidRPr="001B04E8">
        <w:rPr>
          <w:rFonts w:ascii="Times New Roman" w:hAnsi="Times New Roman"/>
          <w:sz w:val="28"/>
          <w:szCs w:val="28"/>
        </w:rPr>
        <w:t xml:space="preserve"> </w:t>
      </w:r>
    </w:p>
    <w:p w:rsidR="001B04E8" w:rsidRPr="001B04E8" w:rsidRDefault="001B04E8" w:rsidP="001B04E8">
      <w:pPr>
        <w:widowControl w:val="0"/>
        <w:ind w:firstLine="709"/>
        <w:jc w:val="both"/>
        <w:rPr>
          <w:rFonts w:ascii="Times New Roman" w:hAnsi="Times New Roman"/>
          <w:sz w:val="28"/>
          <w:szCs w:val="28"/>
        </w:rPr>
      </w:pPr>
      <w:r w:rsidRPr="001B04E8">
        <w:rPr>
          <w:rFonts w:ascii="Times New Roman" w:hAnsi="Times New Roman"/>
          <w:sz w:val="28"/>
          <w:szCs w:val="28"/>
        </w:rPr>
        <w:t>Глава Суетского сельсовета:                             К.Ю. Поднебеснова</w:t>
      </w:r>
    </w:p>
    <w:p w:rsidR="001B04E8" w:rsidRPr="001B04E8" w:rsidRDefault="001B04E8" w:rsidP="001B04E8">
      <w:pPr>
        <w:widowControl w:val="0"/>
        <w:ind w:firstLine="709"/>
        <w:jc w:val="both"/>
        <w:rPr>
          <w:rFonts w:ascii="Times New Roman" w:hAnsi="Times New Roman"/>
          <w:sz w:val="28"/>
          <w:szCs w:val="28"/>
        </w:rPr>
      </w:pPr>
      <w:r w:rsidRPr="001B04E8">
        <w:rPr>
          <w:rFonts w:ascii="Times New Roman" w:hAnsi="Times New Roman"/>
          <w:sz w:val="28"/>
          <w:szCs w:val="28"/>
        </w:rPr>
        <w:t>Приложения  изложить в следующей редакции:</w:t>
      </w:r>
    </w:p>
    <w:p w:rsidR="001B04E8" w:rsidRPr="001B04E8" w:rsidRDefault="001B04E8" w:rsidP="001B04E8">
      <w:pPr>
        <w:widowControl w:val="0"/>
        <w:autoSpaceDE w:val="0"/>
        <w:autoSpaceDN w:val="0"/>
        <w:adjustRightInd w:val="0"/>
        <w:spacing w:after="40" w:line="240" w:lineRule="auto"/>
        <w:jc w:val="both"/>
        <w:rPr>
          <w:rFonts w:ascii="Times New Roman" w:hAnsi="Times New Roman"/>
          <w:sz w:val="28"/>
          <w:szCs w:val="28"/>
        </w:rPr>
      </w:pPr>
    </w:p>
    <w:p w:rsidR="001B04E8" w:rsidRPr="001B04E8" w:rsidRDefault="001B04E8" w:rsidP="001B04E8">
      <w:pPr>
        <w:widowControl w:val="0"/>
        <w:autoSpaceDE w:val="0"/>
        <w:autoSpaceDN w:val="0"/>
        <w:adjustRightInd w:val="0"/>
        <w:spacing w:after="40" w:line="240" w:lineRule="auto"/>
        <w:rPr>
          <w:rFonts w:ascii="Times New Roman" w:hAnsi="Times New Roman"/>
          <w:sz w:val="28"/>
          <w:szCs w:val="28"/>
        </w:rPr>
      </w:pPr>
    </w:p>
    <w:tbl>
      <w:tblPr>
        <w:tblW w:w="9930" w:type="dxa"/>
        <w:tblLayout w:type="fixed"/>
        <w:tblCellMar>
          <w:left w:w="0" w:type="dxa"/>
          <w:right w:w="0" w:type="dxa"/>
        </w:tblCellMar>
        <w:tblLook w:val="04A0"/>
      </w:tblPr>
      <w:tblGrid>
        <w:gridCol w:w="2502"/>
        <w:gridCol w:w="7428"/>
      </w:tblGrid>
      <w:tr w:rsidR="001B04E8" w:rsidRPr="001B04E8" w:rsidTr="001B04E8">
        <w:trPr>
          <w:trHeight w:val="1"/>
        </w:trPr>
        <w:tc>
          <w:tcPr>
            <w:tcW w:w="2500" w:type="dxa"/>
            <w:shd w:val="clear" w:color="auto" w:fill="FFFFFF"/>
          </w:tcPr>
          <w:p w:rsidR="001B04E8" w:rsidRPr="001B04E8" w:rsidRDefault="001B04E8">
            <w:pPr>
              <w:spacing w:after="0" w:line="240" w:lineRule="auto"/>
              <w:rPr>
                <w:rFonts w:ascii="Times New Roman" w:hAnsi="Times New Roman"/>
                <w:sz w:val="28"/>
                <w:szCs w:val="28"/>
              </w:rPr>
            </w:pPr>
          </w:p>
        </w:tc>
        <w:tc>
          <w:tcPr>
            <w:tcW w:w="7423" w:type="dxa"/>
            <w:shd w:val="clear" w:color="auto" w:fill="FFFFFF"/>
          </w:tcPr>
          <w:p w:rsidR="001B04E8" w:rsidRPr="001B04E8" w:rsidRDefault="001B04E8">
            <w:pPr>
              <w:widowControl w:val="0"/>
              <w:autoSpaceDE w:val="0"/>
              <w:autoSpaceDN w:val="0"/>
              <w:adjustRightInd w:val="0"/>
              <w:spacing w:after="40" w:line="240" w:lineRule="auto"/>
              <w:rPr>
                <w:rFonts w:ascii="Times New Roman" w:hAnsi="Times New Roman"/>
                <w:sz w:val="28"/>
                <w:szCs w:val="28"/>
              </w:rPr>
            </w:pPr>
            <w:r w:rsidRPr="001B04E8">
              <w:rPr>
                <w:rFonts w:ascii="Times New Roman" w:hAnsi="Times New Roman"/>
                <w:sz w:val="28"/>
                <w:szCs w:val="28"/>
              </w:rPr>
              <w:t xml:space="preserve"> </w:t>
            </w:r>
            <w:r>
              <w:rPr>
                <w:rFonts w:ascii="Times New Roman" w:hAnsi="Times New Roman"/>
                <w:sz w:val="28"/>
                <w:szCs w:val="28"/>
              </w:rPr>
              <w:t xml:space="preserve">                                                            </w:t>
            </w:r>
            <w:r w:rsidRPr="001B04E8">
              <w:rPr>
                <w:rFonts w:ascii="Times New Roman" w:hAnsi="Times New Roman"/>
                <w:sz w:val="28"/>
                <w:szCs w:val="28"/>
              </w:rPr>
              <w:t>Приложение 2 к решению</w:t>
            </w:r>
          </w:p>
        </w:tc>
      </w:tr>
      <w:tr w:rsidR="001B04E8" w:rsidRPr="001B04E8" w:rsidTr="001B04E8">
        <w:trPr>
          <w:trHeight w:val="1"/>
        </w:trPr>
        <w:tc>
          <w:tcPr>
            <w:tcW w:w="2500" w:type="dxa"/>
            <w:shd w:val="clear" w:color="auto" w:fill="FFFFFF"/>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p>
        </w:tc>
        <w:tc>
          <w:tcPr>
            <w:tcW w:w="7423" w:type="dxa"/>
            <w:shd w:val="clear" w:color="auto" w:fill="FFFFFF"/>
            <w:hideMark/>
          </w:tcPr>
          <w:p w:rsidR="001B04E8" w:rsidRPr="001B04E8" w:rsidRDefault="001B04E8">
            <w:pPr>
              <w:widowControl w:val="0"/>
              <w:autoSpaceDE w:val="0"/>
              <w:autoSpaceDN w:val="0"/>
              <w:adjustRightInd w:val="0"/>
              <w:spacing w:after="40" w:line="240" w:lineRule="auto"/>
              <w:jc w:val="right"/>
              <w:rPr>
                <w:rFonts w:ascii="Times New Roman" w:hAnsi="Times New Roman"/>
                <w:sz w:val="28"/>
                <w:szCs w:val="28"/>
              </w:rPr>
            </w:pPr>
            <w:r w:rsidRPr="001B04E8">
              <w:rPr>
                <w:rFonts w:ascii="Times New Roman" w:hAnsi="Times New Roman"/>
                <w:sz w:val="28"/>
                <w:szCs w:val="28"/>
              </w:rPr>
              <w:t xml:space="preserve">«О бюджете </w:t>
            </w:r>
            <w:proofErr w:type="gramStart"/>
            <w:r w:rsidRPr="001B04E8">
              <w:rPr>
                <w:rFonts w:ascii="Times New Roman" w:hAnsi="Times New Roman"/>
                <w:sz w:val="28"/>
                <w:szCs w:val="28"/>
              </w:rPr>
              <w:t>Муниципального</w:t>
            </w:r>
            <w:proofErr w:type="gramEnd"/>
            <w:r w:rsidRPr="001B04E8">
              <w:rPr>
                <w:rFonts w:ascii="Times New Roman" w:hAnsi="Times New Roman"/>
                <w:sz w:val="28"/>
                <w:szCs w:val="28"/>
              </w:rPr>
              <w:t xml:space="preserve"> </w:t>
            </w:r>
          </w:p>
          <w:p w:rsidR="001B04E8" w:rsidRPr="001B04E8" w:rsidRDefault="001B04E8">
            <w:pPr>
              <w:widowControl w:val="0"/>
              <w:autoSpaceDE w:val="0"/>
              <w:autoSpaceDN w:val="0"/>
              <w:adjustRightInd w:val="0"/>
              <w:spacing w:after="40" w:line="240" w:lineRule="auto"/>
              <w:jc w:val="right"/>
              <w:rPr>
                <w:rFonts w:ascii="Times New Roman" w:hAnsi="Times New Roman"/>
                <w:sz w:val="28"/>
                <w:szCs w:val="28"/>
              </w:rPr>
            </w:pPr>
            <w:r w:rsidRPr="001B04E8">
              <w:rPr>
                <w:rFonts w:ascii="Times New Roman" w:hAnsi="Times New Roman"/>
                <w:sz w:val="28"/>
                <w:szCs w:val="28"/>
              </w:rPr>
              <w:t xml:space="preserve">образования Суетский сельсовет </w:t>
            </w:r>
          </w:p>
          <w:p w:rsidR="001B04E8" w:rsidRPr="001B04E8" w:rsidRDefault="001B04E8">
            <w:pPr>
              <w:widowControl w:val="0"/>
              <w:autoSpaceDE w:val="0"/>
              <w:autoSpaceDN w:val="0"/>
              <w:adjustRightInd w:val="0"/>
              <w:spacing w:after="40" w:line="240" w:lineRule="auto"/>
              <w:jc w:val="right"/>
              <w:rPr>
                <w:rFonts w:ascii="Times New Roman" w:hAnsi="Times New Roman"/>
                <w:sz w:val="28"/>
                <w:szCs w:val="28"/>
              </w:rPr>
            </w:pPr>
            <w:r w:rsidRPr="001B04E8">
              <w:rPr>
                <w:rFonts w:ascii="Times New Roman" w:hAnsi="Times New Roman"/>
                <w:sz w:val="28"/>
                <w:szCs w:val="28"/>
              </w:rPr>
              <w:t xml:space="preserve">Краснощёковского района </w:t>
            </w:r>
          </w:p>
          <w:p w:rsidR="001B04E8" w:rsidRPr="001B04E8" w:rsidRDefault="001B04E8">
            <w:pPr>
              <w:widowControl w:val="0"/>
              <w:autoSpaceDE w:val="0"/>
              <w:autoSpaceDN w:val="0"/>
              <w:adjustRightInd w:val="0"/>
              <w:spacing w:after="40" w:line="240" w:lineRule="auto"/>
              <w:jc w:val="right"/>
              <w:rPr>
                <w:rFonts w:ascii="Times New Roman" w:hAnsi="Times New Roman"/>
                <w:sz w:val="28"/>
                <w:szCs w:val="28"/>
              </w:rPr>
            </w:pPr>
            <w:r w:rsidRPr="001B04E8">
              <w:rPr>
                <w:rFonts w:ascii="Times New Roman" w:hAnsi="Times New Roman"/>
                <w:sz w:val="28"/>
                <w:szCs w:val="28"/>
              </w:rPr>
              <w:t>Алтайского края на 2025 год»</w:t>
            </w:r>
          </w:p>
        </w:tc>
      </w:tr>
    </w:tbl>
    <w:p w:rsidR="001B04E8" w:rsidRPr="001B04E8" w:rsidRDefault="001B04E8" w:rsidP="001B04E8">
      <w:pPr>
        <w:widowControl w:val="0"/>
        <w:autoSpaceDE w:val="0"/>
        <w:autoSpaceDN w:val="0"/>
        <w:adjustRightInd w:val="0"/>
        <w:spacing w:after="40" w:line="240" w:lineRule="auto"/>
        <w:jc w:val="both"/>
        <w:rPr>
          <w:rFonts w:ascii="Times New Roman" w:hAnsi="Times New Roman"/>
          <w:sz w:val="28"/>
          <w:szCs w:val="28"/>
        </w:rPr>
      </w:pPr>
    </w:p>
    <w:p w:rsidR="001B04E8" w:rsidRPr="001B04E8" w:rsidRDefault="001B04E8" w:rsidP="001B04E8">
      <w:pPr>
        <w:widowControl w:val="0"/>
        <w:autoSpaceDE w:val="0"/>
        <w:autoSpaceDN w:val="0"/>
        <w:adjustRightInd w:val="0"/>
        <w:spacing w:after="40" w:line="240" w:lineRule="auto"/>
        <w:jc w:val="both"/>
        <w:rPr>
          <w:rFonts w:ascii="Times New Roman" w:hAnsi="Times New Roman"/>
          <w:sz w:val="28"/>
          <w:szCs w:val="28"/>
        </w:rPr>
      </w:pPr>
    </w:p>
    <w:p w:rsidR="001B04E8" w:rsidRPr="001B04E8" w:rsidRDefault="001B04E8" w:rsidP="001B04E8">
      <w:pPr>
        <w:widowControl w:val="0"/>
        <w:autoSpaceDE w:val="0"/>
        <w:autoSpaceDN w:val="0"/>
        <w:adjustRightInd w:val="0"/>
        <w:spacing w:after="40" w:line="240" w:lineRule="auto"/>
        <w:jc w:val="both"/>
        <w:rPr>
          <w:rFonts w:ascii="Times New Roman" w:hAnsi="Times New Roman"/>
          <w:sz w:val="28"/>
          <w:szCs w:val="28"/>
        </w:rPr>
      </w:pPr>
    </w:p>
    <w:p w:rsidR="001B04E8" w:rsidRPr="001B04E8" w:rsidRDefault="001B04E8" w:rsidP="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Распределение бюджетных ассигнований по разделам и подразделам классификации расходов бюджета сельского поселения на 2025  год</w:t>
      </w:r>
    </w:p>
    <w:p w:rsidR="001B04E8" w:rsidRPr="001B04E8" w:rsidRDefault="001B04E8" w:rsidP="001B04E8">
      <w:pPr>
        <w:widowControl w:val="0"/>
        <w:autoSpaceDE w:val="0"/>
        <w:autoSpaceDN w:val="0"/>
        <w:adjustRightInd w:val="0"/>
        <w:spacing w:after="40" w:line="240" w:lineRule="auto"/>
        <w:jc w:val="both"/>
        <w:rPr>
          <w:rFonts w:ascii="Times New Roman" w:hAnsi="Times New Roman"/>
          <w:sz w:val="28"/>
          <w:szCs w:val="28"/>
        </w:rPr>
      </w:pPr>
    </w:p>
    <w:tbl>
      <w:tblPr>
        <w:tblW w:w="0" w:type="auto"/>
        <w:tblInd w:w="3" w:type="dxa"/>
        <w:tblLayout w:type="fixed"/>
        <w:tblCellMar>
          <w:left w:w="0" w:type="dxa"/>
          <w:right w:w="0" w:type="dxa"/>
        </w:tblCellMar>
        <w:tblLook w:val="04A0"/>
      </w:tblPr>
      <w:tblGrid>
        <w:gridCol w:w="5670"/>
        <w:gridCol w:w="1276"/>
        <w:gridCol w:w="2693"/>
      </w:tblGrid>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rPr>
              <w:t>Наименование</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roofErr w:type="spellStart"/>
            <w:r w:rsidRPr="001B04E8">
              <w:rPr>
                <w:rFonts w:ascii="Times New Roman" w:hAnsi="Times New Roman"/>
                <w:sz w:val="28"/>
                <w:szCs w:val="28"/>
              </w:rPr>
              <w:t>Рз</w:t>
            </w:r>
            <w:proofErr w:type="spellEnd"/>
            <w:r w:rsidRPr="001B04E8">
              <w:rPr>
                <w:rFonts w:ascii="Times New Roman" w:hAnsi="Times New Roman"/>
                <w:sz w:val="28"/>
                <w:szCs w:val="28"/>
              </w:rPr>
              <w:t>/</w:t>
            </w:r>
            <w:proofErr w:type="spellStart"/>
            <w:proofErr w:type="gramStart"/>
            <w:r w:rsidRPr="001B04E8">
              <w:rPr>
                <w:rFonts w:ascii="Times New Roman" w:hAnsi="Times New Roman"/>
                <w:sz w:val="28"/>
                <w:szCs w:val="28"/>
              </w:rPr>
              <w:t>Пр</w:t>
            </w:r>
            <w:proofErr w:type="spellEnd"/>
            <w:proofErr w:type="gramEnd"/>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rPr>
              <w:t>Сумма, тыс. рублей</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ОБЩЕГОСУДАРСТВЕННЫЕ ВОПРОСЫ</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01 00</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1103,1</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986,7</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Другие общегосударственные вопросы</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01 13</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116,4</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НАЦИОНАЛЬНАЯ ОБОРОНА</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02 00</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147,9</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Мобилизационная и вневойсковая подготовка</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02 03</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lang w:val="en-US"/>
              </w:rPr>
              <w:t>1</w:t>
            </w:r>
            <w:r w:rsidRPr="001B04E8">
              <w:rPr>
                <w:rFonts w:ascii="Times New Roman" w:hAnsi="Times New Roman"/>
                <w:sz w:val="28"/>
                <w:szCs w:val="28"/>
              </w:rPr>
              <w:t>47,9</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НАЦИОНАЛЬНАЯ БЕЗОПАСНОСТЬ И ПРАВООХРАНИТЕЛЬНАЯ ДЕЯТЕЛЬНОСТЬ</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03 00</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54,2</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Защита населения и территории от чрезвычайных ситуаций природного и техногенного характера, пожарная безопасность</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03 10</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52,2</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Другие вопросы в области национальной безопасности и правоохранительной деятельности</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03 14</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НАЦИОНАЛЬНАЯ ЭКОНОМИКА</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04 00</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640,0</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Транспорт</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04 08</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4,0</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Дорожное хозяйство (дорожные фонды)</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04 09</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550,0</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Другие вопросы в области национальной экономики</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04 12</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6,0</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ЖИЛИЩНО-КОММУНАЛЬНОЕ ХОЗЯЙСТВО</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05 00</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1292,4</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Жилищное хозяйство</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05 01</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Коммунальное хозяйство</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05 02</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Благоустройство</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05 03</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1290,4</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КУЛЬТУРА, КИНЕМАТОГРАФИЯ</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08 00</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1417,8</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lastRenderedPageBreak/>
              <w:t>Другие вопросы в области культуры, кинематографии</w:t>
            </w:r>
          </w:p>
        </w:tc>
        <w:tc>
          <w:tcPr>
            <w:tcW w:w="1276"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1417,8</w:t>
            </w:r>
          </w:p>
        </w:tc>
      </w:tr>
      <w:tr w:rsidR="001B04E8" w:rsidRPr="001B04E8" w:rsidTr="001B04E8">
        <w:trPr>
          <w:trHeight w:val="1"/>
        </w:trPr>
        <w:tc>
          <w:tcPr>
            <w:tcW w:w="567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Администрация муниципального образования Суетский сельсовет</w:t>
            </w:r>
          </w:p>
        </w:tc>
        <w:tc>
          <w:tcPr>
            <w:tcW w:w="1276"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p>
        </w:tc>
        <w:tc>
          <w:tcPr>
            <w:tcW w:w="269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4465,4</w:t>
            </w:r>
          </w:p>
        </w:tc>
      </w:tr>
    </w:tbl>
    <w:p w:rsidR="001B04E8" w:rsidRPr="001B04E8" w:rsidRDefault="001B04E8" w:rsidP="001B04E8">
      <w:pPr>
        <w:widowControl w:val="0"/>
        <w:autoSpaceDE w:val="0"/>
        <w:autoSpaceDN w:val="0"/>
        <w:adjustRightInd w:val="0"/>
        <w:spacing w:after="40" w:line="240" w:lineRule="auto"/>
        <w:jc w:val="both"/>
        <w:rPr>
          <w:rFonts w:ascii="Times New Roman" w:hAnsi="Times New Roman"/>
          <w:sz w:val="28"/>
          <w:szCs w:val="28"/>
          <w:lang w:val="en-US"/>
        </w:rPr>
      </w:pPr>
    </w:p>
    <w:tbl>
      <w:tblPr>
        <w:tblW w:w="9930" w:type="dxa"/>
        <w:tblLayout w:type="fixed"/>
        <w:tblCellMar>
          <w:left w:w="0" w:type="dxa"/>
          <w:right w:w="0" w:type="dxa"/>
        </w:tblCellMar>
        <w:tblLook w:val="04A0"/>
      </w:tblPr>
      <w:tblGrid>
        <w:gridCol w:w="2502"/>
        <w:gridCol w:w="2502"/>
        <w:gridCol w:w="4784"/>
        <w:gridCol w:w="20"/>
        <w:gridCol w:w="122"/>
      </w:tblGrid>
      <w:tr w:rsidR="001B04E8" w:rsidRPr="001B04E8" w:rsidTr="001B04E8">
        <w:trPr>
          <w:gridAfter w:val="1"/>
          <w:wAfter w:w="122" w:type="dxa"/>
          <w:trHeight w:val="1"/>
        </w:trPr>
        <w:tc>
          <w:tcPr>
            <w:tcW w:w="2500" w:type="dxa"/>
            <w:shd w:val="clear" w:color="auto" w:fill="FFFFFF"/>
          </w:tcPr>
          <w:p w:rsidR="001B04E8" w:rsidRPr="001B04E8" w:rsidRDefault="001B04E8">
            <w:pPr>
              <w:widowControl w:val="0"/>
              <w:autoSpaceDE w:val="0"/>
              <w:autoSpaceDN w:val="0"/>
              <w:adjustRightInd w:val="0"/>
              <w:spacing w:after="40" w:line="240" w:lineRule="auto"/>
              <w:jc w:val="right"/>
              <w:rPr>
                <w:rFonts w:ascii="Times New Roman" w:hAnsi="Times New Roman"/>
                <w:sz w:val="28"/>
                <w:szCs w:val="28"/>
                <w:lang w:val="en-US"/>
              </w:rPr>
            </w:pPr>
          </w:p>
        </w:tc>
        <w:tc>
          <w:tcPr>
            <w:tcW w:w="7281" w:type="dxa"/>
            <w:gridSpan w:val="2"/>
            <w:shd w:val="clear" w:color="auto" w:fill="FFFFFF"/>
          </w:tcPr>
          <w:p w:rsidR="001B04E8" w:rsidRPr="001B04E8" w:rsidRDefault="001B04E8">
            <w:pPr>
              <w:widowControl w:val="0"/>
              <w:tabs>
                <w:tab w:val="left" w:pos="4958"/>
                <w:tab w:val="right" w:pos="7281"/>
              </w:tabs>
              <w:autoSpaceDE w:val="0"/>
              <w:autoSpaceDN w:val="0"/>
              <w:adjustRightInd w:val="0"/>
              <w:spacing w:after="40" w:line="240" w:lineRule="auto"/>
              <w:rPr>
                <w:rFonts w:ascii="Times New Roman" w:hAnsi="Times New Roman"/>
                <w:sz w:val="28"/>
                <w:szCs w:val="28"/>
              </w:rPr>
            </w:pPr>
            <w:r w:rsidRPr="001B04E8">
              <w:rPr>
                <w:rFonts w:ascii="Times New Roman" w:hAnsi="Times New Roman"/>
                <w:sz w:val="28"/>
                <w:szCs w:val="28"/>
              </w:rPr>
              <w:tab/>
            </w:r>
          </w:p>
          <w:p w:rsidR="001B04E8" w:rsidRPr="001B04E8" w:rsidRDefault="001B04E8">
            <w:pPr>
              <w:widowControl w:val="0"/>
              <w:tabs>
                <w:tab w:val="left" w:pos="4958"/>
                <w:tab w:val="right" w:pos="7281"/>
              </w:tabs>
              <w:autoSpaceDE w:val="0"/>
              <w:autoSpaceDN w:val="0"/>
              <w:adjustRightInd w:val="0"/>
              <w:spacing w:after="40" w:line="240" w:lineRule="auto"/>
              <w:rPr>
                <w:rFonts w:ascii="Times New Roman" w:hAnsi="Times New Roman"/>
                <w:sz w:val="28"/>
                <w:szCs w:val="28"/>
              </w:rPr>
            </w:pPr>
          </w:p>
          <w:p w:rsidR="001B04E8" w:rsidRPr="001B04E8" w:rsidRDefault="001B04E8">
            <w:pPr>
              <w:widowControl w:val="0"/>
              <w:tabs>
                <w:tab w:val="left" w:pos="4958"/>
                <w:tab w:val="right" w:pos="7281"/>
              </w:tabs>
              <w:autoSpaceDE w:val="0"/>
              <w:autoSpaceDN w:val="0"/>
              <w:adjustRightInd w:val="0"/>
              <w:spacing w:after="40" w:line="240" w:lineRule="auto"/>
              <w:rPr>
                <w:rFonts w:ascii="Times New Roman" w:hAnsi="Times New Roman"/>
                <w:sz w:val="28"/>
                <w:szCs w:val="28"/>
                <w:lang w:val="en-US"/>
              </w:rPr>
            </w:pPr>
            <w:r w:rsidRPr="001B04E8">
              <w:rPr>
                <w:rFonts w:ascii="Times New Roman" w:hAnsi="Times New Roman"/>
                <w:sz w:val="28"/>
                <w:szCs w:val="28"/>
              </w:rPr>
              <w:tab/>
              <w:t>ПРИЛОЖЕНИЕ 3</w:t>
            </w:r>
          </w:p>
        </w:tc>
        <w:tc>
          <w:tcPr>
            <w:tcW w:w="20" w:type="dxa"/>
            <w:shd w:val="clear" w:color="auto" w:fill="FFFFFF"/>
          </w:tcPr>
          <w:p w:rsidR="001B04E8" w:rsidRPr="001B04E8" w:rsidRDefault="001B04E8">
            <w:pPr>
              <w:widowControl w:val="0"/>
              <w:autoSpaceDE w:val="0"/>
              <w:autoSpaceDN w:val="0"/>
              <w:adjustRightInd w:val="0"/>
              <w:spacing w:after="40" w:line="240" w:lineRule="auto"/>
              <w:ind w:left="4072"/>
              <w:jc w:val="right"/>
              <w:rPr>
                <w:rFonts w:ascii="Times New Roman" w:hAnsi="Times New Roman"/>
                <w:sz w:val="28"/>
                <w:szCs w:val="28"/>
                <w:lang w:val="en-US"/>
              </w:rPr>
            </w:pPr>
          </w:p>
        </w:tc>
      </w:tr>
      <w:tr w:rsidR="001B04E8" w:rsidRPr="001B04E8" w:rsidTr="001B04E8">
        <w:trPr>
          <w:trHeight w:val="1"/>
        </w:trPr>
        <w:tc>
          <w:tcPr>
            <w:tcW w:w="2500" w:type="dxa"/>
            <w:shd w:val="clear" w:color="auto" w:fill="FFFFFF"/>
          </w:tcPr>
          <w:p w:rsidR="001B04E8" w:rsidRPr="001B04E8" w:rsidRDefault="001B04E8">
            <w:pPr>
              <w:widowControl w:val="0"/>
              <w:autoSpaceDE w:val="0"/>
              <w:autoSpaceDN w:val="0"/>
              <w:adjustRightInd w:val="0"/>
              <w:spacing w:after="40" w:line="240" w:lineRule="auto"/>
              <w:jc w:val="right"/>
              <w:rPr>
                <w:rFonts w:ascii="Times New Roman" w:hAnsi="Times New Roman"/>
                <w:sz w:val="28"/>
                <w:szCs w:val="28"/>
                <w:lang w:val="en-US"/>
              </w:rPr>
            </w:pPr>
          </w:p>
        </w:tc>
        <w:tc>
          <w:tcPr>
            <w:tcW w:w="2500" w:type="dxa"/>
            <w:shd w:val="clear" w:color="auto" w:fill="FFFFFF"/>
            <w:hideMark/>
          </w:tcPr>
          <w:p w:rsidR="001B04E8" w:rsidRPr="001B04E8" w:rsidRDefault="001B04E8">
            <w:pPr>
              <w:widowControl w:val="0"/>
              <w:autoSpaceDE w:val="0"/>
              <w:autoSpaceDN w:val="0"/>
              <w:adjustRightInd w:val="0"/>
              <w:spacing w:after="40" w:line="240" w:lineRule="auto"/>
              <w:ind w:right="-4639"/>
              <w:jc w:val="right"/>
              <w:rPr>
                <w:rFonts w:ascii="Times New Roman" w:hAnsi="Times New Roman"/>
                <w:sz w:val="28"/>
                <w:szCs w:val="28"/>
                <w:lang w:val="en-US"/>
              </w:rPr>
            </w:pPr>
            <w:r w:rsidRPr="001B04E8">
              <w:rPr>
                <w:rFonts w:ascii="Times New Roman" w:hAnsi="Times New Roman"/>
                <w:sz w:val="28"/>
                <w:szCs w:val="28"/>
              </w:rPr>
              <w:t>к решению</w:t>
            </w:r>
          </w:p>
        </w:tc>
        <w:tc>
          <w:tcPr>
            <w:tcW w:w="4923" w:type="dxa"/>
            <w:gridSpan w:val="3"/>
            <w:shd w:val="clear" w:color="auto" w:fill="FFFFFF"/>
          </w:tcPr>
          <w:p w:rsidR="001B04E8" w:rsidRPr="001B04E8" w:rsidRDefault="001B04E8">
            <w:pPr>
              <w:widowControl w:val="0"/>
              <w:autoSpaceDE w:val="0"/>
              <w:autoSpaceDN w:val="0"/>
              <w:adjustRightInd w:val="0"/>
              <w:spacing w:after="40" w:line="240" w:lineRule="auto"/>
              <w:jc w:val="right"/>
              <w:rPr>
                <w:rFonts w:ascii="Times New Roman" w:hAnsi="Times New Roman"/>
                <w:sz w:val="28"/>
                <w:szCs w:val="28"/>
                <w:lang w:val="en-US"/>
              </w:rPr>
            </w:pPr>
          </w:p>
        </w:tc>
      </w:tr>
      <w:tr w:rsidR="001B04E8" w:rsidRPr="001B04E8" w:rsidTr="001B04E8">
        <w:trPr>
          <w:trHeight w:val="1"/>
        </w:trPr>
        <w:tc>
          <w:tcPr>
            <w:tcW w:w="2500" w:type="dxa"/>
            <w:shd w:val="clear" w:color="auto" w:fill="FFFFFF"/>
          </w:tcPr>
          <w:p w:rsidR="001B04E8" w:rsidRPr="001B04E8" w:rsidRDefault="001B04E8">
            <w:pPr>
              <w:widowControl w:val="0"/>
              <w:autoSpaceDE w:val="0"/>
              <w:autoSpaceDN w:val="0"/>
              <w:adjustRightInd w:val="0"/>
              <w:spacing w:after="40" w:line="240" w:lineRule="auto"/>
              <w:jc w:val="right"/>
              <w:rPr>
                <w:rFonts w:ascii="Times New Roman" w:hAnsi="Times New Roman"/>
                <w:sz w:val="28"/>
                <w:szCs w:val="28"/>
                <w:lang w:val="en-US"/>
              </w:rPr>
            </w:pPr>
          </w:p>
        </w:tc>
        <w:tc>
          <w:tcPr>
            <w:tcW w:w="7281" w:type="dxa"/>
            <w:gridSpan w:val="2"/>
            <w:shd w:val="clear" w:color="auto" w:fill="FFFFFF"/>
            <w:hideMark/>
          </w:tcPr>
          <w:p w:rsidR="001B04E8" w:rsidRPr="001B04E8" w:rsidRDefault="001B04E8">
            <w:pPr>
              <w:widowControl w:val="0"/>
              <w:autoSpaceDE w:val="0"/>
              <w:autoSpaceDN w:val="0"/>
              <w:adjustRightInd w:val="0"/>
              <w:spacing w:after="40" w:line="240" w:lineRule="auto"/>
              <w:jc w:val="right"/>
              <w:rPr>
                <w:rFonts w:ascii="Times New Roman" w:hAnsi="Times New Roman"/>
                <w:sz w:val="28"/>
                <w:szCs w:val="28"/>
              </w:rPr>
            </w:pPr>
            <w:r w:rsidRPr="001B04E8">
              <w:rPr>
                <w:rFonts w:ascii="Times New Roman" w:hAnsi="Times New Roman"/>
                <w:sz w:val="28"/>
                <w:szCs w:val="28"/>
              </w:rPr>
              <w:t xml:space="preserve">«О бюджете </w:t>
            </w:r>
            <w:proofErr w:type="gramStart"/>
            <w:r w:rsidRPr="001B04E8">
              <w:rPr>
                <w:rFonts w:ascii="Times New Roman" w:hAnsi="Times New Roman"/>
                <w:sz w:val="28"/>
                <w:szCs w:val="28"/>
              </w:rPr>
              <w:t>Муниципального</w:t>
            </w:r>
            <w:proofErr w:type="gramEnd"/>
            <w:r w:rsidRPr="001B04E8">
              <w:rPr>
                <w:rFonts w:ascii="Times New Roman" w:hAnsi="Times New Roman"/>
                <w:sz w:val="28"/>
                <w:szCs w:val="28"/>
              </w:rPr>
              <w:t xml:space="preserve"> </w:t>
            </w:r>
          </w:p>
          <w:p w:rsidR="001B04E8" w:rsidRPr="001B04E8" w:rsidRDefault="001B04E8">
            <w:pPr>
              <w:widowControl w:val="0"/>
              <w:autoSpaceDE w:val="0"/>
              <w:autoSpaceDN w:val="0"/>
              <w:adjustRightInd w:val="0"/>
              <w:spacing w:after="40" w:line="240" w:lineRule="auto"/>
              <w:jc w:val="right"/>
              <w:rPr>
                <w:rFonts w:ascii="Times New Roman" w:hAnsi="Times New Roman"/>
                <w:sz w:val="28"/>
                <w:szCs w:val="28"/>
              </w:rPr>
            </w:pPr>
            <w:r w:rsidRPr="001B04E8">
              <w:rPr>
                <w:rFonts w:ascii="Times New Roman" w:hAnsi="Times New Roman"/>
                <w:sz w:val="28"/>
                <w:szCs w:val="28"/>
              </w:rPr>
              <w:t xml:space="preserve">образования Суетский </w:t>
            </w:r>
          </w:p>
          <w:p w:rsidR="001B04E8" w:rsidRPr="001B04E8" w:rsidRDefault="001B04E8">
            <w:pPr>
              <w:widowControl w:val="0"/>
              <w:autoSpaceDE w:val="0"/>
              <w:autoSpaceDN w:val="0"/>
              <w:adjustRightInd w:val="0"/>
              <w:spacing w:after="40" w:line="240" w:lineRule="auto"/>
              <w:jc w:val="right"/>
              <w:rPr>
                <w:rFonts w:ascii="Times New Roman" w:hAnsi="Times New Roman"/>
                <w:sz w:val="28"/>
                <w:szCs w:val="28"/>
              </w:rPr>
            </w:pPr>
            <w:r w:rsidRPr="001B04E8">
              <w:rPr>
                <w:rFonts w:ascii="Times New Roman" w:hAnsi="Times New Roman"/>
                <w:sz w:val="28"/>
                <w:szCs w:val="28"/>
              </w:rPr>
              <w:t xml:space="preserve">сельсовет Краснощёковского района </w:t>
            </w:r>
          </w:p>
          <w:p w:rsidR="001B04E8" w:rsidRPr="001B04E8" w:rsidRDefault="001B04E8">
            <w:pPr>
              <w:widowControl w:val="0"/>
              <w:autoSpaceDE w:val="0"/>
              <w:autoSpaceDN w:val="0"/>
              <w:adjustRightInd w:val="0"/>
              <w:spacing w:after="40" w:line="240" w:lineRule="auto"/>
              <w:jc w:val="right"/>
              <w:rPr>
                <w:rFonts w:ascii="Times New Roman" w:hAnsi="Times New Roman"/>
                <w:sz w:val="28"/>
                <w:szCs w:val="28"/>
              </w:rPr>
            </w:pPr>
            <w:r w:rsidRPr="001B04E8">
              <w:rPr>
                <w:rFonts w:ascii="Times New Roman" w:hAnsi="Times New Roman"/>
                <w:sz w:val="28"/>
                <w:szCs w:val="28"/>
              </w:rPr>
              <w:t>Алтайского края на 2025 год»</w:t>
            </w:r>
          </w:p>
        </w:tc>
        <w:tc>
          <w:tcPr>
            <w:tcW w:w="142" w:type="dxa"/>
            <w:gridSpan w:val="2"/>
            <w:shd w:val="clear" w:color="auto" w:fill="FFFFFF"/>
          </w:tcPr>
          <w:p w:rsidR="001B04E8" w:rsidRPr="001B04E8" w:rsidRDefault="001B04E8">
            <w:pPr>
              <w:widowControl w:val="0"/>
              <w:autoSpaceDE w:val="0"/>
              <w:autoSpaceDN w:val="0"/>
              <w:adjustRightInd w:val="0"/>
              <w:spacing w:after="40" w:line="240" w:lineRule="auto"/>
              <w:ind w:left="4072"/>
              <w:jc w:val="right"/>
              <w:rPr>
                <w:rFonts w:ascii="Times New Roman" w:hAnsi="Times New Roman"/>
                <w:sz w:val="28"/>
                <w:szCs w:val="28"/>
              </w:rPr>
            </w:pPr>
          </w:p>
        </w:tc>
      </w:tr>
      <w:tr w:rsidR="001B04E8" w:rsidRPr="001B04E8" w:rsidTr="001B04E8">
        <w:trPr>
          <w:gridAfter w:val="3"/>
          <w:wAfter w:w="4923" w:type="dxa"/>
          <w:trHeight w:val="1"/>
        </w:trPr>
        <w:tc>
          <w:tcPr>
            <w:tcW w:w="2500" w:type="dxa"/>
            <w:shd w:val="clear" w:color="auto" w:fill="FFFFFF"/>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p>
        </w:tc>
        <w:tc>
          <w:tcPr>
            <w:tcW w:w="2500" w:type="dxa"/>
            <w:shd w:val="clear" w:color="auto" w:fill="FFFFFF"/>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p>
        </w:tc>
      </w:tr>
      <w:tr w:rsidR="001B04E8" w:rsidRPr="001B04E8" w:rsidTr="001B04E8">
        <w:trPr>
          <w:gridAfter w:val="3"/>
          <w:wAfter w:w="4923" w:type="dxa"/>
          <w:trHeight w:val="1"/>
        </w:trPr>
        <w:tc>
          <w:tcPr>
            <w:tcW w:w="2500" w:type="dxa"/>
            <w:shd w:val="clear" w:color="auto" w:fill="FFFFFF"/>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p>
        </w:tc>
        <w:tc>
          <w:tcPr>
            <w:tcW w:w="2500" w:type="dxa"/>
            <w:shd w:val="clear" w:color="auto" w:fill="FFFFFF"/>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p>
        </w:tc>
      </w:tr>
      <w:tr w:rsidR="001B04E8" w:rsidRPr="001B04E8" w:rsidTr="001B04E8">
        <w:trPr>
          <w:gridAfter w:val="3"/>
          <w:wAfter w:w="4923" w:type="dxa"/>
          <w:trHeight w:val="1"/>
        </w:trPr>
        <w:tc>
          <w:tcPr>
            <w:tcW w:w="2500" w:type="dxa"/>
            <w:shd w:val="clear" w:color="auto" w:fill="FFFFFF"/>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p>
        </w:tc>
        <w:tc>
          <w:tcPr>
            <w:tcW w:w="2500" w:type="dxa"/>
            <w:shd w:val="clear" w:color="auto" w:fill="FFFFFF"/>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p>
        </w:tc>
      </w:tr>
    </w:tbl>
    <w:p w:rsidR="001B04E8" w:rsidRPr="001B04E8" w:rsidRDefault="001B04E8" w:rsidP="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Ведомственная структура расходов бюджета сельского поселения на 2025 год</w:t>
      </w:r>
    </w:p>
    <w:p w:rsidR="001B04E8" w:rsidRPr="001B04E8" w:rsidRDefault="001B04E8" w:rsidP="001B04E8">
      <w:pPr>
        <w:widowControl w:val="0"/>
        <w:autoSpaceDE w:val="0"/>
        <w:autoSpaceDN w:val="0"/>
        <w:adjustRightInd w:val="0"/>
        <w:spacing w:after="40" w:line="240" w:lineRule="auto"/>
        <w:jc w:val="both"/>
        <w:rPr>
          <w:rFonts w:ascii="Times New Roman" w:hAnsi="Times New Roman"/>
          <w:sz w:val="28"/>
          <w:szCs w:val="28"/>
        </w:rPr>
      </w:pPr>
    </w:p>
    <w:tbl>
      <w:tblPr>
        <w:tblW w:w="9780" w:type="dxa"/>
        <w:tblInd w:w="3" w:type="dxa"/>
        <w:tblLayout w:type="fixed"/>
        <w:tblCellMar>
          <w:left w:w="0" w:type="dxa"/>
          <w:right w:w="0" w:type="dxa"/>
        </w:tblCellMar>
        <w:tblLook w:val="04A0"/>
      </w:tblPr>
      <w:tblGrid>
        <w:gridCol w:w="4677"/>
        <w:gridCol w:w="709"/>
        <w:gridCol w:w="850"/>
        <w:gridCol w:w="1418"/>
        <w:gridCol w:w="709"/>
        <w:gridCol w:w="1417"/>
      </w:tblGrid>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rPr>
              <w:t>Наименование</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rPr>
              <w:t>Код</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roofErr w:type="spellStart"/>
            <w:r w:rsidRPr="001B04E8">
              <w:rPr>
                <w:rFonts w:ascii="Times New Roman" w:hAnsi="Times New Roman"/>
                <w:sz w:val="28"/>
                <w:szCs w:val="28"/>
              </w:rPr>
              <w:t>Рз</w:t>
            </w:r>
            <w:proofErr w:type="spellEnd"/>
            <w:r w:rsidRPr="001B04E8">
              <w:rPr>
                <w:rFonts w:ascii="Times New Roman" w:hAnsi="Times New Roman"/>
                <w:sz w:val="28"/>
                <w:szCs w:val="28"/>
              </w:rPr>
              <w:t>/</w:t>
            </w:r>
            <w:proofErr w:type="spellStart"/>
            <w:proofErr w:type="gramStart"/>
            <w:r w:rsidRPr="001B04E8">
              <w:rPr>
                <w:rFonts w:ascii="Times New Roman" w:hAnsi="Times New Roman"/>
                <w:sz w:val="28"/>
                <w:szCs w:val="28"/>
              </w:rPr>
              <w:t>Пр</w:t>
            </w:r>
            <w:proofErr w:type="spellEnd"/>
            <w:proofErr w:type="gramEnd"/>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rPr>
              <w:t>ЦСР</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roofErr w:type="spellStart"/>
            <w:r w:rsidRPr="001B04E8">
              <w:rPr>
                <w:rFonts w:ascii="Times New Roman" w:hAnsi="Times New Roman"/>
                <w:sz w:val="28"/>
                <w:szCs w:val="28"/>
              </w:rPr>
              <w:t>Вр</w:t>
            </w:r>
            <w:proofErr w:type="spellEnd"/>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rPr>
              <w:t>Сумма, тыс. рублей</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4</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5</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6</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Администрация Суетского сельсовета Краснощёковского района Алтайского края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4465,4</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ОБЩЕГОСУДАРСТВЕННЫЕ ВОПРОСЫ</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1103,1</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986,7</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Руководство и управление в сфере установленных </w:t>
            </w:r>
            <w:proofErr w:type="gramStart"/>
            <w:r w:rsidRPr="001B04E8">
              <w:rPr>
                <w:rFonts w:ascii="Times New Roman" w:hAnsi="Times New Roman"/>
                <w:sz w:val="28"/>
                <w:szCs w:val="28"/>
              </w:rPr>
              <w:t>функций органов государственной власти субъектов Российской Федерации</w:t>
            </w:r>
            <w:proofErr w:type="gramEnd"/>
            <w:r w:rsidRPr="001B04E8">
              <w:rPr>
                <w:rFonts w:ascii="Times New Roman" w:hAnsi="Times New Roman"/>
                <w:sz w:val="28"/>
                <w:szCs w:val="28"/>
              </w:rPr>
              <w:t xml:space="preserve"> и органов 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986,7</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обеспечение деятельности органов 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986,7</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Центральный аппарат органов 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412,7</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327,5</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83,2</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Уплата налогов, сборов и иных платежей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0120010110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850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Глава местной администрации (исполнительно-распорядительного органа муниципального образования)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574,1</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574,1</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Другие общегосударственные вопросы</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116,4</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Иные расходы органов государственной власти субъектов Российской Федерации и органов 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9900000000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116,4</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выполнение других обязательств</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9990000000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116,4</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выполнение других обязательств государства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01 13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99900</w:t>
            </w:r>
            <w:r w:rsidRPr="001B04E8">
              <w:rPr>
                <w:rFonts w:ascii="Times New Roman" w:hAnsi="Times New Roman"/>
                <w:sz w:val="28"/>
                <w:szCs w:val="28"/>
                <w:lang w:val="en-US"/>
              </w:rPr>
              <w:t>S</w:t>
            </w:r>
            <w:r w:rsidRPr="001B04E8">
              <w:rPr>
                <w:rFonts w:ascii="Times New Roman" w:hAnsi="Times New Roman"/>
                <w:sz w:val="28"/>
                <w:szCs w:val="28"/>
              </w:rPr>
              <w:t>Т190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116,4</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НАЦИОНАЛЬНАЯ ОБОРОНА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147</w:t>
            </w:r>
            <w:r w:rsidRPr="001B04E8">
              <w:rPr>
                <w:rFonts w:ascii="Times New Roman" w:hAnsi="Times New Roman"/>
                <w:sz w:val="28"/>
                <w:szCs w:val="28"/>
                <w:lang w:val="en-US"/>
              </w:rPr>
              <w:t>,</w:t>
            </w:r>
            <w:r w:rsidRPr="001B04E8">
              <w:rPr>
                <w:rFonts w:ascii="Times New Roman" w:hAnsi="Times New Roman"/>
                <w:sz w:val="28"/>
                <w:szCs w:val="28"/>
              </w:rPr>
              <w:t>9</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Мобилизационная и вневойсковая подготовка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147,9</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Руководство и управление в сфере установленных </w:t>
            </w:r>
            <w:proofErr w:type="gramStart"/>
            <w:r w:rsidRPr="001B04E8">
              <w:rPr>
                <w:rFonts w:ascii="Times New Roman" w:hAnsi="Times New Roman"/>
                <w:sz w:val="28"/>
                <w:szCs w:val="28"/>
              </w:rPr>
              <w:t>функций органов государственной власти субъектов Российской Федерации</w:t>
            </w:r>
            <w:proofErr w:type="gramEnd"/>
            <w:r w:rsidRPr="001B04E8">
              <w:rPr>
                <w:rFonts w:ascii="Times New Roman" w:hAnsi="Times New Roman"/>
                <w:sz w:val="28"/>
                <w:szCs w:val="28"/>
              </w:rPr>
              <w:t xml:space="preserve"> и органов местного самоуправления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147,9</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Руководство и управление в сфере установленных функций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0140000000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lang w:val="en-US"/>
              </w:rPr>
              <w:t>1</w:t>
            </w:r>
            <w:r w:rsidRPr="001B04E8">
              <w:rPr>
                <w:rFonts w:ascii="Times New Roman" w:hAnsi="Times New Roman"/>
                <w:sz w:val="28"/>
                <w:szCs w:val="28"/>
              </w:rPr>
              <w:t>47,9</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Осуществление первичного воинского </w:t>
            </w:r>
            <w:r w:rsidRPr="001B04E8">
              <w:rPr>
                <w:rFonts w:ascii="Times New Roman" w:hAnsi="Times New Roman"/>
                <w:sz w:val="28"/>
                <w:szCs w:val="28"/>
              </w:rPr>
              <w:lastRenderedPageBreak/>
              <w:t>учета органами местного самоуправления поселений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lastRenderedPageBreak/>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lang w:val="en-US"/>
              </w:rPr>
              <w:t>1</w:t>
            </w:r>
            <w:r w:rsidRPr="001B04E8">
              <w:rPr>
                <w:rFonts w:ascii="Times New Roman" w:hAnsi="Times New Roman"/>
                <w:sz w:val="28"/>
                <w:szCs w:val="28"/>
              </w:rPr>
              <w:t>47,9</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0140051180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lang w:val="en-US"/>
              </w:rPr>
              <w:t>1</w:t>
            </w:r>
            <w:r w:rsidRPr="001B04E8">
              <w:rPr>
                <w:rFonts w:ascii="Times New Roman" w:hAnsi="Times New Roman"/>
                <w:sz w:val="28"/>
                <w:szCs w:val="28"/>
              </w:rPr>
              <w:t>47,9</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НАЦИОНАЛЬНАЯ БЕЗОПАСНОСТЬ И ПРАВООХРАНИТЕЛЬНАЯ ДЕЯТЕЛЬНОСТЬ</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54,2</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Защита населения и территории от чрезвычайных ситуаций природного и техногенного характера, гражданская оборона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52,2</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52,2</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52,2</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w:t>
            </w:r>
            <w:r w:rsidR="0067425D">
              <w:rPr>
                <w:rFonts w:ascii="Times New Roman" w:hAnsi="Times New Roman"/>
                <w:sz w:val="28"/>
                <w:szCs w:val="28"/>
              </w:rPr>
              <w:t>и</w:t>
            </w:r>
            <w:r w:rsidRPr="001B04E8">
              <w:rPr>
                <w:rFonts w:ascii="Times New Roman" w:hAnsi="Times New Roman"/>
                <w:sz w:val="28"/>
                <w:szCs w:val="28"/>
              </w:rPr>
              <w:t>цах поселений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9850060511</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52,2</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9850060511</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52,2</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Другие вопросы в области национальной безопасности и правоохранительной деятельности</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Расходы на осуществление части полномочий по решению вопросов местного значения </w:t>
            </w:r>
            <w:proofErr w:type="gramStart"/>
            <w:r w:rsidRPr="001B04E8">
              <w:rPr>
                <w:rFonts w:ascii="Times New Roman" w:hAnsi="Times New Roman"/>
                <w:sz w:val="28"/>
                <w:szCs w:val="28"/>
              </w:rPr>
              <w:t>по</w:t>
            </w:r>
            <w:proofErr w:type="gramEnd"/>
            <w:r w:rsidRPr="001B04E8">
              <w:rPr>
                <w:rFonts w:ascii="Times New Roman" w:hAnsi="Times New Roman"/>
                <w:sz w:val="28"/>
                <w:szCs w:val="28"/>
              </w:rPr>
              <w:t xml:space="preserve"> </w:t>
            </w:r>
            <w:proofErr w:type="gramStart"/>
            <w:r w:rsidRPr="001B04E8">
              <w:rPr>
                <w:rFonts w:ascii="Times New Roman" w:hAnsi="Times New Roman"/>
                <w:sz w:val="28"/>
                <w:szCs w:val="28"/>
              </w:rPr>
              <w:t>предоставлении</w:t>
            </w:r>
            <w:proofErr w:type="gramEnd"/>
            <w:r w:rsidRPr="001B04E8">
              <w:rPr>
                <w:rFonts w:ascii="Times New Roman" w:hAnsi="Times New Roman"/>
                <w:sz w:val="28"/>
                <w:szCs w:val="28"/>
              </w:rPr>
              <w:t xml:space="preserve"> помещения для работы сотруднику,</w:t>
            </w:r>
            <w:r w:rsidR="0067425D">
              <w:rPr>
                <w:rFonts w:ascii="Times New Roman" w:hAnsi="Times New Roman"/>
                <w:sz w:val="28"/>
                <w:szCs w:val="28"/>
              </w:rPr>
              <w:t xml:space="preserve"> </w:t>
            </w:r>
            <w:r w:rsidRPr="001B04E8">
              <w:rPr>
                <w:rFonts w:ascii="Times New Roman" w:hAnsi="Times New Roman"/>
                <w:sz w:val="28"/>
                <w:szCs w:val="28"/>
              </w:rPr>
              <w:t>замещающему должность участкового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lastRenderedPageBreak/>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9850060512</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НАЦИОНАЛЬНАЯ ЭКОНОМИКА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650,0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Транспорт</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4,0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Транспорт</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4,0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Транспорт</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9850060521</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9850060521</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Транспорт</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9850060522</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04 08</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9850060522</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Дорожное хозяйство (дорожные фонды)</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640,0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Иные вопросы в области национальной экономики</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9100000000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640,0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Мероприятия в сфере транспорта и дорожного хозяйства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9120000000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640,0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Содержание и ремонт автомобильных дорог </w:t>
            </w:r>
            <w:proofErr w:type="gramStart"/>
            <w:r w:rsidRPr="001B04E8">
              <w:rPr>
                <w:rFonts w:ascii="Times New Roman" w:hAnsi="Times New Roman"/>
                <w:sz w:val="28"/>
                <w:szCs w:val="28"/>
              </w:rPr>
              <w:t xml:space="preserve">я </w:t>
            </w:r>
            <w:proofErr w:type="spellStart"/>
            <w:r w:rsidRPr="001B04E8">
              <w:rPr>
                <w:rFonts w:ascii="Times New Roman" w:hAnsi="Times New Roman"/>
                <w:sz w:val="28"/>
                <w:szCs w:val="28"/>
              </w:rPr>
              <w:t>вляющихся</w:t>
            </w:r>
            <w:proofErr w:type="spellEnd"/>
            <w:proofErr w:type="gramEnd"/>
            <w:r w:rsidRPr="001B04E8">
              <w:rPr>
                <w:rFonts w:ascii="Times New Roman" w:hAnsi="Times New Roman"/>
                <w:sz w:val="28"/>
                <w:szCs w:val="28"/>
              </w:rPr>
              <w:t xml:space="preserve"> муниципальной собственностью</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91200</w:t>
            </w:r>
            <w:r w:rsidRPr="001B04E8">
              <w:rPr>
                <w:rFonts w:ascii="Times New Roman" w:hAnsi="Times New Roman"/>
                <w:sz w:val="28"/>
                <w:szCs w:val="28"/>
              </w:rPr>
              <w:t>9Д</w:t>
            </w:r>
            <w:r w:rsidRPr="001B04E8">
              <w:rPr>
                <w:rFonts w:ascii="Times New Roman" w:hAnsi="Times New Roman"/>
                <w:sz w:val="28"/>
                <w:szCs w:val="28"/>
                <w:lang w:val="en-US"/>
              </w:rPr>
              <w:t>270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640,0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04 09</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91200</w:t>
            </w:r>
            <w:r w:rsidRPr="001B04E8">
              <w:rPr>
                <w:rFonts w:ascii="Times New Roman" w:hAnsi="Times New Roman"/>
                <w:sz w:val="28"/>
                <w:szCs w:val="28"/>
              </w:rPr>
              <w:t>9Д</w:t>
            </w:r>
            <w:r w:rsidRPr="001B04E8">
              <w:rPr>
                <w:rFonts w:ascii="Times New Roman" w:hAnsi="Times New Roman"/>
                <w:sz w:val="28"/>
                <w:szCs w:val="28"/>
                <w:lang w:val="en-US"/>
              </w:rPr>
              <w:t>270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640,0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Другие вопросы в области национальной экономики</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6,0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6,0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6,0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9850060513</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lastRenderedPageBreak/>
              <w:t>Расходы на осуществление части полномочий по решению вопросов местного значения по осуществлению в пределах полномочий собственника водных объектов</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04 12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9850060514</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ЖИЛИЩНО-КОММУНАЛЬНОЕ ХОЗЯЙСТВО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1292,4</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Жилищное хозяйство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05 01</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9850060515</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Коммунальное хозяйство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осуществление части полномочий по решению вопросов 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1B04E8">
              <w:rPr>
                <w:rFonts w:ascii="Times New Roman" w:hAnsi="Times New Roman"/>
                <w:sz w:val="28"/>
                <w:szCs w:val="28"/>
              </w:rPr>
              <w:t>электр</w:t>
            </w:r>
            <w:proofErr w:type="gramStart"/>
            <w:r w:rsidRPr="001B04E8">
              <w:rPr>
                <w:rFonts w:ascii="Times New Roman" w:hAnsi="Times New Roman"/>
                <w:sz w:val="28"/>
                <w:szCs w:val="28"/>
              </w:rPr>
              <w:t>о-</w:t>
            </w:r>
            <w:proofErr w:type="gramEnd"/>
            <w:r w:rsidRPr="001B04E8">
              <w:rPr>
                <w:rFonts w:ascii="Times New Roman" w:hAnsi="Times New Roman"/>
                <w:sz w:val="28"/>
                <w:szCs w:val="28"/>
              </w:rPr>
              <w:t>,тепло-,газо-и</w:t>
            </w:r>
            <w:proofErr w:type="spellEnd"/>
            <w:r w:rsidRPr="001B04E8">
              <w:rPr>
                <w:rFonts w:ascii="Times New Roman" w:hAnsi="Times New Roman"/>
                <w:sz w:val="28"/>
                <w:szCs w:val="28"/>
              </w:rPr>
              <w:t xml:space="preserve"> водоснабжения населения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05 02</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9850060516</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Благоустройство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1290,4</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Государственная программа Алтайского края  «Создание  условий для  устойчивого исполнения  бюджетов МО и повышения </w:t>
            </w:r>
            <w:r w:rsidRPr="001B04E8">
              <w:rPr>
                <w:rFonts w:ascii="Times New Roman" w:hAnsi="Times New Roman"/>
                <w:sz w:val="28"/>
                <w:szCs w:val="28"/>
              </w:rPr>
              <w:lastRenderedPageBreak/>
              <w:t>эффективности  бюджетных расходов в Алтайском крае</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lastRenderedPageBreak/>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rPr>
                <w:rFonts w:ascii="Times New Roman" w:hAnsi="Times New Roman"/>
                <w:sz w:val="28"/>
                <w:szCs w:val="28"/>
              </w:rPr>
            </w:pPr>
            <w:r w:rsidRPr="001B04E8">
              <w:rPr>
                <w:rFonts w:ascii="Times New Roman" w:hAnsi="Times New Roman"/>
                <w:sz w:val="28"/>
                <w:szCs w:val="28"/>
              </w:rPr>
              <w:t>7200000000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762,0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lastRenderedPageBreak/>
              <w:t xml:space="preserve">Инициативные </w:t>
            </w:r>
            <w:proofErr w:type="gramStart"/>
            <w:r w:rsidRPr="001B04E8">
              <w:rPr>
                <w:rFonts w:ascii="Times New Roman" w:hAnsi="Times New Roman"/>
                <w:sz w:val="28"/>
                <w:szCs w:val="28"/>
              </w:rPr>
              <w:t>платежи</w:t>
            </w:r>
            <w:proofErr w:type="gramEnd"/>
            <w:r w:rsidRPr="001B04E8">
              <w:rPr>
                <w:rFonts w:ascii="Times New Roman" w:hAnsi="Times New Roman"/>
                <w:sz w:val="28"/>
                <w:szCs w:val="28"/>
              </w:rPr>
              <w:t xml:space="preserve"> зачисляемые в бюджеты сельских поселений  по проекту благоустройства спортивной площадки в селе Суетка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rPr>
                <w:rFonts w:ascii="Times New Roman" w:hAnsi="Times New Roman"/>
                <w:sz w:val="28"/>
                <w:szCs w:val="28"/>
              </w:rPr>
            </w:pPr>
            <w:r w:rsidRPr="001B04E8">
              <w:rPr>
                <w:rFonts w:ascii="Times New Roman" w:hAnsi="Times New Roman"/>
                <w:sz w:val="28"/>
                <w:szCs w:val="28"/>
              </w:rPr>
              <w:t>72200</w:t>
            </w:r>
            <w:r w:rsidRPr="001B04E8">
              <w:rPr>
                <w:rFonts w:ascii="Times New Roman" w:hAnsi="Times New Roman"/>
                <w:sz w:val="28"/>
                <w:szCs w:val="28"/>
                <w:lang w:val="en-US"/>
              </w:rPr>
              <w:t>S</w:t>
            </w:r>
            <w:r w:rsidRPr="001B04E8">
              <w:rPr>
                <w:rFonts w:ascii="Times New Roman" w:hAnsi="Times New Roman"/>
                <w:sz w:val="28"/>
                <w:szCs w:val="28"/>
              </w:rPr>
              <w:t>0269</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762,0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Благоустройство</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9290000000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528,4</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0503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85,0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Иные бюджетные ассигнования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800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10,4</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Уплата налогов, сборов и иных платежей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9290018080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850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10,4</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tabs>
                <w:tab w:val="left" w:pos="1155"/>
              </w:tabs>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Инициативные </w:t>
            </w:r>
            <w:proofErr w:type="gramStart"/>
            <w:r w:rsidRPr="001B04E8">
              <w:rPr>
                <w:rFonts w:ascii="Times New Roman" w:hAnsi="Times New Roman"/>
                <w:sz w:val="28"/>
                <w:szCs w:val="28"/>
              </w:rPr>
              <w:t>платежи</w:t>
            </w:r>
            <w:proofErr w:type="gramEnd"/>
            <w:r w:rsidRPr="001B04E8">
              <w:rPr>
                <w:rFonts w:ascii="Times New Roman" w:hAnsi="Times New Roman"/>
                <w:sz w:val="28"/>
                <w:szCs w:val="28"/>
              </w:rPr>
              <w:t xml:space="preserve"> зачисляемые в бюджеты сельских поселений  по проекту благоустройства спортивной площадки в селе Суетка</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05 03</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rPr>
              <w:t>92900</w:t>
            </w:r>
            <w:r w:rsidRPr="001B04E8">
              <w:rPr>
                <w:rFonts w:ascii="Times New Roman" w:hAnsi="Times New Roman"/>
                <w:sz w:val="28"/>
                <w:szCs w:val="28"/>
                <w:lang w:val="en-US"/>
              </w:rPr>
              <w:t>S0269</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lang w:val="en-US"/>
              </w:rPr>
              <w:t>433</w:t>
            </w:r>
            <w:r w:rsidRPr="001B04E8">
              <w:rPr>
                <w:rFonts w:ascii="Times New Roman" w:hAnsi="Times New Roman"/>
                <w:sz w:val="28"/>
                <w:szCs w:val="28"/>
              </w:rPr>
              <w:t>,0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КУЛЬТУРА, КИНЕМАТОГРАФИЯ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08 00</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rPr>
                <w:rFonts w:ascii="Times New Roman" w:hAnsi="Times New Roman"/>
                <w:sz w:val="28"/>
                <w:szCs w:val="28"/>
              </w:rPr>
            </w:pPr>
            <w:r w:rsidRPr="001B04E8">
              <w:rPr>
                <w:rFonts w:ascii="Times New Roman" w:hAnsi="Times New Roman"/>
                <w:sz w:val="28"/>
                <w:szCs w:val="28"/>
              </w:rPr>
              <w:t>1417,8</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Другие вопросы в области культуры, кинематографии</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1417,8</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выполнение полномочий сельских поселений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rPr>
                <w:rFonts w:ascii="Times New Roman" w:hAnsi="Times New Roman"/>
                <w:sz w:val="28"/>
                <w:szCs w:val="28"/>
              </w:rPr>
            </w:pPr>
            <w:r w:rsidRPr="001B04E8">
              <w:rPr>
                <w:rFonts w:ascii="Times New Roman" w:hAnsi="Times New Roman"/>
                <w:sz w:val="28"/>
                <w:szCs w:val="28"/>
              </w:rPr>
              <w:t>1383,6</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выполнение полномочий по созданию условий для обеспечения жителей услугами организаций культуры</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0220000000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1383,6</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создание условий для обеспечения жителей услугами организаций культуры</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1383,6</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339,1</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0220010530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1044,5</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общего характера в рамках переданных полномочий</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9800000000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34,2</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Расходы на осуществление части полномочий по решению вопросов </w:t>
            </w:r>
            <w:r w:rsidRPr="001B04E8">
              <w:rPr>
                <w:rFonts w:ascii="Times New Roman" w:hAnsi="Times New Roman"/>
                <w:sz w:val="28"/>
                <w:szCs w:val="28"/>
              </w:rPr>
              <w:lastRenderedPageBreak/>
              <w:t>местного значения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lastRenderedPageBreak/>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9850000000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34,2</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lastRenderedPageBreak/>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9850060518</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9850060518</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Расходы </w:t>
            </w:r>
            <w:proofErr w:type="gramStart"/>
            <w:r w:rsidRPr="001B04E8">
              <w:rPr>
                <w:rFonts w:ascii="Times New Roman" w:hAnsi="Times New Roman"/>
                <w:sz w:val="28"/>
                <w:szCs w:val="28"/>
              </w:rPr>
              <w:t>на осуществление части полномочий по решению вопросов местного значения в области культуры на создание условий для массового отдыха</w:t>
            </w:r>
            <w:proofErr w:type="gramEnd"/>
            <w:r w:rsidRPr="001B04E8">
              <w:rPr>
                <w:rFonts w:ascii="Times New Roman" w:hAnsi="Times New Roman"/>
                <w:sz w:val="28"/>
                <w:szCs w:val="28"/>
              </w:rPr>
              <w:t xml:space="preserve">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9850060519</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32,2</w:t>
            </w:r>
          </w:p>
        </w:tc>
      </w:tr>
      <w:tr w:rsidR="001B04E8" w:rsidRPr="001B04E8" w:rsidTr="001B04E8">
        <w:trPr>
          <w:trHeight w:val="1"/>
        </w:trPr>
        <w:tc>
          <w:tcPr>
            <w:tcW w:w="467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303</w:t>
            </w:r>
          </w:p>
        </w:tc>
        <w:tc>
          <w:tcPr>
            <w:tcW w:w="850"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418"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9850060520</w:t>
            </w:r>
          </w:p>
        </w:tc>
        <w:tc>
          <w:tcPr>
            <w:tcW w:w="70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417"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32,2</w:t>
            </w:r>
          </w:p>
        </w:tc>
      </w:tr>
    </w:tbl>
    <w:p w:rsidR="001B04E8" w:rsidRPr="001B04E8" w:rsidRDefault="001B04E8" w:rsidP="001B04E8">
      <w:pPr>
        <w:widowControl w:val="0"/>
        <w:autoSpaceDE w:val="0"/>
        <w:autoSpaceDN w:val="0"/>
        <w:adjustRightInd w:val="0"/>
        <w:spacing w:after="40" w:line="240" w:lineRule="auto"/>
        <w:jc w:val="both"/>
        <w:rPr>
          <w:rFonts w:ascii="Times New Roman" w:hAnsi="Times New Roman"/>
          <w:sz w:val="28"/>
          <w:szCs w:val="28"/>
          <w:lang w:val="en-US"/>
        </w:rPr>
      </w:pPr>
    </w:p>
    <w:p w:rsidR="001B04E8" w:rsidRPr="001B04E8" w:rsidRDefault="001B04E8" w:rsidP="001B04E8">
      <w:pPr>
        <w:widowControl w:val="0"/>
        <w:tabs>
          <w:tab w:val="left" w:pos="8558"/>
        </w:tabs>
        <w:autoSpaceDE w:val="0"/>
        <w:autoSpaceDN w:val="0"/>
        <w:adjustRightInd w:val="0"/>
        <w:spacing w:after="40" w:line="240" w:lineRule="auto"/>
        <w:jc w:val="both"/>
        <w:rPr>
          <w:rFonts w:ascii="Times New Roman" w:hAnsi="Times New Roman"/>
          <w:sz w:val="28"/>
          <w:szCs w:val="28"/>
        </w:rPr>
      </w:pPr>
    </w:p>
    <w:p w:rsidR="001B04E8" w:rsidRPr="001B04E8" w:rsidRDefault="001B04E8" w:rsidP="001B04E8">
      <w:pPr>
        <w:widowControl w:val="0"/>
        <w:autoSpaceDE w:val="0"/>
        <w:autoSpaceDN w:val="0"/>
        <w:adjustRightInd w:val="0"/>
        <w:spacing w:after="40" w:line="240" w:lineRule="auto"/>
        <w:jc w:val="both"/>
        <w:rPr>
          <w:rFonts w:ascii="Times New Roman" w:hAnsi="Times New Roman"/>
          <w:sz w:val="28"/>
          <w:szCs w:val="28"/>
        </w:rPr>
      </w:pPr>
    </w:p>
    <w:p w:rsidR="001B04E8" w:rsidRPr="001B04E8" w:rsidRDefault="001B04E8" w:rsidP="001B04E8">
      <w:pPr>
        <w:widowControl w:val="0"/>
        <w:autoSpaceDE w:val="0"/>
        <w:autoSpaceDN w:val="0"/>
        <w:adjustRightInd w:val="0"/>
        <w:spacing w:after="40" w:line="240" w:lineRule="auto"/>
        <w:jc w:val="both"/>
        <w:rPr>
          <w:rFonts w:ascii="Times New Roman" w:hAnsi="Times New Roman"/>
          <w:sz w:val="28"/>
          <w:szCs w:val="28"/>
        </w:rPr>
      </w:pPr>
    </w:p>
    <w:tbl>
      <w:tblPr>
        <w:tblW w:w="9930" w:type="dxa"/>
        <w:tblLayout w:type="fixed"/>
        <w:tblCellMar>
          <w:left w:w="0" w:type="dxa"/>
          <w:right w:w="0" w:type="dxa"/>
        </w:tblCellMar>
        <w:tblLook w:val="04A0"/>
      </w:tblPr>
      <w:tblGrid>
        <w:gridCol w:w="2502"/>
        <w:gridCol w:w="2502"/>
        <w:gridCol w:w="4926"/>
      </w:tblGrid>
      <w:tr w:rsidR="001B04E8" w:rsidRPr="001B04E8" w:rsidTr="001B04E8">
        <w:trPr>
          <w:trHeight w:val="1"/>
        </w:trPr>
        <w:tc>
          <w:tcPr>
            <w:tcW w:w="2500" w:type="dxa"/>
            <w:shd w:val="clear" w:color="auto" w:fill="FFFFFF"/>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p>
        </w:tc>
        <w:tc>
          <w:tcPr>
            <w:tcW w:w="7423" w:type="dxa"/>
            <w:gridSpan w:val="2"/>
            <w:shd w:val="clear" w:color="auto" w:fill="FFFFFF"/>
            <w:hideMark/>
          </w:tcPr>
          <w:p w:rsidR="001B04E8" w:rsidRPr="001B04E8" w:rsidRDefault="001B04E8">
            <w:pPr>
              <w:widowControl w:val="0"/>
              <w:autoSpaceDE w:val="0"/>
              <w:autoSpaceDN w:val="0"/>
              <w:adjustRightInd w:val="0"/>
              <w:spacing w:after="40" w:line="240" w:lineRule="auto"/>
              <w:jc w:val="right"/>
              <w:rPr>
                <w:rFonts w:ascii="Times New Roman" w:hAnsi="Times New Roman"/>
                <w:sz w:val="28"/>
                <w:szCs w:val="28"/>
                <w:lang w:val="en-US"/>
              </w:rPr>
            </w:pPr>
            <w:r w:rsidRPr="001B04E8">
              <w:rPr>
                <w:rFonts w:ascii="Times New Roman" w:hAnsi="Times New Roman"/>
                <w:sz w:val="28"/>
                <w:szCs w:val="28"/>
              </w:rPr>
              <w:t>ПРИЛОЖЕНИЕ 4</w:t>
            </w:r>
          </w:p>
        </w:tc>
      </w:tr>
      <w:tr w:rsidR="001B04E8" w:rsidRPr="001B04E8" w:rsidTr="001B04E8">
        <w:trPr>
          <w:trHeight w:val="1"/>
        </w:trPr>
        <w:tc>
          <w:tcPr>
            <w:tcW w:w="2500" w:type="dxa"/>
            <w:shd w:val="clear" w:color="auto" w:fill="FFFFFF"/>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p>
        </w:tc>
        <w:tc>
          <w:tcPr>
            <w:tcW w:w="7423" w:type="dxa"/>
            <w:gridSpan w:val="2"/>
            <w:shd w:val="clear" w:color="auto" w:fill="FFFFFF"/>
            <w:hideMark/>
          </w:tcPr>
          <w:p w:rsidR="001B04E8" w:rsidRPr="001B04E8" w:rsidRDefault="001B04E8">
            <w:pPr>
              <w:widowControl w:val="0"/>
              <w:autoSpaceDE w:val="0"/>
              <w:autoSpaceDN w:val="0"/>
              <w:adjustRightInd w:val="0"/>
              <w:spacing w:after="40" w:line="240" w:lineRule="auto"/>
              <w:jc w:val="right"/>
              <w:rPr>
                <w:rFonts w:ascii="Times New Roman" w:hAnsi="Times New Roman"/>
                <w:sz w:val="28"/>
                <w:szCs w:val="28"/>
                <w:lang w:val="en-US"/>
              </w:rPr>
            </w:pPr>
            <w:r w:rsidRPr="001B04E8">
              <w:rPr>
                <w:rFonts w:ascii="Times New Roman" w:hAnsi="Times New Roman"/>
                <w:sz w:val="28"/>
                <w:szCs w:val="28"/>
              </w:rPr>
              <w:t>к решению</w:t>
            </w:r>
          </w:p>
        </w:tc>
      </w:tr>
      <w:tr w:rsidR="001B04E8" w:rsidRPr="001B04E8" w:rsidTr="001B04E8">
        <w:trPr>
          <w:trHeight w:val="1"/>
        </w:trPr>
        <w:tc>
          <w:tcPr>
            <w:tcW w:w="2500" w:type="dxa"/>
            <w:shd w:val="clear" w:color="auto" w:fill="FFFFFF"/>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p>
        </w:tc>
        <w:tc>
          <w:tcPr>
            <w:tcW w:w="7423" w:type="dxa"/>
            <w:gridSpan w:val="2"/>
            <w:shd w:val="clear" w:color="auto" w:fill="FFFFFF"/>
            <w:hideMark/>
          </w:tcPr>
          <w:p w:rsidR="001B04E8" w:rsidRPr="001B04E8" w:rsidRDefault="001B04E8">
            <w:pPr>
              <w:widowControl w:val="0"/>
              <w:autoSpaceDE w:val="0"/>
              <w:autoSpaceDN w:val="0"/>
              <w:adjustRightInd w:val="0"/>
              <w:spacing w:after="40" w:line="240" w:lineRule="auto"/>
              <w:jc w:val="right"/>
              <w:rPr>
                <w:rFonts w:ascii="Times New Roman" w:hAnsi="Times New Roman"/>
                <w:sz w:val="28"/>
                <w:szCs w:val="28"/>
              </w:rPr>
            </w:pPr>
            <w:r w:rsidRPr="001B04E8">
              <w:rPr>
                <w:rFonts w:ascii="Times New Roman" w:hAnsi="Times New Roman"/>
                <w:sz w:val="28"/>
                <w:szCs w:val="28"/>
              </w:rPr>
              <w:t xml:space="preserve">«О бюджете </w:t>
            </w:r>
          </w:p>
          <w:p w:rsidR="001B04E8" w:rsidRPr="001B04E8" w:rsidRDefault="001B04E8">
            <w:pPr>
              <w:widowControl w:val="0"/>
              <w:autoSpaceDE w:val="0"/>
              <w:autoSpaceDN w:val="0"/>
              <w:adjustRightInd w:val="0"/>
              <w:spacing w:after="40" w:line="240" w:lineRule="auto"/>
              <w:jc w:val="right"/>
              <w:rPr>
                <w:rFonts w:ascii="Times New Roman" w:hAnsi="Times New Roman"/>
                <w:sz w:val="28"/>
                <w:szCs w:val="28"/>
              </w:rPr>
            </w:pPr>
            <w:r w:rsidRPr="001B04E8">
              <w:rPr>
                <w:rFonts w:ascii="Times New Roman" w:hAnsi="Times New Roman"/>
                <w:sz w:val="28"/>
                <w:szCs w:val="28"/>
              </w:rPr>
              <w:t xml:space="preserve">Муниципального образования </w:t>
            </w:r>
          </w:p>
          <w:p w:rsidR="001B04E8" w:rsidRPr="001B04E8" w:rsidRDefault="001B04E8">
            <w:pPr>
              <w:widowControl w:val="0"/>
              <w:autoSpaceDE w:val="0"/>
              <w:autoSpaceDN w:val="0"/>
              <w:adjustRightInd w:val="0"/>
              <w:spacing w:after="40" w:line="240" w:lineRule="auto"/>
              <w:jc w:val="right"/>
              <w:rPr>
                <w:rFonts w:ascii="Times New Roman" w:hAnsi="Times New Roman"/>
                <w:sz w:val="28"/>
                <w:szCs w:val="28"/>
              </w:rPr>
            </w:pPr>
            <w:r w:rsidRPr="001B04E8">
              <w:rPr>
                <w:rFonts w:ascii="Times New Roman" w:hAnsi="Times New Roman"/>
                <w:sz w:val="28"/>
                <w:szCs w:val="28"/>
              </w:rPr>
              <w:t>Суетский сельсовет</w:t>
            </w:r>
          </w:p>
          <w:p w:rsidR="001B04E8" w:rsidRPr="001B04E8" w:rsidRDefault="001B04E8">
            <w:pPr>
              <w:widowControl w:val="0"/>
              <w:autoSpaceDE w:val="0"/>
              <w:autoSpaceDN w:val="0"/>
              <w:adjustRightInd w:val="0"/>
              <w:spacing w:after="40" w:line="240" w:lineRule="auto"/>
              <w:jc w:val="right"/>
              <w:rPr>
                <w:rFonts w:ascii="Times New Roman" w:hAnsi="Times New Roman"/>
                <w:sz w:val="28"/>
                <w:szCs w:val="28"/>
              </w:rPr>
            </w:pPr>
            <w:r w:rsidRPr="001B04E8">
              <w:rPr>
                <w:rFonts w:ascii="Times New Roman" w:hAnsi="Times New Roman"/>
                <w:sz w:val="28"/>
                <w:szCs w:val="28"/>
              </w:rPr>
              <w:lastRenderedPageBreak/>
              <w:t xml:space="preserve"> Краснощёковского района</w:t>
            </w:r>
          </w:p>
          <w:p w:rsidR="001B04E8" w:rsidRPr="001B04E8" w:rsidRDefault="001B04E8">
            <w:pPr>
              <w:widowControl w:val="0"/>
              <w:autoSpaceDE w:val="0"/>
              <w:autoSpaceDN w:val="0"/>
              <w:adjustRightInd w:val="0"/>
              <w:spacing w:after="40" w:line="240" w:lineRule="auto"/>
              <w:jc w:val="right"/>
              <w:rPr>
                <w:rFonts w:ascii="Times New Roman" w:hAnsi="Times New Roman"/>
                <w:sz w:val="28"/>
                <w:szCs w:val="28"/>
              </w:rPr>
            </w:pPr>
            <w:r w:rsidRPr="001B04E8">
              <w:rPr>
                <w:rFonts w:ascii="Times New Roman" w:hAnsi="Times New Roman"/>
                <w:sz w:val="28"/>
                <w:szCs w:val="28"/>
              </w:rPr>
              <w:t xml:space="preserve"> Алтайского края на 2025 год»</w:t>
            </w:r>
          </w:p>
        </w:tc>
      </w:tr>
      <w:tr w:rsidR="001B04E8" w:rsidRPr="001B04E8" w:rsidTr="001B04E8">
        <w:trPr>
          <w:gridAfter w:val="1"/>
          <w:wAfter w:w="4923" w:type="dxa"/>
          <w:trHeight w:val="1"/>
        </w:trPr>
        <w:tc>
          <w:tcPr>
            <w:tcW w:w="2500" w:type="dxa"/>
            <w:shd w:val="clear" w:color="auto" w:fill="FFFFFF"/>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p>
        </w:tc>
        <w:tc>
          <w:tcPr>
            <w:tcW w:w="2500" w:type="dxa"/>
            <w:shd w:val="clear" w:color="auto" w:fill="FFFFFF"/>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p>
        </w:tc>
      </w:tr>
      <w:tr w:rsidR="001B04E8" w:rsidRPr="001B04E8" w:rsidTr="001B04E8">
        <w:trPr>
          <w:gridAfter w:val="1"/>
          <w:wAfter w:w="4923" w:type="dxa"/>
          <w:trHeight w:val="1"/>
        </w:trPr>
        <w:tc>
          <w:tcPr>
            <w:tcW w:w="2500" w:type="dxa"/>
            <w:shd w:val="clear" w:color="auto" w:fill="FFFFFF"/>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p>
        </w:tc>
        <w:tc>
          <w:tcPr>
            <w:tcW w:w="2500" w:type="dxa"/>
            <w:shd w:val="clear" w:color="auto" w:fill="FFFFFF"/>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p>
        </w:tc>
      </w:tr>
      <w:tr w:rsidR="001B04E8" w:rsidRPr="001B04E8" w:rsidTr="001B04E8">
        <w:trPr>
          <w:gridAfter w:val="1"/>
          <w:wAfter w:w="4923" w:type="dxa"/>
          <w:trHeight w:val="1"/>
        </w:trPr>
        <w:tc>
          <w:tcPr>
            <w:tcW w:w="2500" w:type="dxa"/>
            <w:shd w:val="clear" w:color="auto" w:fill="FFFFFF"/>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p>
        </w:tc>
        <w:tc>
          <w:tcPr>
            <w:tcW w:w="2500" w:type="dxa"/>
            <w:shd w:val="clear" w:color="auto" w:fill="FFFFFF"/>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p>
        </w:tc>
      </w:tr>
    </w:tbl>
    <w:p w:rsidR="001B04E8" w:rsidRPr="001B04E8" w:rsidRDefault="001B04E8" w:rsidP="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1B04E8" w:rsidRPr="001B04E8" w:rsidRDefault="001B04E8" w:rsidP="001B04E8">
      <w:pPr>
        <w:widowControl w:val="0"/>
        <w:autoSpaceDE w:val="0"/>
        <w:autoSpaceDN w:val="0"/>
        <w:adjustRightInd w:val="0"/>
        <w:spacing w:after="40" w:line="240" w:lineRule="auto"/>
        <w:jc w:val="both"/>
        <w:rPr>
          <w:rFonts w:ascii="Times New Roman" w:hAnsi="Times New Roman"/>
          <w:sz w:val="28"/>
          <w:szCs w:val="28"/>
        </w:rPr>
      </w:pPr>
    </w:p>
    <w:tbl>
      <w:tblPr>
        <w:tblW w:w="0" w:type="auto"/>
        <w:tblInd w:w="3" w:type="dxa"/>
        <w:tblLayout w:type="fixed"/>
        <w:tblCellMar>
          <w:left w:w="0" w:type="dxa"/>
          <w:right w:w="0" w:type="dxa"/>
        </w:tblCellMar>
        <w:tblLook w:val="04A0"/>
      </w:tblPr>
      <w:tblGrid>
        <w:gridCol w:w="4253"/>
        <w:gridCol w:w="992"/>
        <w:gridCol w:w="1701"/>
        <w:gridCol w:w="851"/>
        <w:gridCol w:w="1559"/>
      </w:tblGrid>
      <w:tr w:rsidR="001B04E8" w:rsidRPr="001B04E8" w:rsidTr="001B04E8">
        <w:trPr>
          <w:trHeight w:val="674"/>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rPr>
              <w:t>Наименование</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roofErr w:type="spellStart"/>
            <w:r w:rsidRPr="001B04E8">
              <w:rPr>
                <w:rFonts w:ascii="Times New Roman" w:hAnsi="Times New Roman"/>
                <w:sz w:val="28"/>
                <w:szCs w:val="28"/>
              </w:rPr>
              <w:t>Рз</w:t>
            </w:r>
            <w:proofErr w:type="spellEnd"/>
            <w:r w:rsidRPr="001B04E8">
              <w:rPr>
                <w:rFonts w:ascii="Times New Roman" w:hAnsi="Times New Roman"/>
                <w:sz w:val="28"/>
                <w:szCs w:val="28"/>
              </w:rPr>
              <w:t>/</w:t>
            </w:r>
            <w:proofErr w:type="spellStart"/>
            <w:proofErr w:type="gramStart"/>
            <w:r w:rsidRPr="001B04E8">
              <w:rPr>
                <w:rFonts w:ascii="Times New Roman" w:hAnsi="Times New Roman"/>
                <w:sz w:val="28"/>
                <w:szCs w:val="28"/>
              </w:rPr>
              <w:t>Пр</w:t>
            </w:r>
            <w:proofErr w:type="spellEnd"/>
            <w:proofErr w:type="gramEnd"/>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rPr>
              <w:t>ЦСР</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roofErr w:type="spellStart"/>
            <w:r w:rsidRPr="001B04E8">
              <w:rPr>
                <w:rFonts w:ascii="Times New Roman" w:hAnsi="Times New Roman"/>
                <w:sz w:val="28"/>
                <w:szCs w:val="28"/>
              </w:rPr>
              <w:t>Вр</w:t>
            </w:r>
            <w:proofErr w:type="spellEnd"/>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rPr>
              <w:t>Сумма, тыс. рублей</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5</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Администрация Суетского сельсовета Краснощёковского района Алтайского края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4665,4</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1103,1</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986,7</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Руководство и управление в сфере установленных </w:t>
            </w:r>
            <w:proofErr w:type="gramStart"/>
            <w:r w:rsidRPr="001B04E8">
              <w:rPr>
                <w:rFonts w:ascii="Times New Roman" w:hAnsi="Times New Roman"/>
                <w:sz w:val="28"/>
                <w:szCs w:val="28"/>
              </w:rPr>
              <w:t>функций органов государственной власти субъектов Российской Федерации</w:t>
            </w:r>
            <w:proofErr w:type="gramEnd"/>
            <w:r w:rsidRPr="001B04E8">
              <w:rPr>
                <w:rFonts w:ascii="Times New Roman" w:hAnsi="Times New Roman"/>
                <w:sz w:val="28"/>
                <w:szCs w:val="28"/>
              </w:rPr>
              <w:t xml:space="preserve">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986,7</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обеспечение деятельности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rPr>
                <w:rFonts w:ascii="Times New Roman" w:hAnsi="Times New Roman"/>
                <w:sz w:val="28"/>
                <w:szCs w:val="28"/>
              </w:rPr>
            </w:pPr>
            <w:r w:rsidRPr="001B04E8">
              <w:rPr>
                <w:rFonts w:ascii="Times New Roman" w:hAnsi="Times New Roman"/>
                <w:sz w:val="28"/>
                <w:szCs w:val="28"/>
              </w:rPr>
              <w:t>986,7</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Центральный аппарат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412,7</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327,5</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Расходы на выплаты персоналу государственных </w:t>
            </w:r>
            <w:r w:rsidRPr="001B04E8">
              <w:rPr>
                <w:rFonts w:ascii="Times New Roman" w:hAnsi="Times New Roman"/>
                <w:sz w:val="28"/>
                <w:szCs w:val="28"/>
              </w:rPr>
              <w:lastRenderedPageBreak/>
              <w:t>(муниципальных)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lastRenderedPageBreak/>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327,5</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lastRenderedPageBreak/>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121</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251,6</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129</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75,9</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rPr>
                <w:rFonts w:ascii="Times New Roman" w:hAnsi="Times New Roman"/>
                <w:sz w:val="28"/>
                <w:szCs w:val="28"/>
              </w:rPr>
            </w:pPr>
            <w:r w:rsidRPr="001B04E8">
              <w:rPr>
                <w:rFonts w:ascii="Times New Roman" w:hAnsi="Times New Roman"/>
                <w:sz w:val="28"/>
                <w:szCs w:val="28"/>
              </w:rPr>
              <w:t>83,2</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83,2</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83,2</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Иные бюджетные ассигнования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800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Уплата налогов, сборов и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850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Уплата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853</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Глава местной администрации (исполнительно-распорядительного органа муниципального образования)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574,1</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rPr>
                <w:rFonts w:ascii="Times New Roman" w:hAnsi="Times New Roman"/>
                <w:sz w:val="28"/>
                <w:szCs w:val="28"/>
              </w:rPr>
            </w:pPr>
            <w:r w:rsidRPr="001B04E8">
              <w:rPr>
                <w:rFonts w:ascii="Times New Roman" w:hAnsi="Times New Roman"/>
                <w:sz w:val="28"/>
                <w:szCs w:val="28"/>
              </w:rPr>
              <w:t>574,1</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574,1</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121</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440,9</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Взносы по обязательному социальному страхованию на </w:t>
            </w:r>
            <w:r w:rsidRPr="001B04E8">
              <w:rPr>
                <w:rFonts w:ascii="Times New Roman" w:hAnsi="Times New Roman"/>
                <w:sz w:val="28"/>
                <w:szCs w:val="28"/>
              </w:rPr>
              <w:lastRenderedPageBreak/>
              <w:t>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lastRenderedPageBreak/>
              <w:t>01 04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0120010130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129</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133,2</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lastRenderedPageBreak/>
              <w:t>Другие 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116,4</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Иные расходы органов государственной власти субъектов Российской Федерации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9900000000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116,4</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выполнение других обязательств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01 13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9990000000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116,4</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Другие общегосударственные вопросы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0113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99900</w:t>
            </w:r>
            <w:r w:rsidRPr="001B04E8">
              <w:rPr>
                <w:rFonts w:ascii="Times New Roman" w:hAnsi="Times New Roman"/>
                <w:sz w:val="28"/>
                <w:szCs w:val="28"/>
                <w:lang w:val="en-US"/>
              </w:rPr>
              <w:t>S</w:t>
            </w:r>
            <w:r w:rsidRPr="001B04E8">
              <w:rPr>
                <w:rFonts w:ascii="Times New Roman" w:hAnsi="Times New Roman"/>
                <w:sz w:val="28"/>
                <w:szCs w:val="28"/>
              </w:rPr>
              <w:t>Т190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116,4</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01 13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99900</w:t>
            </w:r>
            <w:r w:rsidRPr="001B04E8">
              <w:rPr>
                <w:rFonts w:ascii="Times New Roman" w:hAnsi="Times New Roman"/>
                <w:sz w:val="28"/>
                <w:szCs w:val="28"/>
                <w:lang w:val="en-US"/>
              </w:rPr>
              <w:t>S</w:t>
            </w:r>
            <w:r w:rsidRPr="001B04E8">
              <w:rPr>
                <w:rFonts w:ascii="Times New Roman" w:hAnsi="Times New Roman"/>
                <w:sz w:val="28"/>
                <w:szCs w:val="28"/>
              </w:rPr>
              <w:t>Т190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116,4</w:t>
            </w:r>
          </w:p>
        </w:tc>
      </w:tr>
      <w:tr w:rsidR="001B04E8" w:rsidRPr="001B04E8" w:rsidTr="001B04E8">
        <w:trPr>
          <w:trHeight w:val="704"/>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01 13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99900</w:t>
            </w:r>
            <w:r w:rsidRPr="001B04E8">
              <w:rPr>
                <w:rFonts w:ascii="Times New Roman" w:hAnsi="Times New Roman"/>
                <w:sz w:val="28"/>
                <w:szCs w:val="28"/>
                <w:lang w:val="en-US"/>
              </w:rPr>
              <w:t>S</w:t>
            </w:r>
            <w:r w:rsidRPr="001B04E8">
              <w:rPr>
                <w:rFonts w:ascii="Times New Roman" w:hAnsi="Times New Roman"/>
                <w:sz w:val="28"/>
                <w:szCs w:val="28"/>
              </w:rPr>
              <w:t>Т190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rPr>
                <w:rFonts w:ascii="Times New Roman" w:hAnsi="Times New Roman"/>
                <w:sz w:val="28"/>
                <w:szCs w:val="28"/>
              </w:rPr>
            </w:pPr>
            <w:r w:rsidRPr="001B04E8">
              <w:rPr>
                <w:rFonts w:ascii="Times New Roman" w:hAnsi="Times New Roman"/>
                <w:sz w:val="28"/>
                <w:szCs w:val="28"/>
              </w:rPr>
              <w:t>116,4</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01 13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99900</w:t>
            </w:r>
            <w:r w:rsidRPr="001B04E8">
              <w:rPr>
                <w:rFonts w:ascii="Times New Roman" w:hAnsi="Times New Roman"/>
                <w:sz w:val="28"/>
                <w:szCs w:val="28"/>
                <w:lang w:val="en-US"/>
              </w:rPr>
              <w:t>S</w:t>
            </w:r>
            <w:r w:rsidRPr="001B04E8">
              <w:rPr>
                <w:rFonts w:ascii="Times New Roman" w:hAnsi="Times New Roman"/>
                <w:sz w:val="28"/>
                <w:szCs w:val="28"/>
              </w:rPr>
              <w:t>Т190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116,4</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НАЦИОНАЛЬНАЯ ОБОРОНА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147,9</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Мобилизационная и вневойсковая подготовка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147,9</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Руководство и управление в сфере установленных </w:t>
            </w:r>
            <w:proofErr w:type="gramStart"/>
            <w:r w:rsidRPr="001B04E8">
              <w:rPr>
                <w:rFonts w:ascii="Times New Roman" w:hAnsi="Times New Roman"/>
                <w:sz w:val="28"/>
                <w:szCs w:val="28"/>
              </w:rPr>
              <w:t>функций органов государственной власти субъектов Российской Федерации</w:t>
            </w:r>
            <w:proofErr w:type="gramEnd"/>
            <w:r w:rsidRPr="001B04E8">
              <w:rPr>
                <w:rFonts w:ascii="Times New Roman" w:hAnsi="Times New Roman"/>
                <w:sz w:val="28"/>
                <w:szCs w:val="28"/>
              </w:rPr>
              <w:t xml:space="preserve"> и органов местного самоуправления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147,9</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Руководство и управление в сфере установленных функций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0140000000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lang w:val="en-US"/>
              </w:rPr>
              <w:t>1</w:t>
            </w:r>
            <w:r w:rsidRPr="001B04E8">
              <w:rPr>
                <w:rFonts w:ascii="Times New Roman" w:hAnsi="Times New Roman"/>
                <w:sz w:val="28"/>
                <w:szCs w:val="28"/>
              </w:rPr>
              <w:t>47,9</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Осуществление первичного воинского учета органами местного самоуправления поселений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lang w:val="en-US"/>
              </w:rPr>
              <w:t>1</w:t>
            </w:r>
            <w:r w:rsidRPr="001B04E8">
              <w:rPr>
                <w:rFonts w:ascii="Times New Roman" w:hAnsi="Times New Roman"/>
                <w:sz w:val="28"/>
                <w:szCs w:val="28"/>
              </w:rPr>
              <w:t>47,9</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1B04E8">
              <w:rPr>
                <w:rFonts w:ascii="Times New Roman" w:hAnsi="Times New Roman"/>
                <w:sz w:val="28"/>
                <w:szCs w:val="28"/>
              </w:rPr>
              <w:lastRenderedPageBreak/>
              <w:t>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lastRenderedPageBreak/>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lang w:val="en-US"/>
              </w:rPr>
              <w:t>1</w:t>
            </w:r>
            <w:r w:rsidRPr="001B04E8">
              <w:rPr>
                <w:rFonts w:ascii="Times New Roman" w:hAnsi="Times New Roman"/>
                <w:sz w:val="28"/>
                <w:szCs w:val="28"/>
              </w:rPr>
              <w:t>47,9</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lastRenderedPageBreak/>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lang w:val="en-US"/>
              </w:rPr>
              <w:t>1</w:t>
            </w:r>
            <w:r w:rsidRPr="001B04E8">
              <w:rPr>
                <w:rFonts w:ascii="Times New Roman" w:hAnsi="Times New Roman"/>
                <w:sz w:val="28"/>
                <w:szCs w:val="28"/>
              </w:rPr>
              <w:t>47,9</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121</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113,6</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0140051180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129</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34,3</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НАЦИОНАЛЬНАЯ БЕЗОПАСНОСТЬ И ПРАВООХРАНИТЕЛЬНАЯ ДЕЯТЕЛЬНОСТЬ</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54,2</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Защита населения и территории от чрезвычайных ситуаций природного и техногенного характера, гражданская оборона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52,2</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52,2</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52,2</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Расходы на осуществление части полномочий по решению вопросов местного значения по предупреждению и ликвидации последствий чрезвычайных ситуаций в </w:t>
            </w:r>
            <w:proofErr w:type="spellStart"/>
            <w:r w:rsidRPr="001B04E8">
              <w:rPr>
                <w:rFonts w:ascii="Times New Roman" w:hAnsi="Times New Roman"/>
                <w:sz w:val="28"/>
                <w:szCs w:val="28"/>
              </w:rPr>
              <w:t>гранцах</w:t>
            </w:r>
            <w:proofErr w:type="spellEnd"/>
            <w:r w:rsidRPr="001B04E8">
              <w:rPr>
                <w:rFonts w:ascii="Times New Roman" w:hAnsi="Times New Roman"/>
                <w:sz w:val="28"/>
                <w:szCs w:val="28"/>
              </w:rPr>
              <w:t xml:space="preserve"> поселений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9850060511</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52,2</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9850060511</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52,2</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52,2</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9850060511</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52,2</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Другие вопросы в области </w:t>
            </w:r>
            <w:r w:rsidRPr="001B04E8">
              <w:rPr>
                <w:rFonts w:ascii="Times New Roman" w:hAnsi="Times New Roman"/>
                <w:sz w:val="28"/>
                <w:szCs w:val="28"/>
              </w:rPr>
              <w:lastRenderedPageBreak/>
              <w:t>национальной безопасности и правоохранительной деятельности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lastRenderedPageBreak/>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lastRenderedPageBreak/>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Расходы на осуществление части полномочий по решению вопросов местного значения </w:t>
            </w:r>
            <w:proofErr w:type="gramStart"/>
            <w:r w:rsidRPr="001B04E8">
              <w:rPr>
                <w:rFonts w:ascii="Times New Roman" w:hAnsi="Times New Roman"/>
                <w:sz w:val="28"/>
                <w:szCs w:val="28"/>
              </w:rPr>
              <w:t>по</w:t>
            </w:r>
            <w:proofErr w:type="gramEnd"/>
            <w:r w:rsidRPr="001B04E8">
              <w:rPr>
                <w:rFonts w:ascii="Times New Roman" w:hAnsi="Times New Roman"/>
                <w:sz w:val="28"/>
                <w:szCs w:val="28"/>
              </w:rPr>
              <w:t xml:space="preserve"> </w:t>
            </w:r>
            <w:proofErr w:type="gramStart"/>
            <w:r w:rsidRPr="001B04E8">
              <w:rPr>
                <w:rFonts w:ascii="Times New Roman" w:hAnsi="Times New Roman"/>
                <w:sz w:val="28"/>
                <w:szCs w:val="28"/>
              </w:rPr>
              <w:t>предоставлении</w:t>
            </w:r>
            <w:proofErr w:type="gramEnd"/>
            <w:r w:rsidRPr="001B04E8">
              <w:rPr>
                <w:rFonts w:ascii="Times New Roman" w:hAnsi="Times New Roman"/>
                <w:sz w:val="28"/>
                <w:szCs w:val="28"/>
              </w:rPr>
              <w:t xml:space="preserve"> помещения для работы сотруднику, замещающему должность участкового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03 14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9850060512</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НАЦИОНАЛЬНАЯ ЭКОНОМИКА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650,0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rPr>
              <w:t>4</w:t>
            </w:r>
            <w:r w:rsidRPr="001B04E8">
              <w:rPr>
                <w:rFonts w:ascii="Times New Roman" w:hAnsi="Times New Roman"/>
                <w:sz w:val="28"/>
                <w:szCs w:val="28"/>
                <w:lang w:val="en-US"/>
              </w:rPr>
              <w:t>,0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rPr>
              <w:t>4</w:t>
            </w:r>
            <w:r w:rsidRPr="001B04E8">
              <w:rPr>
                <w:rFonts w:ascii="Times New Roman" w:hAnsi="Times New Roman"/>
                <w:sz w:val="28"/>
                <w:szCs w:val="28"/>
                <w:lang w:val="en-US"/>
              </w:rPr>
              <w:t>,0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9850060521</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Транспорт</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Иные закупки товаров, работ и услуг для обеспечения государственных </w:t>
            </w:r>
            <w:r w:rsidRPr="001B04E8">
              <w:rPr>
                <w:rFonts w:ascii="Times New Roman" w:hAnsi="Times New Roman"/>
                <w:sz w:val="28"/>
                <w:szCs w:val="28"/>
              </w:rPr>
              <w:lastRenderedPageBreak/>
              <w:t>(муниципальных)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lastRenderedPageBreak/>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lastRenderedPageBreak/>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9850060522</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Дорожное хозяйство (дорожные фонды)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640,0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Иные вопросы в области национальной экономики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9100000000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640,0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Мероприятия в сфере транспорта и дорожного хозяйства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9120000000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640,0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Содержание и ремонт автомобильных дорог являющихся муниципальной собственностью</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91200</w:t>
            </w:r>
            <w:r w:rsidRPr="001B04E8">
              <w:rPr>
                <w:rFonts w:ascii="Times New Roman" w:hAnsi="Times New Roman"/>
                <w:sz w:val="28"/>
                <w:szCs w:val="28"/>
              </w:rPr>
              <w:t>9Д</w:t>
            </w:r>
            <w:r w:rsidRPr="001B04E8">
              <w:rPr>
                <w:rFonts w:ascii="Times New Roman" w:hAnsi="Times New Roman"/>
                <w:sz w:val="28"/>
                <w:szCs w:val="28"/>
                <w:lang w:val="en-US"/>
              </w:rPr>
              <w:t>270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640,0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91200</w:t>
            </w:r>
            <w:r w:rsidRPr="001B04E8">
              <w:rPr>
                <w:rFonts w:ascii="Times New Roman" w:hAnsi="Times New Roman"/>
                <w:sz w:val="28"/>
                <w:szCs w:val="28"/>
              </w:rPr>
              <w:t>9Д</w:t>
            </w:r>
            <w:r w:rsidRPr="001B04E8">
              <w:rPr>
                <w:rFonts w:ascii="Times New Roman" w:hAnsi="Times New Roman"/>
                <w:sz w:val="28"/>
                <w:szCs w:val="28"/>
                <w:lang w:val="en-US"/>
              </w:rPr>
              <w:t>270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640,0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91200</w:t>
            </w:r>
            <w:r w:rsidRPr="001B04E8">
              <w:rPr>
                <w:rFonts w:ascii="Times New Roman" w:hAnsi="Times New Roman"/>
                <w:sz w:val="28"/>
                <w:szCs w:val="28"/>
              </w:rPr>
              <w:t>9Д</w:t>
            </w:r>
            <w:r w:rsidRPr="001B04E8">
              <w:rPr>
                <w:rFonts w:ascii="Times New Roman" w:hAnsi="Times New Roman"/>
                <w:sz w:val="28"/>
                <w:szCs w:val="28"/>
                <w:lang w:val="en-US"/>
              </w:rPr>
              <w:t>270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640,0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91200</w:t>
            </w:r>
            <w:r w:rsidRPr="001B04E8">
              <w:rPr>
                <w:rFonts w:ascii="Times New Roman" w:hAnsi="Times New Roman"/>
                <w:sz w:val="28"/>
                <w:szCs w:val="28"/>
              </w:rPr>
              <w:t>9Д</w:t>
            </w:r>
            <w:r w:rsidRPr="001B04E8">
              <w:rPr>
                <w:rFonts w:ascii="Times New Roman" w:hAnsi="Times New Roman"/>
                <w:sz w:val="28"/>
                <w:szCs w:val="28"/>
                <w:lang w:val="en-US"/>
              </w:rPr>
              <w:t>270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629,5</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Закупка энергетических ресурсов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04 09</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91200</w:t>
            </w:r>
            <w:r w:rsidRPr="001B04E8">
              <w:rPr>
                <w:rFonts w:ascii="Times New Roman" w:hAnsi="Times New Roman"/>
                <w:sz w:val="28"/>
                <w:szCs w:val="28"/>
              </w:rPr>
              <w:t>9Д</w:t>
            </w:r>
            <w:r w:rsidRPr="001B04E8">
              <w:rPr>
                <w:rFonts w:ascii="Times New Roman" w:hAnsi="Times New Roman"/>
                <w:sz w:val="28"/>
                <w:szCs w:val="28"/>
                <w:lang w:val="en-US"/>
              </w:rPr>
              <w:t>270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247</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10,5</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Другие вопросы в области национальной экономики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6,0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6,0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6,0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lastRenderedPageBreak/>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9850060513</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осуществление части полномочий по решению вопросов местного значения по осуществлению в пределах полномочий собственника водных объектов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9850060514</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9850060514</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9850060514</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04 12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9850060514</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ЖИЛИЩНО-КОММУНАЛЬНОЕ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1292,4</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Жилищное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9850060515</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Коммунальное хозяйство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lastRenderedPageBreak/>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1B04E8">
              <w:rPr>
                <w:rFonts w:ascii="Times New Roman" w:hAnsi="Times New Roman"/>
                <w:sz w:val="28"/>
                <w:szCs w:val="28"/>
              </w:rPr>
              <w:t>электр</w:t>
            </w:r>
            <w:proofErr w:type="gramStart"/>
            <w:r w:rsidRPr="001B04E8">
              <w:rPr>
                <w:rFonts w:ascii="Times New Roman" w:hAnsi="Times New Roman"/>
                <w:sz w:val="28"/>
                <w:szCs w:val="28"/>
              </w:rPr>
              <w:t>о-</w:t>
            </w:r>
            <w:proofErr w:type="gramEnd"/>
            <w:r w:rsidRPr="001B04E8">
              <w:rPr>
                <w:rFonts w:ascii="Times New Roman" w:hAnsi="Times New Roman"/>
                <w:sz w:val="28"/>
                <w:szCs w:val="28"/>
              </w:rPr>
              <w:t>,тепло-,газо-и</w:t>
            </w:r>
            <w:proofErr w:type="spellEnd"/>
            <w:r w:rsidRPr="001B04E8">
              <w:rPr>
                <w:rFonts w:ascii="Times New Roman" w:hAnsi="Times New Roman"/>
                <w:sz w:val="28"/>
                <w:szCs w:val="28"/>
              </w:rPr>
              <w:t xml:space="preserve"> водоснабжения населения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05 02</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9850060516</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Благоустройство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1290,4</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Государственная программа Алтайского края  «Создание  условий для  устойчивого исполнения  бюджетов МО и повышения эффективности  бюджетных расходов в Алтайском крае</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7200000000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762,0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Инициативные </w:t>
            </w:r>
            <w:proofErr w:type="gramStart"/>
            <w:r w:rsidRPr="001B04E8">
              <w:rPr>
                <w:rFonts w:ascii="Times New Roman" w:hAnsi="Times New Roman"/>
                <w:sz w:val="28"/>
                <w:szCs w:val="28"/>
              </w:rPr>
              <w:t>платежи</w:t>
            </w:r>
            <w:proofErr w:type="gramEnd"/>
            <w:r w:rsidRPr="001B04E8">
              <w:rPr>
                <w:rFonts w:ascii="Times New Roman" w:hAnsi="Times New Roman"/>
                <w:sz w:val="28"/>
                <w:szCs w:val="28"/>
              </w:rPr>
              <w:t xml:space="preserve"> зачисляемые в бюджеты сельских поселений  по проекту благоустройства спортивной площадки в селе Суетка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72200</w:t>
            </w:r>
            <w:r w:rsidRPr="001B04E8">
              <w:rPr>
                <w:rFonts w:ascii="Times New Roman" w:hAnsi="Times New Roman"/>
                <w:sz w:val="28"/>
                <w:szCs w:val="28"/>
                <w:lang w:val="en-US"/>
              </w:rPr>
              <w:t>S</w:t>
            </w:r>
            <w:r w:rsidRPr="001B04E8">
              <w:rPr>
                <w:rFonts w:ascii="Times New Roman" w:hAnsi="Times New Roman"/>
                <w:sz w:val="28"/>
                <w:szCs w:val="28"/>
              </w:rPr>
              <w:t>0269</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000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762,0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0503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72200</w:t>
            </w:r>
            <w:r w:rsidRPr="001B04E8">
              <w:rPr>
                <w:rFonts w:ascii="Times New Roman" w:hAnsi="Times New Roman"/>
                <w:sz w:val="28"/>
                <w:szCs w:val="28"/>
                <w:lang w:val="en-US"/>
              </w:rPr>
              <w:t>S</w:t>
            </w:r>
            <w:r w:rsidRPr="001B04E8">
              <w:rPr>
                <w:rFonts w:ascii="Times New Roman" w:hAnsi="Times New Roman"/>
                <w:sz w:val="28"/>
                <w:szCs w:val="28"/>
              </w:rPr>
              <w:t>0269</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762,0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rPr>
              <w:t>72200</w:t>
            </w:r>
            <w:r w:rsidRPr="001B04E8">
              <w:rPr>
                <w:rFonts w:ascii="Times New Roman" w:hAnsi="Times New Roman"/>
                <w:sz w:val="28"/>
                <w:szCs w:val="28"/>
                <w:lang w:val="en-US"/>
              </w:rPr>
              <w:t>S</w:t>
            </w:r>
            <w:r w:rsidRPr="001B04E8">
              <w:rPr>
                <w:rFonts w:ascii="Times New Roman" w:hAnsi="Times New Roman"/>
                <w:sz w:val="28"/>
                <w:szCs w:val="28"/>
              </w:rPr>
              <w:t>0269</w:t>
            </w:r>
            <w:r w:rsidRPr="001B04E8">
              <w:rPr>
                <w:rFonts w:ascii="Times New Roman" w:hAnsi="Times New Roman"/>
                <w:sz w:val="28"/>
                <w:szCs w:val="28"/>
                <w:lang w:val="en-US"/>
              </w:rPr>
              <w:t xml:space="preserve">                                                                                                                                                                                                                                                                                                                                                                                                     </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762.0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Благоустройство</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9290000000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0503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9290018080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85,0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0503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9290018080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85,0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Иные бюджетные ассигнования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800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10,4</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lastRenderedPageBreak/>
              <w:t>Уплата налогов, сборов и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850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rPr>
                <w:rFonts w:ascii="Times New Roman" w:hAnsi="Times New Roman"/>
                <w:sz w:val="28"/>
                <w:szCs w:val="28"/>
              </w:rPr>
            </w:pPr>
            <w:r w:rsidRPr="001B04E8">
              <w:rPr>
                <w:rFonts w:ascii="Times New Roman" w:hAnsi="Times New Roman"/>
                <w:sz w:val="28"/>
                <w:szCs w:val="28"/>
              </w:rPr>
              <w:t>10,4</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Уплата налога на имущество организаций и земельного налога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851</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6,2</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Уплата прочих налогов, сборов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852</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4,2</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Уплата иных платежей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9290018080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853</w:t>
            </w:r>
          </w:p>
        </w:tc>
        <w:tc>
          <w:tcPr>
            <w:tcW w:w="1559"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Инициативные </w:t>
            </w:r>
            <w:proofErr w:type="gramStart"/>
            <w:r w:rsidRPr="001B04E8">
              <w:rPr>
                <w:rFonts w:ascii="Times New Roman" w:hAnsi="Times New Roman"/>
                <w:sz w:val="28"/>
                <w:szCs w:val="28"/>
              </w:rPr>
              <w:t>платежи</w:t>
            </w:r>
            <w:proofErr w:type="gramEnd"/>
            <w:r w:rsidRPr="001B04E8">
              <w:rPr>
                <w:rFonts w:ascii="Times New Roman" w:hAnsi="Times New Roman"/>
                <w:sz w:val="28"/>
                <w:szCs w:val="28"/>
              </w:rPr>
              <w:t xml:space="preserve"> зачисляемые в бюджеты сельских поселений  по проекту благоустройства спортивной площадки в селе Суетка</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92900S0269</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433.0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92900S0269</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433.0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05 03</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lang w:val="en-US"/>
              </w:rPr>
              <w:t>92900S0269</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433.0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КУЛЬТУРА, КИНЕМАТОГРАФИЯ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rPr>
                <w:rFonts w:ascii="Times New Roman" w:hAnsi="Times New Roman"/>
                <w:sz w:val="28"/>
                <w:szCs w:val="28"/>
              </w:rPr>
            </w:pPr>
            <w:r w:rsidRPr="001B04E8">
              <w:rPr>
                <w:rFonts w:ascii="Times New Roman" w:hAnsi="Times New Roman"/>
                <w:sz w:val="28"/>
                <w:szCs w:val="28"/>
              </w:rPr>
              <w:t>1417,8</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Другие вопросы в области культуры, кинематографии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0000000000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1417,8</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выполнение полномочий сельских поселений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1383,6</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выполнение полномочий по созданию условий для обеспечения жителей услугами организаций культуры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0220000000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1383,6</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создание условий для обеспечения жителей услугами организаций культуры</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1383,6</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rPr>
                <w:rFonts w:ascii="Times New Roman" w:hAnsi="Times New Roman"/>
                <w:sz w:val="28"/>
                <w:szCs w:val="28"/>
              </w:rPr>
            </w:pPr>
            <w:r w:rsidRPr="001B04E8">
              <w:rPr>
                <w:rFonts w:ascii="Times New Roman" w:hAnsi="Times New Roman"/>
                <w:sz w:val="28"/>
                <w:szCs w:val="28"/>
              </w:rPr>
              <w:t>339,1</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выплаты персоналу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120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rPr>
                <w:rFonts w:ascii="Times New Roman" w:hAnsi="Times New Roman"/>
                <w:sz w:val="28"/>
                <w:szCs w:val="28"/>
              </w:rPr>
            </w:pPr>
            <w:r w:rsidRPr="001B04E8">
              <w:rPr>
                <w:rFonts w:ascii="Times New Roman" w:hAnsi="Times New Roman"/>
                <w:sz w:val="28"/>
                <w:szCs w:val="28"/>
              </w:rPr>
              <w:t>339,1</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Фонд оплаты труда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121</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lang w:val="en-US"/>
              </w:rPr>
              <w:t>2</w:t>
            </w:r>
            <w:r w:rsidRPr="001B04E8">
              <w:rPr>
                <w:rFonts w:ascii="Times New Roman" w:hAnsi="Times New Roman"/>
                <w:sz w:val="28"/>
                <w:szCs w:val="28"/>
              </w:rPr>
              <w:t>60,5</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129</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rPr>
                <w:rFonts w:ascii="Times New Roman" w:hAnsi="Times New Roman"/>
                <w:sz w:val="28"/>
                <w:szCs w:val="28"/>
              </w:rPr>
            </w:pPr>
            <w:r w:rsidRPr="001B04E8">
              <w:rPr>
                <w:rFonts w:ascii="Times New Roman" w:hAnsi="Times New Roman"/>
                <w:sz w:val="28"/>
                <w:szCs w:val="28"/>
              </w:rPr>
              <w:t>78,6</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1044,5</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1044,5</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rPr>
                <w:rFonts w:ascii="Times New Roman" w:hAnsi="Times New Roman"/>
                <w:sz w:val="28"/>
                <w:szCs w:val="28"/>
              </w:rPr>
            </w:pPr>
            <w:r w:rsidRPr="001B04E8">
              <w:rPr>
                <w:rFonts w:ascii="Times New Roman" w:hAnsi="Times New Roman"/>
                <w:sz w:val="28"/>
                <w:szCs w:val="28"/>
              </w:rPr>
              <w:t>1018,1</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lang w:val="en-US"/>
              </w:rPr>
            </w:pPr>
            <w:r w:rsidRPr="001B04E8">
              <w:rPr>
                <w:rFonts w:ascii="Times New Roman" w:hAnsi="Times New Roman"/>
                <w:sz w:val="28"/>
                <w:szCs w:val="28"/>
              </w:rPr>
              <w:t>Закупка энергетических ресурсов</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0220010530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247</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rPr>
            </w:pPr>
            <w:r w:rsidRPr="001B04E8">
              <w:rPr>
                <w:rFonts w:ascii="Times New Roman" w:hAnsi="Times New Roman"/>
                <w:sz w:val="28"/>
                <w:szCs w:val="28"/>
              </w:rPr>
              <w:t>26,4</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общего характера в рамках переданных полномочий</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9800000000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34.2</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осуществление части полномочий по решению вопросов местного значения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9850000000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34.2</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9850060518</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rPr>
              <w:t>1</w:t>
            </w:r>
            <w:r w:rsidRPr="001B04E8">
              <w:rPr>
                <w:rFonts w:ascii="Times New Roman" w:hAnsi="Times New Roman"/>
                <w:sz w:val="28"/>
                <w:szCs w:val="28"/>
                <w:lang w:val="en-US"/>
              </w:rPr>
              <w:t>,0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9850060518</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rPr>
              <w:t>1</w:t>
            </w:r>
            <w:r w:rsidRPr="001B04E8">
              <w:rPr>
                <w:rFonts w:ascii="Times New Roman" w:hAnsi="Times New Roman"/>
                <w:sz w:val="28"/>
                <w:szCs w:val="28"/>
                <w:lang w:val="en-US"/>
              </w:rPr>
              <w:t>,0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9850060518</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rPr>
              <w:t>1</w:t>
            </w:r>
            <w:r w:rsidRPr="001B04E8">
              <w:rPr>
                <w:rFonts w:ascii="Times New Roman" w:hAnsi="Times New Roman"/>
                <w:sz w:val="28"/>
                <w:szCs w:val="28"/>
                <w:lang w:val="en-US"/>
              </w:rPr>
              <w:t>,0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Расходы </w:t>
            </w:r>
            <w:proofErr w:type="gramStart"/>
            <w:r w:rsidRPr="001B04E8">
              <w:rPr>
                <w:rFonts w:ascii="Times New Roman" w:hAnsi="Times New Roman"/>
                <w:sz w:val="28"/>
                <w:szCs w:val="28"/>
              </w:rPr>
              <w:t>на осуществление части полномочий по решению вопросов местного значения в области культуры на создание условий для массового отдыха</w:t>
            </w:r>
            <w:proofErr w:type="gramEnd"/>
            <w:r w:rsidRPr="001B04E8">
              <w:rPr>
                <w:rFonts w:ascii="Times New Roman" w:hAnsi="Times New Roman"/>
                <w:sz w:val="28"/>
                <w:szCs w:val="28"/>
              </w:rPr>
              <w:t xml:space="preserve">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 xml:space="preserve">Закупка товаров, работ и услуг для обеспечения государственных </w:t>
            </w:r>
            <w:r w:rsidRPr="001B04E8">
              <w:rPr>
                <w:rFonts w:ascii="Times New Roman" w:hAnsi="Times New Roman"/>
                <w:sz w:val="28"/>
                <w:szCs w:val="28"/>
              </w:rPr>
              <w:lastRenderedPageBreak/>
              <w:t>(муниципальных)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lastRenderedPageBreak/>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lastRenderedPageBreak/>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9850060519</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auto" w:fill="FFFFFF"/>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32.2</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Закупка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200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32.2</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Иные закупки товаров, работ и услуг для обеспечения государственных (муниципальных) нужд</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240</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1</w:t>
            </w:r>
            <w:r w:rsidRPr="001B04E8">
              <w:rPr>
                <w:rFonts w:ascii="Times New Roman" w:hAnsi="Times New Roman"/>
                <w:sz w:val="28"/>
                <w:szCs w:val="28"/>
              </w:rPr>
              <w:t>0</w:t>
            </w:r>
            <w:r w:rsidRPr="001B04E8">
              <w:rPr>
                <w:rFonts w:ascii="Times New Roman" w:hAnsi="Times New Roman"/>
                <w:sz w:val="28"/>
                <w:szCs w:val="28"/>
                <w:lang w:val="en-US"/>
              </w:rPr>
              <w:t>,0</w:t>
            </w:r>
          </w:p>
        </w:tc>
      </w:tr>
      <w:tr w:rsidR="001B04E8" w:rsidRPr="001B04E8" w:rsidTr="001B04E8">
        <w:trPr>
          <w:trHeight w:val="1"/>
        </w:trPr>
        <w:tc>
          <w:tcPr>
            <w:tcW w:w="4253"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both"/>
              <w:rPr>
                <w:rFonts w:ascii="Times New Roman" w:hAnsi="Times New Roman"/>
                <w:sz w:val="28"/>
                <w:szCs w:val="28"/>
              </w:rPr>
            </w:pPr>
            <w:r w:rsidRPr="001B04E8">
              <w:rPr>
                <w:rFonts w:ascii="Times New Roman" w:hAnsi="Times New Roman"/>
                <w:sz w:val="28"/>
                <w:szCs w:val="28"/>
              </w:rPr>
              <w:t>Прочая закупка товаров, работ и услуг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08 04</w:t>
            </w:r>
          </w:p>
        </w:tc>
        <w:tc>
          <w:tcPr>
            <w:tcW w:w="170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9850060520</w:t>
            </w:r>
          </w:p>
        </w:tc>
        <w:tc>
          <w:tcPr>
            <w:tcW w:w="851"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244</w:t>
            </w:r>
          </w:p>
        </w:tc>
        <w:tc>
          <w:tcPr>
            <w:tcW w:w="1559" w:type="dxa"/>
            <w:tcBorders>
              <w:top w:val="single" w:sz="2" w:space="0" w:color="000000"/>
              <w:left w:val="single" w:sz="2" w:space="0" w:color="000000"/>
              <w:bottom w:val="single" w:sz="2" w:space="0" w:color="000000"/>
              <w:right w:val="single" w:sz="2" w:space="0" w:color="000000"/>
            </w:tcBorders>
            <w:shd w:val="clear" w:color="auto" w:fill="FFFFFF"/>
            <w:hideMark/>
          </w:tcPr>
          <w:p w:rsidR="001B04E8" w:rsidRPr="001B04E8" w:rsidRDefault="001B04E8">
            <w:pPr>
              <w:widowControl w:val="0"/>
              <w:autoSpaceDE w:val="0"/>
              <w:autoSpaceDN w:val="0"/>
              <w:adjustRightInd w:val="0"/>
              <w:spacing w:after="40" w:line="240" w:lineRule="auto"/>
              <w:jc w:val="center"/>
              <w:rPr>
                <w:rFonts w:ascii="Times New Roman" w:hAnsi="Times New Roman"/>
                <w:sz w:val="28"/>
                <w:szCs w:val="28"/>
                <w:lang w:val="en-US"/>
              </w:rPr>
            </w:pPr>
            <w:r w:rsidRPr="001B04E8">
              <w:rPr>
                <w:rFonts w:ascii="Times New Roman" w:hAnsi="Times New Roman"/>
                <w:sz w:val="28"/>
                <w:szCs w:val="28"/>
                <w:lang w:val="en-US"/>
              </w:rPr>
              <w:t>32.2</w:t>
            </w:r>
          </w:p>
        </w:tc>
      </w:tr>
    </w:tbl>
    <w:p w:rsidR="001B04E8" w:rsidRPr="001B04E8" w:rsidRDefault="001B04E8" w:rsidP="001B04E8">
      <w:pPr>
        <w:widowControl w:val="0"/>
        <w:autoSpaceDE w:val="0"/>
        <w:autoSpaceDN w:val="0"/>
        <w:adjustRightInd w:val="0"/>
        <w:spacing w:after="40" w:line="240" w:lineRule="auto"/>
        <w:jc w:val="both"/>
        <w:rPr>
          <w:rFonts w:ascii="Times New Roman" w:hAnsi="Times New Roman"/>
          <w:sz w:val="28"/>
          <w:szCs w:val="28"/>
          <w:lang w:val="en-US"/>
        </w:rPr>
      </w:pPr>
    </w:p>
    <w:p w:rsidR="001B04E8" w:rsidRPr="001B04E8" w:rsidRDefault="001B04E8" w:rsidP="001B04E8">
      <w:pPr>
        <w:widowControl w:val="0"/>
        <w:autoSpaceDE w:val="0"/>
        <w:autoSpaceDN w:val="0"/>
        <w:adjustRightInd w:val="0"/>
        <w:spacing w:after="40" w:line="240" w:lineRule="auto"/>
        <w:jc w:val="both"/>
        <w:rPr>
          <w:rFonts w:ascii="Times New Roman" w:hAnsi="Times New Roman"/>
          <w:sz w:val="28"/>
          <w:szCs w:val="28"/>
          <w:lang w:val="en-US"/>
        </w:rPr>
      </w:pPr>
    </w:p>
    <w:p w:rsidR="004E3E89" w:rsidRPr="001B04E8" w:rsidRDefault="004E3E89">
      <w:pPr>
        <w:rPr>
          <w:rFonts w:ascii="Times New Roman" w:hAnsi="Times New Roman"/>
          <w:sz w:val="28"/>
          <w:szCs w:val="28"/>
        </w:rPr>
      </w:pPr>
    </w:p>
    <w:sectPr w:rsidR="004E3E89" w:rsidRPr="001B04E8" w:rsidSect="004E3E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4F2FF9"/>
    <w:multiLevelType w:val="hybridMultilevel"/>
    <w:tmpl w:val="26E6D070"/>
    <w:lvl w:ilvl="0" w:tplc="322AF1DE">
      <w:start w:val="1"/>
      <w:numFmt w:val="decimal"/>
      <w:lvlText w:val="%1."/>
      <w:lvlJc w:val="left"/>
      <w:pPr>
        <w:tabs>
          <w:tab w:val="num" w:pos="2346"/>
        </w:tabs>
        <w:ind w:left="0" w:firstLine="709"/>
      </w:pPr>
      <w:rPr>
        <w:rFonts w:cs="Times New Roman"/>
      </w:rPr>
    </w:lvl>
    <w:lvl w:ilvl="1" w:tplc="F5C89CAC">
      <w:start w:val="1"/>
      <w:numFmt w:val="decimal"/>
      <w:lvlText w:val="%2)"/>
      <w:lvlJc w:val="left"/>
      <w:pPr>
        <w:tabs>
          <w:tab w:val="num" w:pos="1070"/>
        </w:tabs>
        <w:ind w:left="1070"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76EC0702"/>
    <w:multiLevelType w:val="hybridMultilevel"/>
    <w:tmpl w:val="FFFCFF8E"/>
    <w:lvl w:ilvl="0" w:tplc="CD50F900">
      <w:start w:val="1"/>
      <w:numFmt w:val="decimal"/>
      <w:lvlText w:val="%1."/>
      <w:lvlJc w:val="left"/>
      <w:pPr>
        <w:ind w:left="7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B04E8"/>
    <w:rsid w:val="001B04E8"/>
    <w:rsid w:val="004E3E89"/>
    <w:rsid w:val="006742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04E8"/>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139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4463</Words>
  <Characters>25445</Characters>
  <Application>Microsoft Office Word</Application>
  <DocSecurity>0</DocSecurity>
  <Lines>212</Lines>
  <Paragraphs>59</Paragraphs>
  <ScaleCrop>false</ScaleCrop>
  <Company/>
  <LinksUpToDate>false</LinksUpToDate>
  <CharactersWithSpaces>29849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3</cp:revision>
  <dcterms:created xsi:type="dcterms:W3CDTF">2026-01-14T01:44:00Z</dcterms:created>
  <dcterms:modified xsi:type="dcterms:W3CDTF">2026-01-14T01:47:00Z</dcterms:modified>
</cp:coreProperties>
</file>