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ОВЕТ ДЕПУТАТОВ УСТЬ-ПУСТЫНСКОГО СЕЛЬСОВЕТА КРАСНОЩЁКОВСКОГО РАЙОНА АЛТАЙСКОГО КРАЯ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6951"/>
      </w:tblGrid>
      <w:tr w:rsidR="00700713" w:rsidTr="00F67BDB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30.12.2025</w:t>
            </w:r>
          </w:p>
        </w:tc>
        <w:tc>
          <w:tcPr>
            <w:tcW w:w="6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F67BDB" w:rsidP="00F67BDB">
            <w:pPr>
              <w:autoSpaceDE w:val="0"/>
              <w:autoSpaceDN w:val="0"/>
              <w:adjustRightInd w:val="0"/>
              <w:spacing w:after="40"/>
              <w:ind w:left="-3114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700713" w:rsidRPr="00F67B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 22</w:t>
            </w: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Усть-Пустынка</w:t>
      </w:r>
      <w:proofErr w:type="spellEnd"/>
    </w:p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</w:t>
      </w:r>
      <w:r w:rsidR="00F67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Алтайского края</w:t>
      </w:r>
      <w:r w:rsidR="00F67BDB"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 2026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1 Основные характеристики бюджета сельского поселения на 2026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2026 год: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1 857,8 тыс. рублей, в том числе объем межбюджетных трансфертов, получаемых из других бюджетов, в сумме 1 111,8 тыс. рублей;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1 857,8 тыс. рублей;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700713" w:rsidRPr="00437546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2. Бюджетные ассигнования бюджета сельского поселения на 2026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2026 год согласно приложению 3 к настоящему Решению;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2026 год в сумме 1 857,8 тыс. рублей.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на 2026 год в сумме 4,0 тыс. рублей.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 Особенности исполнения бюджета сельского поселения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67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F67BD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8"/>
          <w:szCs w:val="28"/>
        </w:rPr>
      </w:pPr>
      <w:r w:rsidRPr="00F67BD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самоуправления, муниципальным учреждениям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F67BDB" w:rsidRPr="00E2443F" w:rsidRDefault="00F67BDB" w:rsidP="00F67BDB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2443F">
        <w:rPr>
          <w:rFonts w:ascii="Times New Roman" w:hAnsi="Times New Roman" w:cs="Times New Roman"/>
          <w:bCs/>
          <w:sz w:val="28"/>
          <w:szCs w:val="28"/>
        </w:rPr>
        <w:t>Установить, что получатели средств бюджета муниципа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Усть-Пустынский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E2443F">
        <w:rPr>
          <w:rFonts w:ascii="Times New Roman" w:hAnsi="Times New Roman" w:cs="Times New Roman"/>
          <w:bCs/>
          <w:sz w:val="28"/>
          <w:szCs w:val="28"/>
        </w:rPr>
        <w:t>Краснощековского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при заключении договоров (муниципальных контрактов)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443F">
        <w:rPr>
          <w:rFonts w:ascii="Times New Roman" w:hAnsi="Times New Roman" w:cs="Times New Roman"/>
          <w:bCs/>
          <w:sz w:val="28"/>
          <w:szCs w:val="28"/>
        </w:rPr>
        <w:t>на поставку товаров, выполнение работ, оказание услуг для муниципальных нужд, вправе предусматривать авансовые платежи:</w:t>
      </w:r>
    </w:p>
    <w:p w:rsidR="00F67BDB" w:rsidRPr="00E2443F" w:rsidRDefault="00F67BDB" w:rsidP="00F67BDB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>в размере 100 процентов суммы договор</w:t>
      </w:r>
      <w:proofErr w:type="gramStart"/>
      <w:r w:rsidRPr="00E2443F">
        <w:rPr>
          <w:rFonts w:ascii="Times New Roman" w:hAnsi="Times New Roman" w:cs="Times New Roman"/>
          <w:bCs/>
          <w:sz w:val="28"/>
          <w:szCs w:val="28"/>
        </w:rPr>
        <w:t>а(</w:t>
      </w:r>
      <w:proofErr w:type="gram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контракта)-по договорам (контрактам)об оказании услуг связи, о подписке на печатные издания и об их </w:t>
      </w:r>
      <w:r w:rsidRPr="00E2443F">
        <w:rPr>
          <w:rFonts w:ascii="Times New Roman" w:hAnsi="Times New Roman" w:cs="Times New Roman"/>
          <w:bCs/>
          <w:sz w:val="28"/>
          <w:szCs w:val="28"/>
        </w:rPr>
        <w:lastRenderedPageBreak/>
        <w:t>приобретении, об оказании услуг по профессиональной переподготовке муниципальных служащих муниципа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Усть-Пустынский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E2443F">
        <w:rPr>
          <w:rFonts w:ascii="Times New Roman" w:hAnsi="Times New Roman" w:cs="Times New Roman"/>
          <w:bCs/>
          <w:sz w:val="28"/>
          <w:szCs w:val="28"/>
        </w:rPr>
        <w:t>Краснощековского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средств;</w:t>
      </w:r>
    </w:p>
    <w:p w:rsidR="00F67BDB" w:rsidRPr="00E2443F" w:rsidRDefault="00F67BDB" w:rsidP="00F67BDB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>в размере 30 процентов суммы договора (контракта</w:t>
      </w:r>
      <w:proofErr w:type="gramStart"/>
      <w:r w:rsidRPr="00E2443F">
        <w:rPr>
          <w:rFonts w:ascii="Times New Roman" w:hAnsi="Times New Roman" w:cs="Times New Roman"/>
          <w:bCs/>
          <w:sz w:val="28"/>
          <w:szCs w:val="28"/>
        </w:rPr>
        <w:t>)-</w:t>
      </w:r>
      <w:proofErr w:type="gramEnd"/>
      <w:r w:rsidRPr="00E2443F">
        <w:rPr>
          <w:rFonts w:ascii="Times New Roman" w:hAnsi="Times New Roman" w:cs="Times New Roman"/>
          <w:bCs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F67BDB" w:rsidRDefault="00F67BDB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5. Вступление в силу настоящего Решения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2026 года.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6951"/>
      </w:tblGrid>
      <w:tr w:rsidR="00700713" w:rsidTr="00F67BDB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 w:rsidP="00F67BDB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</w:t>
            </w:r>
          </w:p>
        </w:tc>
        <w:tc>
          <w:tcPr>
            <w:tcW w:w="69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F67BDB" w:rsidP="00F67BDB">
            <w:pPr>
              <w:autoSpaceDE w:val="0"/>
              <w:autoSpaceDN w:val="0"/>
              <w:adjustRightInd w:val="0"/>
              <w:spacing w:after="40"/>
              <w:ind w:left="5675" w:hanging="567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  <w:r w:rsidR="00700713">
              <w:rPr>
                <w:rFonts w:ascii="Times New Roman" w:hAnsi="Times New Roman" w:cs="Times New Roman"/>
                <w:sz w:val="28"/>
                <w:szCs w:val="28"/>
              </w:rPr>
              <w:t>Т.В.Плешкова</w:t>
            </w: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</w:p>
          <w:p w:rsidR="00700713" w:rsidRP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2026 год</w:t>
            </w: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F67BDB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 2026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111"/>
      </w:tblGrid>
      <w:tr w:rsidR="00700713" w:rsidTr="00F67BDB"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00713" w:rsidTr="00F67BDB"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BDB" w:rsidRDefault="00F67BDB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</w:p>
          <w:p w:rsidR="00700713" w:rsidRP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2026 год</w:t>
            </w: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2126"/>
        <w:gridCol w:w="2268"/>
      </w:tblGrid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1 857,8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659,0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384,0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381,0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660,8</w:t>
            </w:r>
          </w:p>
        </w:tc>
      </w:tr>
      <w:tr w:rsidR="00700713" w:rsidTr="00F67BDB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660,8</w:t>
            </w: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22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2500"/>
      </w:tblGrid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</w:p>
          <w:p w:rsidR="00700713" w:rsidRP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2026 год</w:t>
            </w: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</w:p>
        </w:tc>
      </w:tr>
      <w:tr w:rsidR="00700713" w:rsidTr="00F67BDB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700713" w:rsidTr="00F67BDB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700713" w:rsidTr="00F67BDB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2026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134"/>
        <w:gridCol w:w="1701"/>
        <w:gridCol w:w="992"/>
        <w:gridCol w:w="1559"/>
      </w:tblGrid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1 857,8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659,0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533,0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384,0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381,0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660,8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625,8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781"/>
      </w:tblGrid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700713" w:rsidTr="00F67BD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</w:p>
          <w:p w:rsidR="00700713" w:rsidRPr="00F67BDB" w:rsidRDefault="00700713" w:rsidP="00F67BDB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2026 год</w:t>
            </w:r>
            <w:r w:rsidRPr="00F67B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00713" w:rsidTr="00F67BDB">
        <w:trPr>
          <w:gridAfter w:val="1"/>
          <w:wAfter w:w="4781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700713" w:rsidTr="00F67BDB">
        <w:trPr>
          <w:gridAfter w:val="1"/>
          <w:wAfter w:w="4781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700713" w:rsidTr="00F67BDB">
        <w:trPr>
          <w:gridAfter w:val="1"/>
          <w:wAfter w:w="4781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700713" w:rsidRPr="00F67BDB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1276"/>
        <w:gridCol w:w="1559"/>
        <w:gridCol w:w="993"/>
        <w:gridCol w:w="1417"/>
      </w:tblGrid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1 857,8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659,0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533,0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E12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7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43754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384,0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Д270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381,0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660,8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625,8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00713" w:rsidTr="00F67BDB">
        <w:trPr>
          <w:trHeight w:val="1"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Pr="00F67BDB" w:rsidRDefault="0070071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00713" w:rsidRDefault="0070071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</w:tbl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700713" w:rsidRDefault="00700713" w:rsidP="00700713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BF78E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00713"/>
    <w:rsid w:val="0016091C"/>
    <w:rsid w:val="00281917"/>
    <w:rsid w:val="002E3AA5"/>
    <w:rsid w:val="00437546"/>
    <w:rsid w:val="004E526F"/>
    <w:rsid w:val="00522049"/>
    <w:rsid w:val="00700713"/>
    <w:rsid w:val="00B161E3"/>
    <w:rsid w:val="00E12081"/>
    <w:rsid w:val="00E75DD2"/>
    <w:rsid w:val="00F67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5</cp:revision>
  <dcterms:created xsi:type="dcterms:W3CDTF">2025-12-15T09:06:00Z</dcterms:created>
  <dcterms:modified xsi:type="dcterms:W3CDTF">2025-12-16T09:19:00Z</dcterms:modified>
</cp:coreProperties>
</file>