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CD" w:rsidRPr="000051F7" w:rsidRDefault="008916CD" w:rsidP="008916CD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0051F7">
        <w:rPr>
          <w:rFonts w:ascii="Times New Roman" w:hAnsi="Times New Roman"/>
          <w:sz w:val="28"/>
          <w:szCs w:val="28"/>
        </w:rPr>
        <w:t>КРАСНОЩЁКОВСКИЙ РАЙОННЫЙ СОВЕТ ДЕПУТАТОВ</w:t>
      </w:r>
    </w:p>
    <w:p w:rsidR="008916CD" w:rsidRPr="000051F7" w:rsidRDefault="008916CD" w:rsidP="008916CD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0051F7">
        <w:rPr>
          <w:rFonts w:ascii="Times New Roman" w:hAnsi="Times New Roman"/>
          <w:sz w:val="28"/>
          <w:szCs w:val="28"/>
        </w:rPr>
        <w:t>АЛТАЙСКОГО КРАЯ</w:t>
      </w:r>
    </w:p>
    <w:p w:rsidR="008916CD" w:rsidRPr="000051F7" w:rsidRDefault="00DA7A8B" w:rsidP="008916CD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№53</w:t>
      </w:r>
      <w:r w:rsidR="008916CD" w:rsidRPr="000051F7">
        <w:rPr>
          <w:rFonts w:ascii="Times New Roman" w:hAnsi="Times New Roman"/>
          <w:sz w:val="28"/>
          <w:szCs w:val="28"/>
        </w:rPr>
        <w:t>-РС</w:t>
      </w:r>
    </w:p>
    <w:p w:rsidR="008916CD" w:rsidRPr="00F74D65" w:rsidRDefault="008916CD" w:rsidP="008916CD">
      <w:pPr>
        <w:pStyle w:val="ConsTitle"/>
        <w:rPr>
          <w:rFonts w:ascii="Times New Roman" w:hAnsi="Times New Roman"/>
          <w:b w:val="0"/>
          <w:sz w:val="24"/>
          <w:szCs w:val="24"/>
        </w:rPr>
      </w:pPr>
      <w:r w:rsidRPr="00DA7A8B">
        <w:rPr>
          <w:rFonts w:ascii="Times New Roman" w:hAnsi="Times New Roman"/>
          <w:b w:val="0"/>
          <w:sz w:val="28"/>
          <w:szCs w:val="28"/>
          <w:u w:val="single"/>
        </w:rPr>
        <w:t>«</w:t>
      </w:r>
      <w:r w:rsidR="00DA7A8B" w:rsidRPr="00DA7A8B">
        <w:rPr>
          <w:rFonts w:ascii="Times New Roman" w:hAnsi="Times New Roman"/>
          <w:b w:val="0"/>
          <w:sz w:val="28"/>
          <w:szCs w:val="28"/>
          <w:u w:val="single"/>
        </w:rPr>
        <w:t xml:space="preserve"> 23</w:t>
      </w:r>
      <w:r w:rsidRPr="00DA7A8B">
        <w:rPr>
          <w:rFonts w:ascii="Times New Roman" w:hAnsi="Times New Roman"/>
          <w:b w:val="0"/>
          <w:sz w:val="28"/>
          <w:szCs w:val="28"/>
          <w:u w:val="single"/>
        </w:rPr>
        <w:t>»</w:t>
      </w:r>
      <w:r w:rsidR="00DA7A8B" w:rsidRPr="00DA7A8B">
        <w:rPr>
          <w:rFonts w:ascii="Times New Roman" w:hAnsi="Times New Roman"/>
          <w:b w:val="0"/>
          <w:sz w:val="28"/>
          <w:szCs w:val="28"/>
          <w:u w:val="single"/>
        </w:rPr>
        <w:t xml:space="preserve"> Декабря </w:t>
      </w:r>
      <w:r w:rsidRPr="00DA7A8B">
        <w:rPr>
          <w:rFonts w:ascii="Times New Roman" w:hAnsi="Times New Roman"/>
          <w:b w:val="0"/>
          <w:sz w:val="28"/>
          <w:szCs w:val="28"/>
          <w:u w:val="single"/>
        </w:rPr>
        <w:t xml:space="preserve"> 201</w:t>
      </w:r>
      <w:r w:rsidR="00B61FC1" w:rsidRPr="00DA7A8B">
        <w:rPr>
          <w:rFonts w:ascii="Times New Roman" w:hAnsi="Times New Roman"/>
          <w:b w:val="0"/>
          <w:sz w:val="28"/>
          <w:szCs w:val="28"/>
          <w:u w:val="single"/>
        </w:rPr>
        <w:t>6</w:t>
      </w:r>
      <w:r w:rsidRPr="00DA7A8B">
        <w:rPr>
          <w:rFonts w:ascii="Times New Roman" w:hAnsi="Times New Roman"/>
          <w:b w:val="0"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с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/>
          <w:b w:val="0"/>
          <w:sz w:val="28"/>
          <w:szCs w:val="28"/>
        </w:rPr>
        <w:t>рас</w:t>
      </w:r>
      <w:r w:rsidRPr="00A420C2">
        <w:rPr>
          <w:rFonts w:ascii="Times New Roman" w:hAnsi="Times New Roman"/>
          <w:b w:val="0"/>
          <w:sz w:val="28"/>
          <w:szCs w:val="28"/>
        </w:rPr>
        <w:t>нощ</w:t>
      </w:r>
      <w:r>
        <w:rPr>
          <w:rFonts w:ascii="Times New Roman" w:hAnsi="Times New Roman"/>
          <w:b w:val="0"/>
          <w:sz w:val="28"/>
          <w:szCs w:val="28"/>
        </w:rPr>
        <w:t>ё</w:t>
      </w:r>
      <w:r w:rsidRPr="00A420C2">
        <w:rPr>
          <w:rFonts w:ascii="Times New Roman" w:hAnsi="Times New Roman"/>
          <w:b w:val="0"/>
          <w:sz w:val="28"/>
          <w:szCs w:val="28"/>
        </w:rPr>
        <w:t>ков</w:t>
      </w:r>
      <w:r w:rsidR="00A710B0">
        <w:rPr>
          <w:rFonts w:ascii="Times New Roman" w:hAnsi="Times New Roman"/>
          <w:b w:val="0"/>
          <w:sz w:val="28"/>
          <w:szCs w:val="28"/>
        </w:rPr>
        <w:t>о</w:t>
      </w:r>
      <w:r w:rsidRPr="00F74D65">
        <w:rPr>
          <w:rFonts w:ascii="Times New Roman" w:hAnsi="Times New Roman"/>
          <w:b w:val="0"/>
          <w:sz w:val="24"/>
          <w:szCs w:val="24"/>
        </w:rPr>
        <w:tab/>
      </w:r>
      <w:r w:rsidRPr="00F74D65">
        <w:rPr>
          <w:rFonts w:ascii="Times New Roman" w:hAnsi="Times New Roman"/>
          <w:b w:val="0"/>
          <w:sz w:val="24"/>
          <w:szCs w:val="24"/>
        </w:rPr>
        <w:tab/>
      </w:r>
    </w:p>
    <w:p w:rsidR="008916CD" w:rsidRPr="000051F7" w:rsidRDefault="008916CD" w:rsidP="008916CD">
      <w:pPr>
        <w:widowControl w:val="0"/>
        <w:rPr>
          <w:sz w:val="28"/>
          <w:szCs w:val="28"/>
        </w:rPr>
      </w:pPr>
      <w:r w:rsidRPr="000051F7">
        <w:rPr>
          <w:sz w:val="28"/>
          <w:szCs w:val="28"/>
        </w:rPr>
        <w:t>О районном бюджете на 201</w:t>
      </w:r>
      <w:r w:rsidR="00B61FC1">
        <w:rPr>
          <w:sz w:val="28"/>
          <w:szCs w:val="28"/>
        </w:rPr>
        <w:t>7</w:t>
      </w:r>
      <w:r w:rsidRPr="000051F7">
        <w:rPr>
          <w:sz w:val="28"/>
          <w:szCs w:val="28"/>
        </w:rPr>
        <w:t xml:space="preserve">год </w:t>
      </w:r>
    </w:p>
    <w:p w:rsidR="006E61F0" w:rsidRPr="00B330C0" w:rsidRDefault="006E61F0" w:rsidP="00A710B0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330C0">
        <w:rPr>
          <w:bCs/>
          <w:sz w:val="28"/>
          <w:szCs w:val="28"/>
        </w:rPr>
        <w:t>Статья 1.</w:t>
      </w:r>
      <w:r w:rsidRPr="00B330C0">
        <w:rPr>
          <w:b/>
          <w:bCs/>
          <w:sz w:val="28"/>
          <w:szCs w:val="28"/>
        </w:rPr>
        <w:t xml:space="preserve"> Основные характеристики </w:t>
      </w:r>
      <w:r w:rsidR="00DE6495">
        <w:rPr>
          <w:b/>
          <w:bCs/>
          <w:sz w:val="28"/>
          <w:szCs w:val="28"/>
        </w:rPr>
        <w:t>районного</w:t>
      </w:r>
      <w:r w:rsidRPr="00B330C0">
        <w:rPr>
          <w:b/>
          <w:bCs/>
          <w:sz w:val="28"/>
          <w:szCs w:val="28"/>
        </w:rPr>
        <w:t xml:space="preserve"> бюджета на 201</w:t>
      </w:r>
      <w:r w:rsidR="00B61FC1">
        <w:rPr>
          <w:b/>
          <w:bCs/>
          <w:sz w:val="28"/>
          <w:szCs w:val="28"/>
        </w:rPr>
        <w:t>7</w:t>
      </w:r>
      <w:r w:rsidR="00A710B0">
        <w:rPr>
          <w:b/>
          <w:bCs/>
          <w:sz w:val="28"/>
          <w:szCs w:val="28"/>
        </w:rPr>
        <w:t xml:space="preserve"> год</w:t>
      </w:r>
      <w:r w:rsidRPr="00B330C0">
        <w:rPr>
          <w:b/>
          <w:bCs/>
          <w:sz w:val="28"/>
          <w:szCs w:val="28"/>
        </w:rPr>
        <w:t xml:space="preserve">         </w:t>
      </w:r>
    </w:p>
    <w:p w:rsidR="006E61F0" w:rsidRPr="00B330C0" w:rsidRDefault="006E61F0" w:rsidP="0071162F">
      <w:pPr>
        <w:widowControl w:val="0"/>
        <w:numPr>
          <w:ilvl w:val="0"/>
          <w:numId w:val="8"/>
        </w:numPr>
        <w:tabs>
          <w:tab w:val="clear" w:pos="2346"/>
          <w:tab w:val="num" w:pos="993"/>
        </w:tabs>
        <w:jc w:val="both"/>
        <w:rPr>
          <w:sz w:val="28"/>
          <w:szCs w:val="28"/>
        </w:rPr>
      </w:pPr>
      <w:r w:rsidRPr="00B330C0">
        <w:rPr>
          <w:sz w:val="28"/>
          <w:szCs w:val="28"/>
        </w:rPr>
        <w:t xml:space="preserve">Утвердить основные характеристики </w:t>
      </w:r>
      <w:r w:rsidR="00DE6495">
        <w:rPr>
          <w:sz w:val="28"/>
          <w:szCs w:val="28"/>
        </w:rPr>
        <w:t>районного</w:t>
      </w:r>
      <w:r w:rsidRPr="00B330C0">
        <w:rPr>
          <w:sz w:val="28"/>
          <w:szCs w:val="28"/>
        </w:rPr>
        <w:t xml:space="preserve"> бюджета на 201</w:t>
      </w:r>
      <w:r w:rsidR="00B61FC1">
        <w:rPr>
          <w:sz w:val="28"/>
          <w:szCs w:val="28"/>
        </w:rPr>
        <w:t>7</w:t>
      </w:r>
      <w:r w:rsidRPr="00B330C0">
        <w:rPr>
          <w:sz w:val="28"/>
          <w:szCs w:val="28"/>
        </w:rPr>
        <w:t xml:space="preserve"> год:</w:t>
      </w:r>
    </w:p>
    <w:p w:rsidR="006E61F0" w:rsidRPr="00B330C0" w:rsidRDefault="006E61F0" w:rsidP="0071162F">
      <w:pPr>
        <w:widowControl w:val="0"/>
        <w:ind w:firstLine="709"/>
        <w:jc w:val="both"/>
        <w:rPr>
          <w:sz w:val="28"/>
          <w:szCs w:val="28"/>
        </w:rPr>
      </w:pPr>
      <w:r w:rsidRPr="00B330C0">
        <w:rPr>
          <w:sz w:val="28"/>
          <w:szCs w:val="28"/>
        </w:rPr>
        <w:t xml:space="preserve">1) прогнозируемый общий объем доходов </w:t>
      </w:r>
      <w:r w:rsidR="00DE6495">
        <w:rPr>
          <w:sz w:val="28"/>
          <w:szCs w:val="28"/>
        </w:rPr>
        <w:t>районного</w:t>
      </w:r>
      <w:r w:rsidRPr="00B330C0">
        <w:rPr>
          <w:sz w:val="28"/>
          <w:szCs w:val="28"/>
        </w:rPr>
        <w:t xml:space="preserve"> бюджета </w:t>
      </w:r>
      <w:r w:rsidRPr="00B330C0">
        <w:rPr>
          <w:sz w:val="28"/>
          <w:szCs w:val="28"/>
        </w:rPr>
        <w:noBreakHyphen/>
        <w:t xml:space="preserve"> </w:t>
      </w:r>
      <w:r w:rsidRPr="00B330C0">
        <w:rPr>
          <w:sz w:val="28"/>
          <w:szCs w:val="28"/>
        </w:rPr>
        <w:br/>
      </w:r>
      <w:r w:rsidR="000447EC">
        <w:rPr>
          <w:sz w:val="28"/>
          <w:szCs w:val="28"/>
        </w:rPr>
        <w:t>20</w:t>
      </w:r>
      <w:r w:rsidR="00C0622B">
        <w:rPr>
          <w:sz w:val="28"/>
          <w:szCs w:val="28"/>
        </w:rPr>
        <w:t>6196</w:t>
      </w:r>
      <w:r w:rsidR="000447EC">
        <w:rPr>
          <w:sz w:val="28"/>
          <w:szCs w:val="28"/>
        </w:rPr>
        <w:t>,2</w:t>
      </w:r>
      <w:r w:rsidR="0076354B">
        <w:rPr>
          <w:sz w:val="28"/>
          <w:szCs w:val="28"/>
        </w:rPr>
        <w:t xml:space="preserve"> </w:t>
      </w:r>
      <w:r w:rsidRPr="00B330C0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</w:t>
      </w:r>
      <w:r w:rsidRPr="00B330C0">
        <w:rPr>
          <w:sz w:val="28"/>
          <w:szCs w:val="28"/>
        </w:rPr>
        <w:noBreakHyphen/>
        <w:t xml:space="preserve"> </w:t>
      </w:r>
      <w:r w:rsidR="000447EC">
        <w:rPr>
          <w:sz w:val="28"/>
          <w:szCs w:val="28"/>
        </w:rPr>
        <w:t>11</w:t>
      </w:r>
      <w:r w:rsidR="00C0622B">
        <w:rPr>
          <w:sz w:val="28"/>
          <w:szCs w:val="28"/>
        </w:rPr>
        <w:t>3695</w:t>
      </w:r>
      <w:r w:rsidR="000447EC">
        <w:rPr>
          <w:sz w:val="28"/>
          <w:szCs w:val="28"/>
        </w:rPr>
        <w:t>,3</w:t>
      </w:r>
      <w:r w:rsidR="0076354B">
        <w:rPr>
          <w:sz w:val="28"/>
          <w:szCs w:val="28"/>
        </w:rPr>
        <w:t xml:space="preserve"> </w:t>
      </w:r>
      <w:r w:rsidRPr="00B330C0">
        <w:rPr>
          <w:sz w:val="28"/>
          <w:szCs w:val="28"/>
        </w:rPr>
        <w:t>тыс. рублей;</w:t>
      </w:r>
    </w:p>
    <w:p w:rsidR="006E61F0" w:rsidRPr="00B330C0" w:rsidRDefault="006E61F0" w:rsidP="0071162F">
      <w:pPr>
        <w:widowControl w:val="0"/>
        <w:ind w:firstLine="709"/>
        <w:jc w:val="both"/>
        <w:rPr>
          <w:sz w:val="28"/>
          <w:szCs w:val="28"/>
        </w:rPr>
      </w:pPr>
      <w:r w:rsidRPr="00B330C0">
        <w:rPr>
          <w:sz w:val="28"/>
          <w:szCs w:val="28"/>
        </w:rPr>
        <w:t xml:space="preserve">2) общий объем расходов </w:t>
      </w:r>
      <w:r w:rsidR="00563B7A">
        <w:rPr>
          <w:sz w:val="28"/>
          <w:szCs w:val="28"/>
        </w:rPr>
        <w:t>районного</w:t>
      </w:r>
      <w:r w:rsidRPr="00B330C0">
        <w:rPr>
          <w:sz w:val="28"/>
          <w:szCs w:val="28"/>
        </w:rPr>
        <w:t xml:space="preserve"> бюджета –</w:t>
      </w:r>
      <w:r w:rsidR="000447EC">
        <w:rPr>
          <w:sz w:val="28"/>
          <w:szCs w:val="28"/>
        </w:rPr>
        <w:t>20</w:t>
      </w:r>
      <w:r w:rsidR="00C0622B">
        <w:rPr>
          <w:sz w:val="28"/>
          <w:szCs w:val="28"/>
        </w:rPr>
        <w:t>6196</w:t>
      </w:r>
      <w:r w:rsidR="000447EC">
        <w:rPr>
          <w:sz w:val="28"/>
          <w:szCs w:val="28"/>
        </w:rPr>
        <w:t>,2</w:t>
      </w:r>
      <w:r w:rsidR="00763459">
        <w:rPr>
          <w:sz w:val="28"/>
          <w:szCs w:val="28"/>
        </w:rPr>
        <w:t xml:space="preserve"> </w:t>
      </w:r>
      <w:r w:rsidRPr="00B330C0">
        <w:rPr>
          <w:sz w:val="28"/>
          <w:szCs w:val="28"/>
        </w:rPr>
        <w:t>тыс. рублей;</w:t>
      </w:r>
    </w:p>
    <w:p w:rsidR="006E61F0" w:rsidRPr="00B330C0" w:rsidRDefault="006E61F0" w:rsidP="0071162F">
      <w:pPr>
        <w:widowControl w:val="0"/>
        <w:ind w:firstLine="709"/>
        <w:jc w:val="both"/>
        <w:rPr>
          <w:sz w:val="28"/>
          <w:szCs w:val="28"/>
        </w:rPr>
      </w:pPr>
      <w:r w:rsidRPr="00B330C0">
        <w:rPr>
          <w:sz w:val="28"/>
          <w:szCs w:val="28"/>
        </w:rPr>
        <w:t xml:space="preserve">3) верхний предел </w:t>
      </w:r>
      <w:r w:rsidR="00DE6495">
        <w:rPr>
          <w:sz w:val="28"/>
          <w:szCs w:val="28"/>
        </w:rPr>
        <w:t>муниципального</w:t>
      </w:r>
      <w:r w:rsidRPr="00B330C0">
        <w:rPr>
          <w:sz w:val="28"/>
          <w:szCs w:val="28"/>
        </w:rPr>
        <w:t xml:space="preserve"> внутреннего долга </w:t>
      </w:r>
      <w:proofErr w:type="spellStart"/>
      <w:r w:rsidR="00DE6495">
        <w:rPr>
          <w:sz w:val="28"/>
          <w:szCs w:val="28"/>
        </w:rPr>
        <w:t>Краснощёковского</w:t>
      </w:r>
      <w:proofErr w:type="spellEnd"/>
      <w:r w:rsidR="00DE6495">
        <w:rPr>
          <w:sz w:val="28"/>
          <w:szCs w:val="28"/>
        </w:rPr>
        <w:t xml:space="preserve"> района </w:t>
      </w:r>
      <w:r w:rsidRPr="00B330C0">
        <w:rPr>
          <w:sz w:val="28"/>
          <w:szCs w:val="28"/>
        </w:rPr>
        <w:t>на 1 января 201</w:t>
      </w:r>
      <w:r w:rsidR="00A27ED9">
        <w:rPr>
          <w:sz w:val="28"/>
          <w:szCs w:val="28"/>
        </w:rPr>
        <w:t>8</w:t>
      </w:r>
      <w:r w:rsidRPr="00B330C0">
        <w:rPr>
          <w:sz w:val="28"/>
          <w:szCs w:val="28"/>
        </w:rPr>
        <w:t xml:space="preserve"> года в сумме </w:t>
      </w:r>
      <w:r w:rsidR="00E91D33" w:rsidRPr="000447EC">
        <w:rPr>
          <w:sz w:val="28"/>
          <w:szCs w:val="28"/>
        </w:rPr>
        <w:t>1</w:t>
      </w:r>
      <w:r w:rsidR="000447EC">
        <w:rPr>
          <w:sz w:val="28"/>
          <w:szCs w:val="28"/>
        </w:rPr>
        <w:t>7</w:t>
      </w:r>
      <w:r w:rsidR="00CC5892" w:rsidRPr="000447EC">
        <w:rPr>
          <w:sz w:val="28"/>
          <w:szCs w:val="28"/>
        </w:rPr>
        <w:t>000</w:t>
      </w:r>
      <w:r w:rsidR="00CC5892">
        <w:rPr>
          <w:sz w:val="28"/>
          <w:szCs w:val="28"/>
        </w:rPr>
        <w:t xml:space="preserve"> </w:t>
      </w:r>
      <w:r w:rsidRPr="00B330C0">
        <w:rPr>
          <w:sz w:val="28"/>
          <w:szCs w:val="28"/>
        </w:rPr>
        <w:t xml:space="preserve">тыс. рублей, в том числе предельный объем обязательств по </w:t>
      </w:r>
      <w:r w:rsidR="00DE6495">
        <w:rPr>
          <w:sz w:val="28"/>
          <w:szCs w:val="28"/>
        </w:rPr>
        <w:t>муниципальным</w:t>
      </w:r>
      <w:r w:rsidRPr="00B330C0">
        <w:rPr>
          <w:sz w:val="28"/>
          <w:szCs w:val="28"/>
        </w:rPr>
        <w:t xml:space="preserve"> гарантиям </w:t>
      </w:r>
      <w:proofErr w:type="spellStart"/>
      <w:r w:rsidR="00DE6495">
        <w:rPr>
          <w:sz w:val="28"/>
          <w:szCs w:val="28"/>
        </w:rPr>
        <w:t>Краснощёковского</w:t>
      </w:r>
      <w:proofErr w:type="spellEnd"/>
      <w:r w:rsidR="00DE6495">
        <w:rPr>
          <w:sz w:val="28"/>
          <w:szCs w:val="28"/>
        </w:rPr>
        <w:t xml:space="preserve"> района</w:t>
      </w:r>
      <w:r w:rsidRPr="00B330C0">
        <w:rPr>
          <w:sz w:val="28"/>
          <w:szCs w:val="28"/>
        </w:rPr>
        <w:t xml:space="preserve"> </w:t>
      </w:r>
      <w:r w:rsidRPr="00B330C0">
        <w:rPr>
          <w:sz w:val="28"/>
          <w:szCs w:val="28"/>
        </w:rPr>
        <w:noBreakHyphen/>
        <w:t xml:space="preserve"> </w:t>
      </w:r>
      <w:r w:rsidRPr="00B330C0">
        <w:rPr>
          <w:sz w:val="28"/>
          <w:szCs w:val="28"/>
        </w:rPr>
        <w:br/>
      </w:r>
      <w:r w:rsidR="00586FE8">
        <w:rPr>
          <w:sz w:val="28"/>
          <w:szCs w:val="28"/>
        </w:rPr>
        <w:t>3</w:t>
      </w:r>
      <w:r w:rsidR="00CC5892">
        <w:rPr>
          <w:sz w:val="28"/>
          <w:szCs w:val="28"/>
        </w:rPr>
        <w:t>000</w:t>
      </w:r>
      <w:r w:rsidRPr="00B330C0">
        <w:rPr>
          <w:sz w:val="28"/>
          <w:szCs w:val="28"/>
        </w:rPr>
        <w:t>тыс. рублей;</w:t>
      </w:r>
    </w:p>
    <w:p w:rsidR="006E61F0" w:rsidRPr="00EF596D" w:rsidRDefault="006E61F0" w:rsidP="0071162F">
      <w:pPr>
        <w:ind w:firstLine="709"/>
        <w:jc w:val="both"/>
        <w:rPr>
          <w:b/>
          <w:sz w:val="28"/>
          <w:szCs w:val="28"/>
        </w:rPr>
      </w:pPr>
      <w:r w:rsidRPr="00EF596D">
        <w:rPr>
          <w:sz w:val="28"/>
          <w:szCs w:val="28"/>
        </w:rPr>
        <w:t xml:space="preserve">Статья </w:t>
      </w:r>
      <w:r w:rsidR="00DE6495">
        <w:rPr>
          <w:sz w:val="28"/>
          <w:szCs w:val="28"/>
        </w:rPr>
        <w:t>2</w:t>
      </w:r>
      <w:r w:rsidRPr="00EF596D">
        <w:rPr>
          <w:sz w:val="28"/>
          <w:szCs w:val="28"/>
        </w:rPr>
        <w:t>.</w:t>
      </w:r>
      <w:r w:rsidRPr="00EF596D">
        <w:rPr>
          <w:b/>
          <w:sz w:val="28"/>
          <w:szCs w:val="28"/>
        </w:rPr>
        <w:t xml:space="preserve"> Главные администраторы доходов и источников</w:t>
      </w:r>
    </w:p>
    <w:p w:rsidR="006E61F0" w:rsidRPr="00EF596D" w:rsidRDefault="006E61F0" w:rsidP="0071162F">
      <w:pPr>
        <w:ind w:firstLine="709"/>
        <w:jc w:val="both"/>
        <w:rPr>
          <w:b/>
          <w:sz w:val="28"/>
          <w:szCs w:val="28"/>
        </w:rPr>
      </w:pPr>
      <w:r w:rsidRPr="00EF596D">
        <w:rPr>
          <w:b/>
          <w:sz w:val="28"/>
          <w:szCs w:val="28"/>
        </w:rPr>
        <w:t xml:space="preserve">                финансирования дефицита</w:t>
      </w:r>
    </w:p>
    <w:p w:rsidR="006E61F0" w:rsidRPr="00EF596D" w:rsidRDefault="006E61F0" w:rsidP="0071162F">
      <w:pPr>
        <w:numPr>
          <w:ilvl w:val="0"/>
          <w:numId w:val="9"/>
        </w:numPr>
        <w:tabs>
          <w:tab w:val="num" w:pos="993"/>
        </w:tabs>
        <w:ind w:left="0"/>
        <w:jc w:val="both"/>
        <w:rPr>
          <w:sz w:val="28"/>
          <w:szCs w:val="28"/>
          <w:u w:val="single"/>
        </w:rPr>
      </w:pPr>
      <w:r w:rsidRPr="00EF596D">
        <w:rPr>
          <w:sz w:val="28"/>
          <w:szCs w:val="28"/>
        </w:rPr>
        <w:t xml:space="preserve">Утвердить перечень главных администраторов доходов </w:t>
      </w:r>
      <w:r w:rsidR="00DE6495">
        <w:rPr>
          <w:sz w:val="28"/>
          <w:szCs w:val="28"/>
        </w:rPr>
        <w:t>районного</w:t>
      </w:r>
      <w:r w:rsidRPr="00EF596D">
        <w:rPr>
          <w:sz w:val="28"/>
          <w:szCs w:val="28"/>
        </w:rPr>
        <w:t xml:space="preserve"> бюджета согласно приложению </w:t>
      </w:r>
      <w:r w:rsidR="000F548B">
        <w:rPr>
          <w:sz w:val="28"/>
          <w:szCs w:val="28"/>
        </w:rPr>
        <w:t>1</w:t>
      </w:r>
      <w:r w:rsidRPr="00EF596D">
        <w:rPr>
          <w:sz w:val="28"/>
          <w:szCs w:val="28"/>
        </w:rPr>
        <w:t xml:space="preserve"> к настоящему </w:t>
      </w:r>
      <w:r w:rsidR="00DE6495">
        <w:rPr>
          <w:sz w:val="28"/>
          <w:szCs w:val="28"/>
        </w:rPr>
        <w:t>Решению</w:t>
      </w:r>
      <w:r w:rsidRPr="00EF596D">
        <w:rPr>
          <w:sz w:val="28"/>
          <w:szCs w:val="28"/>
        </w:rPr>
        <w:t>.</w:t>
      </w:r>
    </w:p>
    <w:p w:rsidR="006E61F0" w:rsidRPr="00EF596D" w:rsidRDefault="006E61F0" w:rsidP="00CF41A4">
      <w:pPr>
        <w:numPr>
          <w:ilvl w:val="0"/>
          <w:numId w:val="9"/>
        </w:numPr>
        <w:tabs>
          <w:tab w:val="num" w:pos="993"/>
        </w:tabs>
        <w:ind w:left="0"/>
        <w:jc w:val="both"/>
        <w:rPr>
          <w:sz w:val="28"/>
          <w:szCs w:val="28"/>
          <w:u w:val="single"/>
        </w:rPr>
      </w:pPr>
      <w:r w:rsidRPr="00EF596D">
        <w:rPr>
          <w:sz w:val="28"/>
          <w:szCs w:val="28"/>
        </w:rPr>
        <w:t xml:space="preserve">Утвердить перечень главных </w:t>
      </w:r>
      <w:proofErr w:type="gramStart"/>
      <w:r w:rsidRPr="00EF596D">
        <w:rPr>
          <w:sz w:val="28"/>
          <w:szCs w:val="28"/>
        </w:rPr>
        <w:t xml:space="preserve">администраторов источников финансирования дефицита </w:t>
      </w:r>
      <w:r w:rsidR="00DE6495">
        <w:rPr>
          <w:sz w:val="28"/>
          <w:szCs w:val="28"/>
        </w:rPr>
        <w:t>районного</w:t>
      </w:r>
      <w:r w:rsidRPr="00EF596D">
        <w:rPr>
          <w:sz w:val="28"/>
          <w:szCs w:val="28"/>
        </w:rPr>
        <w:t xml:space="preserve"> бюджета</w:t>
      </w:r>
      <w:proofErr w:type="gramEnd"/>
      <w:r w:rsidRPr="00EF596D">
        <w:rPr>
          <w:sz w:val="28"/>
          <w:szCs w:val="28"/>
        </w:rPr>
        <w:t xml:space="preserve"> согласно приложению </w:t>
      </w:r>
      <w:r w:rsidR="000F548B">
        <w:rPr>
          <w:sz w:val="28"/>
          <w:szCs w:val="28"/>
        </w:rPr>
        <w:t>2</w:t>
      </w:r>
      <w:r w:rsidRPr="00EF596D">
        <w:rPr>
          <w:sz w:val="28"/>
          <w:szCs w:val="28"/>
        </w:rPr>
        <w:t xml:space="preserve">                     к настоящему </w:t>
      </w:r>
      <w:r w:rsidR="00DE6495">
        <w:rPr>
          <w:sz w:val="28"/>
          <w:szCs w:val="28"/>
        </w:rPr>
        <w:t>Решению</w:t>
      </w:r>
      <w:r w:rsidRPr="00EF596D">
        <w:rPr>
          <w:sz w:val="28"/>
          <w:szCs w:val="28"/>
        </w:rPr>
        <w:t>.</w:t>
      </w:r>
    </w:p>
    <w:p w:rsidR="00DE6495" w:rsidRDefault="006E61F0" w:rsidP="00A710B0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596D">
        <w:rPr>
          <w:rFonts w:ascii="Times New Roman" w:hAnsi="Times New Roman"/>
          <w:bCs/>
          <w:sz w:val="28"/>
          <w:szCs w:val="28"/>
        </w:rPr>
        <w:t xml:space="preserve">Статья </w:t>
      </w:r>
      <w:r w:rsidR="00DE6495">
        <w:rPr>
          <w:rFonts w:ascii="Times New Roman" w:hAnsi="Times New Roman"/>
          <w:bCs/>
          <w:sz w:val="28"/>
          <w:szCs w:val="28"/>
        </w:rPr>
        <w:t>3</w:t>
      </w:r>
      <w:r w:rsidRPr="00EF596D">
        <w:rPr>
          <w:rFonts w:ascii="Times New Roman" w:hAnsi="Times New Roman"/>
          <w:bCs/>
          <w:sz w:val="28"/>
          <w:szCs w:val="28"/>
        </w:rPr>
        <w:t>.</w:t>
      </w:r>
      <w:r w:rsidRPr="00EF596D">
        <w:rPr>
          <w:rFonts w:ascii="Times New Roman" w:hAnsi="Times New Roman"/>
          <w:b/>
          <w:bCs/>
          <w:sz w:val="28"/>
          <w:szCs w:val="28"/>
        </w:rPr>
        <w:t xml:space="preserve"> Бюджетные ассигнования </w:t>
      </w:r>
      <w:r w:rsidR="00DE6495">
        <w:rPr>
          <w:rFonts w:ascii="Times New Roman" w:hAnsi="Times New Roman"/>
          <w:b/>
          <w:bCs/>
          <w:sz w:val="28"/>
          <w:szCs w:val="28"/>
        </w:rPr>
        <w:t xml:space="preserve">районного </w:t>
      </w:r>
      <w:r w:rsidRPr="00EF596D">
        <w:rPr>
          <w:rFonts w:ascii="Times New Roman" w:hAnsi="Times New Roman"/>
          <w:b/>
          <w:bCs/>
          <w:sz w:val="28"/>
          <w:szCs w:val="28"/>
        </w:rPr>
        <w:t>бюджета на 201</w:t>
      </w:r>
      <w:r w:rsidR="00A27ED9">
        <w:rPr>
          <w:rFonts w:ascii="Times New Roman" w:hAnsi="Times New Roman"/>
          <w:b/>
          <w:bCs/>
          <w:sz w:val="28"/>
          <w:szCs w:val="28"/>
        </w:rPr>
        <w:t>7</w:t>
      </w:r>
      <w:r w:rsidR="00A710B0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EF59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E61F0" w:rsidRPr="00EF596D" w:rsidRDefault="006E61F0" w:rsidP="0071162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F596D">
        <w:rPr>
          <w:rFonts w:ascii="Times New Roman" w:hAnsi="Times New Roman"/>
          <w:sz w:val="28"/>
          <w:szCs w:val="28"/>
        </w:rPr>
        <w:t>1. Утвердить распределение бюджетных ассигнований:</w:t>
      </w:r>
    </w:p>
    <w:p w:rsidR="006E61F0" w:rsidRPr="00EF596D" w:rsidRDefault="006E61F0" w:rsidP="0071162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F596D">
        <w:rPr>
          <w:rFonts w:ascii="Times New Roman" w:hAnsi="Times New Roman"/>
          <w:sz w:val="28"/>
          <w:szCs w:val="28"/>
        </w:rPr>
        <w:t xml:space="preserve">1) по разделам и подразделам классификации расходов </w:t>
      </w:r>
      <w:r w:rsidR="00DE6495">
        <w:rPr>
          <w:rFonts w:ascii="Times New Roman" w:hAnsi="Times New Roman"/>
          <w:sz w:val="28"/>
          <w:szCs w:val="28"/>
        </w:rPr>
        <w:t>районного</w:t>
      </w:r>
      <w:r w:rsidRPr="00EF596D">
        <w:rPr>
          <w:rFonts w:ascii="Times New Roman" w:hAnsi="Times New Roman"/>
          <w:sz w:val="28"/>
          <w:szCs w:val="28"/>
        </w:rPr>
        <w:t xml:space="preserve"> бюджета    на 201</w:t>
      </w:r>
      <w:r w:rsidR="00A27ED9">
        <w:rPr>
          <w:rFonts w:ascii="Times New Roman" w:hAnsi="Times New Roman"/>
          <w:sz w:val="28"/>
          <w:szCs w:val="28"/>
        </w:rPr>
        <w:t>7</w:t>
      </w:r>
      <w:r w:rsidRPr="00EF596D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087F79">
        <w:rPr>
          <w:rFonts w:ascii="Times New Roman" w:hAnsi="Times New Roman"/>
          <w:sz w:val="28"/>
          <w:szCs w:val="28"/>
        </w:rPr>
        <w:t>3</w:t>
      </w:r>
      <w:r w:rsidRPr="00EF596D">
        <w:rPr>
          <w:rFonts w:ascii="Times New Roman" w:hAnsi="Times New Roman"/>
          <w:sz w:val="28"/>
          <w:szCs w:val="28"/>
        </w:rPr>
        <w:t xml:space="preserve"> к настоящему </w:t>
      </w:r>
      <w:r w:rsidR="00DE6495">
        <w:rPr>
          <w:rFonts w:ascii="Times New Roman" w:hAnsi="Times New Roman"/>
          <w:sz w:val="28"/>
          <w:szCs w:val="28"/>
        </w:rPr>
        <w:t>Решению</w:t>
      </w:r>
      <w:r w:rsidRPr="00EF596D">
        <w:rPr>
          <w:rFonts w:ascii="Times New Roman" w:hAnsi="Times New Roman"/>
          <w:sz w:val="28"/>
          <w:szCs w:val="28"/>
        </w:rPr>
        <w:t>;</w:t>
      </w:r>
    </w:p>
    <w:p w:rsidR="006E61F0" w:rsidRPr="00EF596D" w:rsidRDefault="00DE6495" w:rsidP="007116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61F0" w:rsidRPr="00EF596D">
        <w:rPr>
          <w:sz w:val="28"/>
          <w:szCs w:val="28"/>
        </w:rPr>
        <w:t xml:space="preserve">) в ведомственной структуре расходов </w:t>
      </w:r>
      <w:r>
        <w:rPr>
          <w:sz w:val="28"/>
          <w:szCs w:val="28"/>
        </w:rPr>
        <w:t>районного</w:t>
      </w:r>
      <w:r w:rsidR="006E61F0" w:rsidRPr="00EF596D">
        <w:rPr>
          <w:sz w:val="28"/>
          <w:szCs w:val="28"/>
        </w:rPr>
        <w:t xml:space="preserve"> бюджета на 201</w:t>
      </w:r>
      <w:r w:rsidR="00A27ED9">
        <w:rPr>
          <w:sz w:val="28"/>
          <w:szCs w:val="28"/>
        </w:rPr>
        <w:t>7</w:t>
      </w:r>
      <w:r w:rsidR="006E61F0" w:rsidRPr="00EF596D">
        <w:rPr>
          <w:sz w:val="28"/>
          <w:szCs w:val="28"/>
        </w:rPr>
        <w:t xml:space="preserve"> год согласно приложению </w:t>
      </w:r>
      <w:r w:rsidR="00087F79">
        <w:rPr>
          <w:sz w:val="28"/>
          <w:szCs w:val="28"/>
        </w:rPr>
        <w:t>4</w:t>
      </w:r>
      <w:r w:rsidR="006E61F0" w:rsidRPr="00EF596D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  <w:r w:rsidR="006E61F0" w:rsidRPr="00EF596D">
        <w:rPr>
          <w:sz w:val="28"/>
          <w:szCs w:val="28"/>
        </w:rPr>
        <w:t>;</w:t>
      </w:r>
    </w:p>
    <w:p w:rsidR="006E61F0" w:rsidRPr="00EF596D" w:rsidRDefault="006E61F0" w:rsidP="0071162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F596D">
        <w:rPr>
          <w:rFonts w:ascii="Times New Roman" w:hAnsi="Times New Roman"/>
          <w:sz w:val="28"/>
          <w:szCs w:val="28"/>
        </w:rPr>
        <w:t>2. Утвердить общий объем бюджетных ассигнований, направляемых                 на исполнение публичных нормативных обязательств, на 201</w:t>
      </w:r>
      <w:r w:rsidR="00061D23">
        <w:rPr>
          <w:rFonts w:ascii="Times New Roman" w:hAnsi="Times New Roman"/>
          <w:sz w:val="28"/>
          <w:szCs w:val="28"/>
        </w:rPr>
        <w:t>7</w:t>
      </w:r>
      <w:r w:rsidRPr="00EF596D">
        <w:rPr>
          <w:rFonts w:ascii="Times New Roman" w:hAnsi="Times New Roman"/>
          <w:sz w:val="28"/>
          <w:szCs w:val="28"/>
        </w:rPr>
        <w:t xml:space="preserve"> год в сумме </w:t>
      </w:r>
      <w:r w:rsidR="00CC5892" w:rsidRPr="000447EC">
        <w:rPr>
          <w:rFonts w:ascii="Times New Roman" w:hAnsi="Times New Roman"/>
          <w:sz w:val="28"/>
          <w:szCs w:val="28"/>
        </w:rPr>
        <w:t>1</w:t>
      </w:r>
      <w:r w:rsidR="000447EC" w:rsidRPr="000447EC">
        <w:rPr>
          <w:rFonts w:ascii="Times New Roman" w:hAnsi="Times New Roman"/>
          <w:sz w:val="28"/>
          <w:szCs w:val="28"/>
        </w:rPr>
        <w:t>6</w:t>
      </w:r>
      <w:r w:rsidR="00CC5892" w:rsidRPr="000447EC">
        <w:rPr>
          <w:rFonts w:ascii="Times New Roman" w:hAnsi="Times New Roman"/>
          <w:sz w:val="28"/>
          <w:szCs w:val="28"/>
        </w:rPr>
        <w:t>813,3</w:t>
      </w:r>
      <w:r w:rsidRPr="000447EC">
        <w:rPr>
          <w:rFonts w:ascii="Times New Roman" w:hAnsi="Times New Roman"/>
          <w:sz w:val="28"/>
          <w:szCs w:val="28"/>
        </w:rPr>
        <w:t>тыс</w:t>
      </w:r>
      <w:r w:rsidRPr="00EF596D">
        <w:rPr>
          <w:rFonts w:ascii="Times New Roman" w:hAnsi="Times New Roman"/>
          <w:sz w:val="28"/>
          <w:szCs w:val="28"/>
        </w:rPr>
        <w:t>. рублей.</w:t>
      </w:r>
    </w:p>
    <w:p w:rsidR="006E61F0" w:rsidRPr="00A710B0" w:rsidRDefault="006E61F0" w:rsidP="00A710B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F596D">
        <w:rPr>
          <w:rFonts w:ascii="Times New Roman" w:hAnsi="Times New Roman"/>
          <w:sz w:val="28"/>
          <w:szCs w:val="28"/>
        </w:rPr>
        <w:t xml:space="preserve">3. В ходе исполнения </w:t>
      </w:r>
      <w:r w:rsidR="007A289F">
        <w:rPr>
          <w:rFonts w:ascii="Times New Roman" w:hAnsi="Times New Roman"/>
          <w:sz w:val="28"/>
          <w:szCs w:val="28"/>
        </w:rPr>
        <w:t>районного</w:t>
      </w:r>
      <w:r w:rsidRPr="00EF596D">
        <w:rPr>
          <w:rFonts w:ascii="Times New Roman" w:hAnsi="Times New Roman"/>
          <w:sz w:val="28"/>
          <w:szCs w:val="28"/>
        </w:rPr>
        <w:t xml:space="preserve"> бюджета общий объем </w:t>
      </w:r>
      <w:proofErr w:type="gramStart"/>
      <w:r w:rsidRPr="00EF596D">
        <w:rPr>
          <w:rFonts w:ascii="Times New Roman" w:hAnsi="Times New Roman"/>
          <w:sz w:val="28"/>
          <w:szCs w:val="28"/>
        </w:rPr>
        <w:t>бюджетных</w:t>
      </w:r>
      <w:proofErr w:type="gramEnd"/>
      <w:r w:rsidRPr="00EF596D">
        <w:rPr>
          <w:rFonts w:ascii="Times New Roman" w:hAnsi="Times New Roman"/>
          <w:sz w:val="28"/>
          <w:szCs w:val="28"/>
        </w:rPr>
        <w:t xml:space="preserve"> ассигнований на исполнение публичных нормативных обязательств уточняется </w:t>
      </w:r>
      <w:r w:rsidRPr="00EF596D">
        <w:rPr>
          <w:rFonts w:ascii="Times New Roman" w:hAnsi="Times New Roman"/>
          <w:sz w:val="28"/>
          <w:szCs w:val="28"/>
        </w:rPr>
        <w:br/>
        <w:t xml:space="preserve">с учетом средств федерального </w:t>
      </w:r>
      <w:r w:rsidR="007A289F">
        <w:rPr>
          <w:rFonts w:ascii="Times New Roman" w:hAnsi="Times New Roman"/>
          <w:sz w:val="28"/>
          <w:szCs w:val="28"/>
        </w:rPr>
        <w:t xml:space="preserve">и краевого </w:t>
      </w:r>
      <w:r w:rsidRPr="00EF596D">
        <w:rPr>
          <w:rFonts w:ascii="Times New Roman" w:hAnsi="Times New Roman"/>
          <w:sz w:val="28"/>
          <w:szCs w:val="28"/>
        </w:rPr>
        <w:t xml:space="preserve">бюджета, поступивших на эти цели сверх сумм, предусмотренных статьей 1 настоящего </w:t>
      </w:r>
      <w:r w:rsidR="007A289F">
        <w:rPr>
          <w:rFonts w:ascii="Times New Roman" w:hAnsi="Times New Roman"/>
          <w:sz w:val="28"/>
          <w:szCs w:val="28"/>
        </w:rPr>
        <w:t>решения</w:t>
      </w:r>
      <w:r w:rsidRPr="00EF596D">
        <w:rPr>
          <w:rFonts w:ascii="Times New Roman" w:hAnsi="Times New Roman"/>
          <w:sz w:val="28"/>
          <w:szCs w:val="28"/>
        </w:rPr>
        <w:t>.</w:t>
      </w:r>
    </w:p>
    <w:p w:rsidR="006E61F0" w:rsidRPr="00A710B0" w:rsidRDefault="006E61F0" w:rsidP="00A710B0">
      <w:pPr>
        <w:widowControl w:val="0"/>
        <w:tabs>
          <w:tab w:val="left" w:pos="1843"/>
          <w:tab w:val="left" w:pos="6804"/>
        </w:tabs>
        <w:ind w:firstLine="709"/>
        <w:jc w:val="both"/>
        <w:rPr>
          <w:b/>
          <w:sz w:val="28"/>
          <w:szCs w:val="28"/>
        </w:rPr>
      </w:pPr>
      <w:r w:rsidRPr="00EF596D">
        <w:rPr>
          <w:sz w:val="28"/>
          <w:szCs w:val="28"/>
        </w:rPr>
        <w:t xml:space="preserve">Статья </w:t>
      </w:r>
      <w:r w:rsidR="007A289F">
        <w:rPr>
          <w:sz w:val="28"/>
          <w:szCs w:val="28"/>
        </w:rPr>
        <w:t>4</w:t>
      </w:r>
      <w:r w:rsidRPr="00EF596D">
        <w:rPr>
          <w:sz w:val="28"/>
          <w:szCs w:val="28"/>
        </w:rPr>
        <w:t>.</w:t>
      </w:r>
      <w:r w:rsidRPr="00EF596D">
        <w:rPr>
          <w:b/>
          <w:sz w:val="28"/>
          <w:szCs w:val="28"/>
        </w:rPr>
        <w:t xml:space="preserve"> Особенности исполнения </w:t>
      </w:r>
      <w:r w:rsidR="007A289F">
        <w:rPr>
          <w:b/>
          <w:sz w:val="28"/>
          <w:szCs w:val="28"/>
        </w:rPr>
        <w:t>районного</w:t>
      </w:r>
      <w:r w:rsidRPr="00EF596D">
        <w:rPr>
          <w:b/>
          <w:sz w:val="28"/>
          <w:szCs w:val="28"/>
        </w:rPr>
        <w:t xml:space="preserve"> бюджета</w:t>
      </w:r>
    </w:p>
    <w:p w:rsidR="006E61F0" w:rsidRPr="00EF596D" w:rsidRDefault="006E61F0" w:rsidP="003E60D1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EF596D">
        <w:rPr>
          <w:sz w:val="28"/>
          <w:szCs w:val="28"/>
        </w:rPr>
        <w:t>1. </w:t>
      </w:r>
      <w:proofErr w:type="gramStart"/>
      <w:r w:rsidRPr="00EF596D">
        <w:rPr>
          <w:sz w:val="28"/>
          <w:szCs w:val="28"/>
        </w:rPr>
        <w:t xml:space="preserve">Комитет по финансам, налоговой  и кредитной политике вправе в ходе исполнения настоящего </w:t>
      </w:r>
      <w:r w:rsidR="00CC5892">
        <w:rPr>
          <w:sz w:val="28"/>
          <w:szCs w:val="28"/>
        </w:rPr>
        <w:t xml:space="preserve">Решения </w:t>
      </w:r>
      <w:r w:rsidRPr="00EF596D">
        <w:rPr>
          <w:sz w:val="28"/>
          <w:szCs w:val="28"/>
        </w:rPr>
        <w:t xml:space="preserve">по представлению главных распорядителей средств </w:t>
      </w:r>
      <w:r w:rsidR="00CC5892">
        <w:rPr>
          <w:sz w:val="28"/>
          <w:szCs w:val="28"/>
        </w:rPr>
        <w:t>районного</w:t>
      </w:r>
      <w:r w:rsidRPr="00EF596D">
        <w:rPr>
          <w:sz w:val="28"/>
          <w:szCs w:val="28"/>
        </w:rPr>
        <w:t xml:space="preserve"> бюджета без внесения изменений в настоящий </w:t>
      </w:r>
      <w:r w:rsidR="00CC5892">
        <w:rPr>
          <w:sz w:val="28"/>
          <w:szCs w:val="28"/>
        </w:rPr>
        <w:t>Решение</w:t>
      </w:r>
      <w:r w:rsidRPr="00EF596D">
        <w:rPr>
          <w:sz w:val="28"/>
          <w:szCs w:val="28"/>
        </w:rPr>
        <w:t xml:space="preserve"> вносить изменения в сводную бюджетную роспись:</w:t>
      </w:r>
      <w:proofErr w:type="gramEnd"/>
    </w:p>
    <w:p w:rsidR="006E61F0" w:rsidRPr="00EF596D" w:rsidRDefault="006E61F0" w:rsidP="00ED42A7">
      <w:pPr>
        <w:widowControl w:val="0"/>
        <w:ind w:firstLine="709"/>
        <w:jc w:val="both"/>
        <w:rPr>
          <w:sz w:val="28"/>
          <w:szCs w:val="28"/>
        </w:rPr>
      </w:pPr>
      <w:r w:rsidRPr="00EF596D">
        <w:rPr>
          <w:sz w:val="28"/>
          <w:szCs w:val="28"/>
        </w:rPr>
        <w:t xml:space="preserve">1) 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настоящим </w:t>
      </w:r>
      <w:r w:rsidR="00CC5892">
        <w:rPr>
          <w:sz w:val="28"/>
          <w:szCs w:val="28"/>
        </w:rPr>
        <w:t>Решением</w:t>
      </w:r>
      <w:r w:rsidRPr="00EF596D">
        <w:rPr>
          <w:sz w:val="28"/>
          <w:szCs w:val="28"/>
        </w:rPr>
        <w:t xml:space="preserve"> на их исполнение в текущем финансовом году;</w:t>
      </w:r>
    </w:p>
    <w:p w:rsidR="006E61F0" w:rsidRPr="00EF596D" w:rsidRDefault="006E61F0" w:rsidP="00ED42A7">
      <w:pPr>
        <w:widowControl w:val="0"/>
        <w:ind w:firstLine="709"/>
        <w:jc w:val="both"/>
        <w:rPr>
          <w:sz w:val="28"/>
          <w:szCs w:val="28"/>
        </w:rPr>
      </w:pPr>
      <w:r w:rsidRPr="00EF596D">
        <w:rPr>
          <w:sz w:val="28"/>
          <w:szCs w:val="28"/>
        </w:rPr>
        <w:t xml:space="preserve">2) в случае вступления в силу законов, предусматривающих осуществление </w:t>
      </w:r>
      <w:r w:rsidRPr="00EF596D">
        <w:rPr>
          <w:sz w:val="28"/>
          <w:szCs w:val="28"/>
        </w:rPr>
        <w:lastRenderedPageBreak/>
        <w:t>государственных полномочий органами местного самоуправления за счет субвенций из краевого бюджета, – в пределах объема бюджетных ассигнований;</w:t>
      </w:r>
    </w:p>
    <w:p w:rsidR="006E61F0" w:rsidRPr="00EF596D" w:rsidRDefault="006E61F0" w:rsidP="003E60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596D">
        <w:rPr>
          <w:sz w:val="28"/>
          <w:szCs w:val="28"/>
        </w:rPr>
        <w:t>3)</w:t>
      </w:r>
      <w:r w:rsidRPr="00EF596D">
        <w:rPr>
          <w:sz w:val="28"/>
          <w:szCs w:val="28"/>
          <w:lang w:val="en-US"/>
        </w:rPr>
        <w:t> </w:t>
      </w:r>
      <w:r w:rsidRPr="00EF596D">
        <w:rPr>
          <w:sz w:val="28"/>
          <w:szCs w:val="28"/>
        </w:rPr>
        <w:t>в случае изменения состава или полномочий (функций) главных распорядителей бюджетных средств (подведомственных им казенных учреждений) – в пределах объема бюджетных ассигнований;</w:t>
      </w:r>
    </w:p>
    <w:p w:rsidR="006E61F0" w:rsidRPr="00EF596D" w:rsidRDefault="006E61F0" w:rsidP="003E60D1">
      <w:pPr>
        <w:pStyle w:val="a6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F596D">
        <w:rPr>
          <w:rFonts w:ascii="Times New Roman" w:hAnsi="Times New Roman"/>
          <w:sz w:val="28"/>
          <w:szCs w:val="28"/>
        </w:rPr>
        <w:t>4)</w:t>
      </w:r>
      <w:r w:rsidRPr="00EF596D">
        <w:rPr>
          <w:rFonts w:ascii="Times New Roman" w:hAnsi="Times New Roman"/>
          <w:sz w:val="28"/>
          <w:szCs w:val="28"/>
          <w:lang w:val="en-US"/>
        </w:rPr>
        <w:t> </w:t>
      </w:r>
      <w:r w:rsidRPr="00EF596D">
        <w:rPr>
          <w:rFonts w:ascii="Times New Roman" w:hAnsi="Times New Roman"/>
          <w:sz w:val="28"/>
          <w:szCs w:val="28"/>
        </w:rPr>
        <w:t>в случае использования</w:t>
      </w:r>
      <w:r w:rsidRPr="00EF596D">
        <w:rPr>
          <w:rFonts w:ascii="Times New Roman" w:hAnsi="Times New Roman"/>
          <w:i/>
          <w:sz w:val="28"/>
          <w:szCs w:val="28"/>
        </w:rPr>
        <w:t xml:space="preserve"> </w:t>
      </w:r>
      <w:r w:rsidRPr="00EF596D">
        <w:rPr>
          <w:rFonts w:ascii="Times New Roman" w:hAnsi="Times New Roman"/>
          <w:sz w:val="28"/>
          <w:szCs w:val="28"/>
        </w:rPr>
        <w:t>средств резервного фонда и иным образом зарезервированных сре</w:t>
      </w:r>
      <w:proofErr w:type="gramStart"/>
      <w:r w:rsidRPr="00EF596D">
        <w:rPr>
          <w:rFonts w:ascii="Times New Roman" w:hAnsi="Times New Roman"/>
          <w:sz w:val="28"/>
          <w:szCs w:val="28"/>
        </w:rPr>
        <w:t>дств в с</w:t>
      </w:r>
      <w:proofErr w:type="gramEnd"/>
      <w:r w:rsidRPr="00EF596D">
        <w:rPr>
          <w:rFonts w:ascii="Times New Roman" w:hAnsi="Times New Roman"/>
          <w:sz w:val="28"/>
          <w:szCs w:val="28"/>
        </w:rPr>
        <w:t xml:space="preserve">оставе утвержденных бюджетных ассигнований </w:t>
      </w:r>
      <w:r w:rsidRPr="00EF596D">
        <w:rPr>
          <w:sz w:val="28"/>
          <w:szCs w:val="28"/>
        </w:rPr>
        <w:t>–</w:t>
      </w:r>
      <w:r w:rsidRPr="00EF596D">
        <w:rPr>
          <w:rFonts w:ascii="Times New Roman" w:hAnsi="Times New Roman"/>
          <w:sz w:val="28"/>
          <w:szCs w:val="28"/>
        </w:rPr>
        <w:t xml:space="preserve">    в пределах объема бюджетных ассигнований;</w:t>
      </w:r>
    </w:p>
    <w:p w:rsidR="006E61F0" w:rsidRPr="00EF596D" w:rsidRDefault="006E61F0" w:rsidP="003E60D1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EF596D">
        <w:rPr>
          <w:sz w:val="28"/>
          <w:szCs w:val="28"/>
        </w:rPr>
        <w:t>5)</w:t>
      </w:r>
      <w:r w:rsidRPr="00EF596D">
        <w:rPr>
          <w:sz w:val="28"/>
          <w:szCs w:val="28"/>
          <w:lang w:val="en-US"/>
        </w:rPr>
        <w:t> </w:t>
      </w:r>
      <w:r w:rsidRPr="00EF596D">
        <w:rPr>
          <w:sz w:val="28"/>
          <w:szCs w:val="28"/>
        </w:rPr>
        <w:t>в случае исполнения главными распорядителями бюджетных средств судебных актов, предусматривающих обращение взыскания на средства краевого бюджета в соответствии с Бюджетным кодексом Российской Федерации, –             в пределах объема бюджетных ассигнований;</w:t>
      </w:r>
    </w:p>
    <w:p w:rsidR="006E61F0" w:rsidRPr="00EF596D" w:rsidRDefault="006E61F0" w:rsidP="003E60D1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EF596D">
        <w:rPr>
          <w:sz w:val="28"/>
          <w:szCs w:val="28"/>
        </w:rPr>
        <w:t xml:space="preserve">6) в случае распределения бюджетных ассигнований между получателями средств </w:t>
      </w:r>
      <w:r w:rsidR="00CC5892">
        <w:rPr>
          <w:sz w:val="28"/>
          <w:szCs w:val="28"/>
        </w:rPr>
        <w:t>районного</w:t>
      </w:r>
      <w:r w:rsidRPr="00EF596D">
        <w:rPr>
          <w:sz w:val="28"/>
          <w:szCs w:val="28"/>
        </w:rPr>
        <w:t xml:space="preserve"> бюджета на конкурсной основе и по иным основаниям, связанным с особенностями исполнения </w:t>
      </w:r>
      <w:r w:rsidR="00CC5892">
        <w:rPr>
          <w:sz w:val="28"/>
          <w:szCs w:val="28"/>
        </w:rPr>
        <w:t>районного</w:t>
      </w:r>
      <w:r w:rsidRPr="00EF596D">
        <w:rPr>
          <w:sz w:val="28"/>
          <w:szCs w:val="28"/>
        </w:rPr>
        <w:t xml:space="preserve"> бюджета, – в пределах объема бюджетных ассигнований;</w:t>
      </w:r>
    </w:p>
    <w:p w:rsidR="006E61F0" w:rsidRPr="00EF596D" w:rsidRDefault="006E61F0" w:rsidP="003E60D1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EF596D">
        <w:rPr>
          <w:sz w:val="28"/>
          <w:szCs w:val="28"/>
        </w:rPr>
        <w:t>7) в случае перераспределения бюджетных ассигнований между главными распорядителями бюджетных средств – в пределах объема бюджетных ассигнований;</w:t>
      </w:r>
    </w:p>
    <w:p w:rsidR="006E61F0" w:rsidRPr="00EF596D" w:rsidRDefault="006E61F0" w:rsidP="003E60D1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EF596D">
        <w:rPr>
          <w:sz w:val="28"/>
          <w:szCs w:val="28"/>
        </w:rPr>
        <w:t xml:space="preserve">8) в случае проведения реструктуризации </w:t>
      </w:r>
      <w:r w:rsidR="00CC5892">
        <w:rPr>
          <w:sz w:val="28"/>
          <w:szCs w:val="28"/>
        </w:rPr>
        <w:t>муниципального</w:t>
      </w:r>
      <w:r w:rsidRPr="00EF596D">
        <w:rPr>
          <w:sz w:val="28"/>
          <w:szCs w:val="28"/>
        </w:rPr>
        <w:t xml:space="preserve"> долга                       в соответствии с Бюджетным кодексом Российской Федерации – в пределах объема бюджетных ассигнований;</w:t>
      </w:r>
    </w:p>
    <w:p w:rsidR="006E61F0" w:rsidRPr="00EF596D" w:rsidRDefault="006E61F0" w:rsidP="003E60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F596D">
        <w:rPr>
          <w:sz w:val="28"/>
          <w:szCs w:val="28"/>
        </w:rPr>
        <w:t xml:space="preserve">9) в случае увеличения бюджетных ассигнований по отдельным разделам, подразделам, целевым статьям, группам (группам и подгруппам) видов расходов бюджета за счет экономии по использованию в текущем финансовом году бюджетных ассигнований на оказание </w:t>
      </w:r>
      <w:r w:rsidR="00CC5892">
        <w:rPr>
          <w:sz w:val="28"/>
          <w:szCs w:val="28"/>
        </w:rPr>
        <w:t xml:space="preserve">муниципальных </w:t>
      </w:r>
      <w:r w:rsidRPr="00EF596D">
        <w:rPr>
          <w:sz w:val="28"/>
          <w:szCs w:val="28"/>
        </w:rPr>
        <w:t xml:space="preserve">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</w:t>
      </w:r>
      <w:r w:rsidR="00CC5892">
        <w:rPr>
          <w:sz w:val="28"/>
          <w:szCs w:val="28"/>
        </w:rPr>
        <w:t xml:space="preserve">муниципальных </w:t>
      </w:r>
      <w:r w:rsidRPr="00EF596D">
        <w:rPr>
          <w:sz w:val="28"/>
          <w:szCs w:val="28"/>
        </w:rPr>
        <w:t>услуг при условии, что увеличение бюджетных ассигнований по</w:t>
      </w:r>
      <w:proofErr w:type="gramEnd"/>
      <w:r w:rsidRPr="00EF596D">
        <w:rPr>
          <w:sz w:val="28"/>
          <w:szCs w:val="28"/>
        </w:rPr>
        <w:t xml:space="preserve"> соответствующим группам (группам и подгруппам) видов расходов не превышает 10 процентов;</w:t>
      </w:r>
    </w:p>
    <w:p w:rsidR="006E61F0" w:rsidRPr="00EF596D" w:rsidRDefault="006E61F0" w:rsidP="00FC6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96D">
        <w:rPr>
          <w:sz w:val="28"/>
          <w:szCs w:val="28"/>
        </w:rPr>
        <w:t xml:space="preserve">10) в случае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статьями, группами (группами и подгруппами) видов расходов в пределах общего объема бюджетных ассигнований, предусмотренного главному распорядителю бюджетных средств на исполнение публичных нормативных обязательств в текущем финансовом году; </w:t>
      </w:r>
    </w:p>
    <w:p w:rsidR="006E61F0" w:rsidRPr="00EF596D" w:rsidRDefault="006E61F0" w:rsidP="003E60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596D">
        <w:rPr>
          <w:sz w:val="28"/>
          <w:szCs w:val="28"/>
        </w:rPr>
        <w:t xml:space="preserve">11) в случае изменения типа </w:t>
      </w:r>
      <w:r w:rsidR="00CC5892">
        <w:rPr>
          <w:sz w:val="28"/>
          <w:szCs w:val="28"/>
        </w:rPr>
        <w:t>районных муниципальных</w:t>
      </w:r>
      <w:r w:rsidRPr="00EF596D">
        <w:rPr>
          <w:sz w:val="28"/>
          <w:szCs w:val="28"/>
        </w:rPr>
        <w:t xml:space="preserve"> учреждений</w:t>
      </w:r>
      <w:r w:rsidR="000742CA">
        <w:rPr>
          <w:sz w:val="28"/>
          <w:szCs w:val="28"/>
        </w:rPr>
        <w:t xml:space="preserve">;               </w:t>
      </w:r>
      <w:r w:rsidRPr="00EF596D">
        <w:rPr>
          <w:sz w:val="28"/>
          <w:szCs w:val="28"/>
        </w:rPr>
        <w:t xml:space="preserve"> </w:t>
      </w:r>
    </w:p>
    <w:p w:rsidR="006E61F0" w:rsidRPr="00EF596D" w:rsidRDefault="006E61F0" w:rsidP="003E60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596D">
        <w:rPr>
          <w:sz w:val="28"/>
          <w:szCs w:val="28"/>
        </w:rPr>
        <w:t>12) в случае перераспределения бюджетных ассигнований между видами источников финансирования дефицита бюджета при образовании экономии                      в ходе исполнения бюджета в пределах общего объема бюджетных ассигнований по источникам финансирования дефицита бюджета, предусмотренных                          на соответствующий финансовый год.</w:t>
      </w:r>
    </w:p>
    <w:p w:rsidR="006E61F0" w:rsidRPr="00EF596D" w:rsidRDefault="006E61F0" w:rsidP="00D364A4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EF596D">
        <w:rPr>
          <w:sz w:val="28"/>
          <w:szCs w:val="28"/>
        </w:rPr>
        <w:t xml:space="preserve">2. При изменении показателей сводной бюджетной росписи </w:t>
      </w:r>
      <w:r w:rsidR="000742CA">
        <w:rPr>
          <w:sz w:val="28"/>
          <w:szCs w:val="28"/>
        </w:rPr>
        <w:t xml:space="preserve">районного </w:t>
      </w:r>
      <w:r w:rsidRPr="00EF596D">
        <w:rPr>
          <w:sz w:val="28"/>
          <w:szCs w:val="28"/>
        </w:rPr>
        <w:t xml:space="preserve">бюджета по расходам, утвержденным в соответствии с ведомственной структурой расходов, уменьшение бюджетных ассигнований на исполнение публичных </w:t>
      </w:r>
      <w:r w:rsidRPr="00EF596D">
        <w:rPr>
          <w:sz w:val="28"/>
          <w:szCs w:val="28"/>
        </w:rPr>
        <w:lastRenderedPageBreak/>
        <w:t xml:space="preserve">нормативных обязательств и обслуживание государственного долга для увеличения иных бюджетных ассигнований без внесения изменений в </w:t>
      </w:r>
      <w:proofErr w:type="spellStart"/>
      <w:r w:rsidRPr="00EF596D">
        <w:rPr>
          <w:sz w:val="28"/>
          <w:szCs w:val="28"/>
        </w:rPr>
        <w:t>настоящи</w:t>
      </w:r>
      <w:r w:rsidR="000742CA">
        <w:rPr>
          <w:sz w:val="28"/>
          <w:szCs w:val="28"/>
        </w:rPr>
        <w:t>ее</w:t>
      </w:r>
      <w:proofErr w:type="spellEnd"/>
      <w:r w:rsidRPr="00EF596D">
        <w:rPr>
          <w:sz w:val="28"/>
          <w:szCs w:val="28"/>
        </w:rPr>
        <w:t xml:space="preserve"> </w:t>
      </w:r>
      <w:r w:rsidR="000742CA">
        <w:rPr>
          <w:sz w:val="28"/>
          <w:szCs w:val="28"/>
        </w:rPr>
        <w:t xml:space="preserve">Решение </w:t>
      </w:r>
      <w:r w:rsidRPr="00EF596D">
        <w:rPr>
          <w:sz w:val="28"/>
          <w:szCs w:val="28"/>
        </w:rPr>
        <w:t>не допускается.</w:t>
      </w:r>
    </w:p>
    <w:p w:rsidR="006E61F0" w:rsidRPr="00EF596D" w:rsidRDefault="006E61F0" w:rsidP="003F0D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596D">
        <w:rPr>
          <w:sz w:val="28"/>
          <w:szCs w:val="28"/>
        </w:rPr>
        <w:t>3. </w:t>
      </w:r>
      <w:proofErr w:type="gramStart"/>
      <w:r w:rsidRPr="00EF596D">
        <w:rPr>
          <w:sz w:val="28"/>
          <w:szCs w:val="28"/>
        </w:rPr>
        <w:t xml:space="preserve">Субсидии, субвенции, иные межбюджетные трансферты, в том числе не использованные на начало текущего финансового года их остатки, а также безвозмездные поступления от физических и юридических лиц, имеющие целевое назначение, фактически полученные при исполнении бюджета сверх утвержденных </w:t>
      </w:r>
      <w:r w:rsidRPr="00EF596D">
        <w:rPr>
          <w:bCs/>
          <w:sz w:val="28"/>
          <w:szCs w:val="28"/>
        </w:rPr>
        <w:t>статьей 1 настоящего</w:t>
      </w:r>
      <w:r w:rsidR="000742CA">
        <w:rPr>
          <w:bCs/>
          <w:sz w:val="28"/>
          <w:szCs w:val="28"/>
        </w:rPr>
        <w:t xml:space="preserve"> Решения</w:t>
      </w:r>
      <w:r w:rsidRPr="00EF596D">
        <w:rPr>
          <w:bCs/>
          <w:sz w:val="28"/>
          <w:szCs w:val="28"/>
        </w:rPr>
        <w:t xml:space="preserve"> доходов, направляются на увеличение расходов бюджета соответственно целям предоставления с внесением изменений в сводную бюджетную роспись </w:t>
      </w:r>
      <w:r w:rsidR="000742CA">
        <w:rPr>
          <w:bCs/>
          <w:sz w:val="28"/>
          <w:szCs w:val="28"/>
        </w:rPr>
        <w:t>районного</w:t>
      </w:r>
      <w:r w:rsidRPr="00EF596D">
        <w:rPr>
          <w:bCs/>
          <w:sz w:val="28"/>
          <w:szCs w:val="28"/>
        </w:rPr>
        <w:t xml:space="preserve"> бюджета без внесения</w:t>
      </w:r>
      <w:proofErr w:type="gramEnd"/>
      <w:r w:rsidRPr="00EF596D">
        <w:rPr>
          <w:bCs/>
          <w:sz w:val="28"/>
          <w:szCs w:val="28"/>
        </w:rPr>
        <w:t xml:space="preserve"> изменений в настоящ</w:t>
      </w:r>
      <w:r w:rsidR="000742CA">
        <w:rPr>
          <w:bCs/>
          <w:sz w:val="28"/>
          <w:szCs w:val="28"/>
        </w:rPr>
        <w:t>ее Решение.</w:t>
      </w:r>
    </w:p>
    <w:p w:rsidR="006E61F0" w:rsidRPr="00EF596D" w:rsidRDefault="006E61F0" w:rsidP="00B37E4F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96D">
        <w:rPr>
          <w:rFonts w:ascii="Times New Roman" w:hAnsi="Times New Roman"/>
          <w:sz w:val="28"/>
          <w:szCs w:val="28"/>
        </w:rPr>
        <w:t>4.</w:t>
      </w:r>
      <w:r w:rsidRPr="00EF596D">
        <w:rPr>
          <w:rFonts w:ascii="Times New Roman" w:hAnsi="Times New Roman"/>
          <w:sz w:val="28"/>
          <w:szCs w:val="28"/>
          <w:lang w:val="en-US"/>
        </w:rPr>
        <w:t> </w:t>
      </w:r>
      <w:r w:rsidRPr="00EF596D">
        <w:rPr>
          <w:rFonts w:ascii="Times New Roman" w:hAnsi="Times New Roman"/>
          <w:sz w:val="28"/>
          <w:szCs w:val="28"/>
        </w:rPr>
        <w:t>Установить, что с 1 января 201</w:t>
      </w:r>
      <w:r w:rsidR="00E64C65">
        <w:rPr>
          <w:rFonts w:ascii="Times New Roman" w:hAnsi="Times New Roman"/>
          <w:sz w:val="28"/>
          <w:szCs w:val="28"/>
        </w:rPr>
        <w:t>7</w:t>
      </w:r>
      <w:r w:rsidRPr="00EF596D">
        <w:rPr>
          <w:rFonts w:ascii="Times New Roman" w:hAnsi="Times New Roman"/>
          <w:sz w:val="28"/>
          <w:szCs w:val="28"/>
        </w:rPr>
        <w:t xml:space="preserve"> года заключение и оплата                               ранее заключенных органами исполнительной власти </w:t>
      </w:r>
      <w:proofErr w:type="spellStart"/>
      <w:r w:rsidR="000742CA">
        <w:rPr>
          <w:rFonts w:ascii="Times New Roman" w:hAnsi="Times New Roman"/>
          <w:sz w:val="28"/>
          <w:szCs w:val="28"/>
        </w:rPr>
        <w:t>Краснощёковского</w:t>
      </w:r>
      <w:proofErr w:type="spellEnd"/>
      <w:r w:rsidR="000742CA">
        <w:rPr>
          <w:rFonts w:ascii="Times New Roman" w:hAnsi="Times New Roman"/>
          <w:sz w:val="28"/>
          <w:szCs w:val="28"/>
        </w:rPr>
        <w:t xml:space="preserve"> района</w:t>
      </w:r>
      <w:r w:rsidRPr="00EF596D">
        <w:rPr>
          <w:rFonts w:ascii="Times New Roman" w:hAnsi="Times New Roman"/>
          <w:sz w:val="28"/>
          <w:szCs w:val="28"/>
        </w:rPr>
        <w:t xml:space="preserve"> и </w:t>
      </w:r>
      <w:r w:rsidR="000742CA">
        <w:rPr>
          <w:rFonts w:ascii="Times New Roman" w:hAnsi="Times New Roman"/>
          <w:sz w:val="28"/>
          <w:szCs w:val="28"/>
        </w:rPr>
        <w:t xml:space="preserve">районными </w:t>
      </w:r>
      <w:r w:rsidRPr="00EF596D">
        <w:rPr>
          <w:rFonts w:ascii="Times New Roman" w:hAnsi="Times New Roman"/>
          <w:sz w:val="28"/>
          <w:szCs w:val="28"/>
        </w:rPr>
        <w:t xml:space="preserve">казенными учреждениями </w:t>
      </w:r>
      <w:r w:rsidR="000742CA">
        <w:rPr>
          <w:rFonts w:ascii="Times New Roman" w:hAnsi="Times New Roman"/>
          <w:sz w:val="28"/>
          <w:szCs w:val="28"/>
        </w:rPr>
        <w:t>муниципаль</w:t>
      </w:r>
      <w:r w:rsidRPr="00EF596D">
        <w:rPr>
          <w:rFonts w:ascii="Times New Roman" w:hAnsi="Times New Roman"/>
          <w:sz w:val="28"/>
          <w:szCs w:val="28"/>
        </w:rPr>
        <w:t>ных контрактов (договоров), исполнение которых осуществляется за счет средств</w:t>
      </w:r>
      <w:r w:rsidR="000742CA">
        <w:rPr>
          <w:rFonts w:ascii="Times New Roman" w:hAnsi="Times New Roman"/>
          <w:sz w:val="28"/>
          <w:szCs w:val="28"/>
        </w:rPr>
        <w:t xml:space="preserve"> районного</w:t>
      </w:r>
      <w:r w:rsidRPr="00EF596D">
        <w:rPr>
          <w:rFonts w:ascii="Times New Roman" w:hAnsi="Times New Roman"/>
          <w:sz w:val="28"/>
          <w:szCs w:val="28"/>
        </w:rPr>
        <w:t xml:space="preserve"> бюджета, производятся в пределах бюджетных ассигнований, утвержденных бюджетной росписью на 201</w:t>
      </w:r>
      <w:r w:rsidR="00E64C65">
        <w:rPr>
          <w:rFonts w:ascii="Times New Roman" w:hAnsi="Times New Roman"/>
          <w:sz w:val="28"/>
          <w:szCs w:val="28"/>
        </w:rPr>
        <w:t>7</w:t>
      </w:r>
      <w:r w:rsidRPr="00EF596D">
        <w:rPr>
          <w:rFonts w:ascii="Times New Roman" w:hAnsi="Times New Roman"/>
          <w:sz w:val="28"/>
          <w:szCs w:val="28"/>
        </w:rPr>
        <w:t xml:space="preserve"> год, и с учетом принятых обязательств. </w:t>
      </w:r>
    </w:p>
    <w:p w:rsidR="006E61F0" w:rsidRPr="00EF596D" w:rsidRDefault="006E61F0" w:rsidP="00BC409C">
      <w:pPr>
        <w:ind w:firstLine="720"/>
        <w:jc w:val="both"/>
        <w:rPr>
          <w:sz w:val="28"/>
          <w:szCs w:val="28"/>
        </w:rPr>
      </w:pPr>
      <w:r w:rsidRPr="00EF596D">
        <w:rPr>
          <w:sz w:val="28"/>
          <w:szCs w:val="28"/>
        </w:rPr>
        <w:t xml:space="preserve">5. Обязательства, вытекающие из </w:t>
      </w:r>
      <w:r w:rsidR="000742CA">
        <w:rPr>
          <w:sz w:val="28"/>
          <w:szCs w:val="28"/>
        </w:rPr>
        <w:t>муниципальных</w:t>
      </w:r>
      <w:r w:rsidRPr="00EF596D">
        <w:rPr>
          <w:sz w:val="28"/>
          <w:szCs w:val="28"/>
        </w:rPr>
        <w:t xml:space="preserve"> контрактов (договоров), исполнение которых осуществляется за счет средств </w:t>
      </w:r>
      <w:r w:rsidR="000742CA">
        <w:rPr>
          <w:sz w:val="28"/>
          <w:szCs w:val="28"/>
        </w:rPr>
        <w:t xml:space="preserve">районного </w:t>
      </w:r>
      <w:r w:rsidRPr="00EF596D">
        <w:rPr>
          <w:sz w:val="28"/>
          <w:szCs w:val="28"/>
        </w:rPr>
        <w:t xml:space="preserve">бюджета,                          и принятые к исполнению органами исполнительной власти </w:t>
      </w:r>
      <w:proofErr w:type="spellStart"/>
      <w:r w:rsidR="000742CA">
        <w:rPr>
          <w:sz w:val="28"/>
          <w:szCs w:val="28"/>
        </w:rPr>
        <w:t>Краснощёковского</w:t>
      </w:r>
      <w:proofErr w:type="spellEnd"/>
      <w:r w:rsidR="000742CA">
        <w:rPr>
          <w:sz w:val="28"/>
          <w:szCs w:val="28"/>
        </w:rPr>
        <w:t xml:space="preserve"> района </w:t>
      </w:r>
      <w:r w:rsidRPr="00EF596D">
        <w:rPr>
          <w:sz w:val="28"/>
          <w:szCs w:val="28"/>
        </w:rPr>
        <w:t xml:space="preserve">и </w:t>
      </w:r>
      <w:r w:rsidR="000742CA">
        <w:rPr>
          <w:sz w:val="28"/>
          <w:szCs w:val="28"/>
        </w:rPr>
        <w:t>районными</w:t>
      </w:r>
      <w:r w:rsidRPr="00EF596D">
        <w:rPr>
          <w:sz w:val="28"/>
          <w:szCs w:val="28"/>
        </w:rPr>
        <w:t xml:space="preserve"> казенными учреждениями сверх бюджетных ассигнований, утвержденных бюджетной росписью, не подлежат оплате за счет средств </w:t>
      </w:r>
      <w:r w:rsidR="000742CA">
        <w:rPr>
          <w:sz w:val="28"/>
          <w:szCs w:val="28"/>
        </w:rPr>
        <w:t xml:space="preserve">районного </w:t>
      </w:r>
      <w:r w:rsidRPr="00EF596D">
        <w:rPr>
          <w:sz w:val="28"/>
          <w:szCs w:val="28"/>
        </w:rPr>
        <w:t>бюджета на 201</w:t>
      </w:r>
      <w:r w:rsidR="00E64C65">
        <w:rPr>
          <w:sz w:val="28"/>
          <w:szCs w:val="28"/>
        </w:rPr>
        <w:t>7</w:t>
      </w:r>
      <w:r w:rsidRPr="00EF596D">
        <w:rPr>
          <w:sz w:val="28"/>
          <w:szCs w:val="28"/>
        </w:rPr>
        <w:t xml:space="preserve"> год. Обязательства, вытекающие из договоров, заключенных </w:t>
      </w:r>
      <w:r w:rsidR="000742CA">
        <w:rPr>
          <w:sz w:val="28"/>
          <w:szCs w:val="28"/>
        </w:rPr>
        <w:t>районными</w:t>
      </w:r>
      <w:r w:rsidRPr="00EF596D">
        <w:rPr>
          <w:sz w:val="28"/>
          <w:szCs w:val="28"/>
        </w:rPr>
        <w:t xml:space="preserve"> бюджетными и </w:t>
      </w:r>
      <w:r w:rsidR="000742CA">
        <w:rPr>
          <w:sz w:val="28"/>
          <w:szCs w:val="28"/>
        </w:rPr>
        <w:t>районными</w:t>
      </w:r>
      <w:r w:rsidRPr="00EF596D">
        <w:rPr>
          <w:sz w:val="28"/>
          <w:szCs w:val="28"/>
        </w:rPr>
        <w:t xml:space="preserve"> автономными учреждениями, исполняются за счет средств указанных учреждений.</w:t>
      </w:r>
    </w:p>
    <w:p w:rsidR="006E61F0" w:rsidRPr="00EF596D" w:rsidRDefault="00D816D7" w:rsidP="00BB6035">
      <w:pPr>
        <w:pStyle w:val="ConsPlusNormal"/>
        <w:widowControl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596D">
        <w:rPr>
          <w:rFonts w:ascii="Times New Roman" w:hAnsi="Times New Roman" w:cs="Times New Roman"/>
          <w:sz w:val="28"/>
          <w:szCs w:val="28"/>
        </w:rPr>
        <w:t>6</w:t>
      </w:r>
      <w:r w:rsidR="006E61F0" w:rsidRPr="00EF596D">
        <w:rPr>
          <w:rFonts w:ascii="Times New Roman" w:hAnsi="Times New Roman" w:cs="Times New Roman"/>
          <w:sz w:val="28"/>
          <w:szCs w:val="28"/>
        </w:rPr>
        <w:t xml:space="preserve">. Субсидии юридическим лицам, индивидуальным предпринимателям, физическим лицам – производителям товаров (работ, услуг), предусмотренные настоящим </w:t>
      </w:r>
      <w:r w:rsidR="000742CA">
        <w:rPr>
          <w:rFonts w:ascii="Times New Roman" w:hAnsi="Times New Roman" w:cs="Times New Roman"/>
          <w:sz w:val="28"/>
          <w:szCs w:val="28"/>
        </w:rPr>
        <w:t>Решением</w:t>
      </w:r>
      <w:r w:rsidR="006E61F0" w:rsidRPr="00EF596D">
        <w:rPr>
          <w:rFonts w:ascii="Times New Roman" w:hAnsi="Times New Roman" w:cs="Times New Roman"/>
          <w:sz w:val="28"/>
          <w:szCs w:val="28"/>
        </w:rPr>
        <w:t xml:space="preserve">, предоставляются в случаях и в порядке, установленных  настоящим </w:t>
      </w:r>
      <w:r w:rsidR="000742CA">
        <w:rPr>
          <w:rFonts w:ascii="Times New Roman" w:hAnsi="Times New Roman" w:cs="Times New Roman"/>
          <w:sz w:val="28"/>
          <w:szCs w:val="28"/>
        </w:rPr>
        <w:t>Решением</w:t>
      </w:r>
      <w:r w:rsidR="006E61F0" w:rsidRPr="00EF596D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 нормативными правовыми актами Администрации </w:t>
      </w:r>
      <w:proofErr w:type="spellStart"/>
      <w:r w:rsidR="000742CA">
        <w:rPr>
          <w:rFonts w:ascii="Times New Roman" w:hAnsi="Times New Roman" w:cs="Times New Roman"/>
          <w:sz w:val="28"/>
          <w:szCs w:val="28"/>
        </w:rPr>
        <w:t>Краснощёковского</w:t>
      </w:r>
      <w:proofErr w:type="spellEnd"/>
      <w:r w:rsidR="000742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E61F0" w:rsidRPr="00EF59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1F0" w:rsidRPr="00EF596D" w:rsidRDefault="00D816D7" w:rsidP="0071162F">
      <w:pPr>
        <w:widowControl w:val="0"/>
        <w:ind w:firstLine="709"/>
        <w:jc w:val="both"/>
        <w:rPr>
          <w:i/>
          <w:sz w:val="28"/>
          <w:szCs w:val="28"/>
        </w:rPr>
      </w:pPr>
      <w:r w:rsidRPr="00EF596D">
        <w:rPr>
          <w:sz w:val="28"/>
          <w:szCs w:val="28"/>
        </w:rPr>
        <w:t>7</w:t>
      </w:r>
      <w:r w:rsidR="006E61F0" w:rsidRPr="00EF596D">
        <w:rPr>
          <w:sz w:val="28"/>
          <w:szCs w:val="28"/>
        </w:rPr>
        <w:t xml:space="preserve">. Установить, что Администрация </w:t>
      </w:r>
      <w:proofErr w:type="spellStart"/>
      <w:r w:rsidR="000742CA">
        <w:rPr>
          <w:sz w:val="28"/>
          <w:szCs w:val="28"/>
        </w:rPr>
        <w:t>Краснощёковского</w:t>
      </w:r>
      <w:proofErr w:type="spellEnd"/>
      <w:r w:rsidR="000742CA">
        <w:rPr>
          <w:sz w:val="28"/>
          <w:szCs w:val="28"/>
        </w:rPr>
        <w:t xml:space="preserve"> района</w:t>
      </w:r>
      <w:r w:rsidR="006E61F0" w:rsidRPr="00EF596D">
        <w:rPr>
          <w:sz w:val="28"/>
          <w:szCs w:val="28"/>
        </w:rPr>
        <w:t xml:space="preserve"> вправе в случае принятия решений федеральных </w:t>
      </w:r>
      <w:r w:rsidR="000742CA">
        <w:rPr>
          <w:sz w:val="28"/>
          <w:szCs w:val="28"/>
        </w:rPr>
        <w:t xml:space="preserve">и краевых </w:t>
      </w:r>
      <w:r w:rsidR="006E61F0" w:rsidRPr="00EF596D">
        <w:rPr>
          <w:sz w:val="28"/>
          <w:szCs w:val="28"/>
        </w:rPr>
        <w:t xml:space="preserve">органов государственной власти о направлении дополнительных средств на реализацию федеральных </w:t>
      </w:r>
      <w:r w:rsidR="000742CA">
        <w:rPr>
          <w:sz w:val="28"/>
          <w:szCs w:val="28"/>
        </w:rPr>
        <w:t xml:space="preserve">и краевых </w:t>
      </w:r>
      <w:r w:rsidR="006E61F0" w:rsidRPr="00EF596D">
        <w:rPr>
          <w:sz w:val="28"/>
          <w:szCs w:val="28"/>
        </w:rPr>
        <w:t xml:space="preserve">программ перераспределять средства, предусмотренные в </w:t>
      </w:r>
      <w:r w:rsidR="000742CA">
        <w:rPr>
          <w:sz w:val="28"/>
          <w:szCs w:val="28"/>
        </w:rPr>
        <w:t xml:space="preserve">районном </w:t>
      </w:r>
      <w:r w:rsidR="006E61F0" w:rsidRPr="00EF596D">
        <w:rPr>
          <w:sz w:val="28"/>
          <w:szCs w:val="28"/>
        </w:rPr>
        <w:t xml:space="preserve">бюджете на </w:t>
      </w:r>
      <w:proofErr w:type="spellStart"/>
      <w:r w:rsidR="006E61F0" w:rsidRPr="00EF596D">
        <w:rPr>
          <w:sz w:val="28"/>
          <w:szCs w:val="28"/>
        </w:rPr>
        <w:t>софинансирование</w:t>
      </w:r>
      <w:proofErr w:type="spellEnd"/>
      <w:r w:rsidR="006E61F0" w:rsidRPr="00EF596D">
        <w:rPr>
          <w:sz w:val="28"/>
          <w:szCs w:val="28"/>
        </w:rPr>
        <w:t xml:space="preserve"> федеральных </w:t>
      </w:r>
      <w:r w:rsidR="000742CA">
        <w:rPr>
          <w:sz w:val="28"/>
          <w:szCs w:val="28"/>
        </w:rPr>
        <w:t xml:space="preserve">и краевых </w:t>
      </w:r>
      <w:r w:rsidR="006E61F0" w:rsidRPr="00EF596D">
        <w:rPr>
          <w:sz w:val="28"/>
          <w:szCs w:val="28"/>
        </w:rPr>
        <w:t>программ</w:t>
      </w:r>
      <w:r w:rsidR="006E61F0" w:rsidRPr="00EF596D">
        <w:rPr>
          <w:i/>
          <w:sz w:val="28"/>
          <w:szCs w:val="28"/>
        </w:rPr>
        <w:t>.</w:t>
      </w:r>
    </w:p>
    <w:p w:rsidR="006E61F0" w:rsidRPr="00EF596D" w:rsidRDefault="00D816D7" w:rsidP="00553F30">
      <w:pPr>
        <w:widowControl w:val="0"/>
        <w:ind w:firstLine="709"/>
        <w:jc w:val="both"/>
        <w:rPr>
          <w:vanish/>
          <w:sz w:val="28"/>
          <w:szCs w:val="28"/>
          <w:specVanish/>
        </w:rPr>
      </w:pPr>
      <w:r w:rsidRPr="00EF596D">
        <w:rPr>
          <w:sz w:val="28"/>
          <w:szCs w:val="28"/>
        </w:rPr>
        <w:t>8</w:t>
      </w:r>
      <w:r w:rsidR="006E61F0" w:rsidRPr="00EF596D">
        <w:rPr>
          <w:sz w:val="28"/>
          <w:szCs w:val="28"/>
        </w:rPr>
        <w:t>. Установить, что распределение бюджетных ассигнований                                (за исключением субвенций)</w:t>
      </w:r>
      <w:r w:rsidR="006E61F0" w:rsidRPr="00EF596D">
        <w:rPr>
          <w:iCs/>
          <w:sz w:val="28"/>
          <w:szCs w:val="28"/>
        </w:rPr>
        <w:t>, предусмотренных за счет средств федерального</w:t>
      </w:r>
      <w:r w:rsidR="000742CA">
        <w:rPr>
          <w:iCs/>
          <w:sz w:val="28"/>
          <w:szCs w:val="28"/>
        </w:rPr>
        <w:t xml:space="preserve"> и краевого</w:t>
      </w:r>
      <w:r w:rsidR="006E61F0" w:rsidRPr="00EF596D">
        <w:rPr>
          <w:iCs/>
          <w:sz w:val="28"/>
          <w:szCs w:val="28"/>
        </w:rPr>
        <w:t xml:space="preserve"> бюджет</w:t>
      </w:r>
      <w:r w:rsidR="000742CA">
        <w:rPr>
          <w:iCs/>
          <w:sz w:val="28"/>
          <w:szCs w:val="28"/>
        </w:rPr>
        <w:t>ов</w:t>
      </w:r>
      <w:r w:rsidR="006E61F0" w:rsidRPr="00EF596D">
        <w:rPr>
          <w:iCs/>
          <w:sz w:val="28"/>
          <w:szCs w:val="28"/>
        </w:rPr>
        <w:t xml:space="preserve"> на частичную компенсацию дополнительных расходов на повышение оплаты труда работников бюджетной сферы, осуществляется Администрацией </w:t>
      </w:r>
      <w:proofErr w:type="spellStart"/>
      <w:r w:rsidR="000742CA">
        <w:rPr>
          <w:iCs/>
          <w:sz w:val="28"/>
          <w:szCs w:val="28"/>
        </w:rPr>
        <w:t>Краснощёковского</w:t>
      </w:r>
      <w:proofErr w:type="spellEnd"/>
      <w:r w:rsidR="000742CA">
        <w:rPr>
          <w:iCs/>
          <w:sz w:val="28"/>
          <w:szCs w:val="28"/>
        </w:rPr>
        <w:t xml:space="preserve"> района</w:t>
      </w:r>
      <w:r w:rsidR="006E61F0" w:rsidRPr="00EF596D">
        <w:rPr>
          <w:iCs/>
          <w:sz w:val="28"/>
          <w:szCs w:val="28"/>
        </w:rPr>
        <w:t>.</w:t>
      </w:r>
    </w:p>
    <w:p w:rsidR="006E61F0" w:rsidRDefault="006E61F0" w:rsidP="008867D7">
      <w:pPr>
        <w:ind w:firstLine="720"/>
        <w:jc w:val="both"/>
        <w:rPr>
          <w:sz w:val="28"/>
          <w:szCs w:val="28"/>
        </w:rPr>
      </w:pPr>
      <w:r w:rsidRPr="00EF596D">
        <w:rPr>
          <w:sz w:val="28"/>
          <w:szCs w:val="28"/>
        </w:rPr>
        <w:t xml:space="preserve"> </w:t>
      </w:r>
    </w:p>
    <w:p w:rsidR="007968B0" w:rsidRDefault="007968B0" w:rsidP="00796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Установить, что получатели средств бюджета поселения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при заключении договоров (муниципальных контрактов) на поставку товаров, выполнение работ, оказание услуг для муниципальных нужд, вправе предусматривать авансовые платежи:</w:t>
      </w:r>
    </w:p>
    <w:p w:rsidR="007968B0" w:rsidRDefault="007968B0" w:rsidP="00796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размере 100 процентов суммы договора (контракта) – по договорам (контрактам) об оказании услуг связи, о подписке на печатные издания и об их </w:t>
      </w:r>
      <w:r>
        <w:rPr>
          <w:sz w:val="28"/>
          <w:szCs w:val="28"/>
        </w:rPr>
        <w:lastRenderedPageBreak/>
        <w:t xml:space="preserve">приобретении, об оказании услуг по профессиональной переподготовке муниципальных служащих муниципального образования </w:t>
      </w:r>
      <w:proofErr w:type="spellStart"/>
      <w:r>
        <w:rPr>
          <w:sz w:val="28"/>
          <w:szCs w:val="28"/>
        </w:rPr>
        <w:t>Акимовский</w:t>
      </w:r>
      <w:proofErr w:type="spellEnd"/>
      <w:r>
        <w:rPr>
          <w:sz w:val="28"/>
          <w:szCs w:val="28"/>
        </w:rPr>
        <w:t xml:space="preserve"> сельсовет, об обучении на курсах повышения квалификации, по договорам обязательного страхования гражданской ответственности владельцев автотранспортных средств.</w:t>
      </w:r>
    </w:p>
    <w:p w:rsidR="007968B0" w:rsidRPr="00EF596D" w:rsidRDefault="007968B0" w:rsidP="007968B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размере 30 процентов суммы договора (контракта) – по остальным договорам (контрактам), если иное не предусмотрено нормативными правовыми актами.</w:t>
      </w:r>
    </w:p>
    <w:p w:rsidR="006E61F0" w:rsidRPr="00EF596D" w:rsidRDefault="00B519C9" w:rsidP="005A44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E61F0" w:rsidRPr="00EF596D">
        <w:rPr>
          <w:sz w:val="28"/>
          <w:szCs w:val="28"/>
        </w:rPr>
        <w:t xml:space="preserve">.  Рекомендовать органам </w:t>
      </w:r>
      <w:r w:rsidR="000742CA">
        <w:rPr>
          <w:sz w:val="28"/>
          <w:szCs w:val="28"/>
        </w:rPr>
        <w:t xml:space="preserve">муниципальной власти </w:t>
      </w:r>
      <w:proofErr w:type="spellStart"/>
      <w:r w:rsidR="000742CA">
        <w:rPr>
          <w:sz w:val="28"/>
          <w:szCs w:val="28"/>
        </w:rPr>
        <w:t>Краснощёковского</w:t>
      </w:r>
      <w:proofErr w:type="spellEnd"/>
      <w:r w:rsidR="000742CA">
        <w:rPr>
          <w:sz w:val="28"/>
          <w:szCs w:val="28"/>
        </w:rPr>
        <w:t xml:space="preserve"> района</w:t>
      </w:r>
      <w:r w:rsidR="006E61F0" w:rsidRPr="00EF596D">
        <w:rPr>
          <w:sz w:val="28"/>
          <w:szCs w:val="28"/>
        </w:rPr>
        <w:t xml:space="preserve">, </w:t>
      </w:r>
      <w:r w:rsidR="000742CA">
        <w:rPr>
          <w:sz w:val="28"/>
          <w:szCs w:val="28"/>
        </w:rPr>
        <w:t>районным муниципальным</w:t>
      </w:r>
      <w:r w:rsidR="006E61F0" w:rsidRPr="00EF596D">
        <w:rPr>
          <w:sz w:val="28"/>
          <w:szCs w:val="28"/>
        </w:rPr>
        <w:t xml:space="preserve"> учреждениям и другим организациям, финансируемым из </w:t>
      </w:r>
      <w:r w:rsidR="000742CA">
        <w:rPr>
          <w:sz w:val="28"/>
          <w:szCs w:val="28"/>
        </w:rPr>
        <w:t>районного</w:t>
      </w:r>
      <w:r w:rsidR="006E61F0" w:rsidRPr="00EF596D">
        <w:rPr>
          <w:sz w:val="28"/>
          <w:szCs w:val="28"/>
        </w:rPr>
        <w:t xml:space="preserve"> бюджета, не принимать решений, приводящих к увеличению численности </w:t>
      </w:r>
      <w:r w:rsidR="000742CA">
        <w:rPr>
          <w:sz w:val="28"/>
          <w:szCs w:val="28"/>
        </w:rPr>
        <w:t>муниципальных</w:t>
      </w:r>
      <w:r w:rsidR="006E61F0" w:rsidRPr="00EF596D">
        <w:rPr>
          <w:sz w:val="28"/>
          <w:szCs w:val="28"/>
        </w:rPr>
        <w:t xml:space="preserve"> служащих </w:t>
      </w:r>
      <w:proofErr w:type="spellStart"/>
      <w:r w:rsidR="000742CA">
        <w:rPr>
          <w:sz w:val="28"/>
          <w:szCs w:val="28"/>
        </w:rPr>
        <w:t>Краснощёковского</w:t>
      </w:r>
      <w:proofErr w:type="spellEnd"/>
      <w:r w:rsidR="000742CA">
        <w:rPr>
          <w:sz w:val="28"/>
          <w:szCs w:val="28"/>
        </w:rPr>
        <w:t xml:space="preserve"> района</w:t>
      </w:r>
      <w:r w:rsidR="006E61F0" w:rsidRPr="00EF596D">
        <w:rPr>
          <w:sz w:val="28"/>
          <w:szCs w:val="28"/>
        </w:rPr>
        <w:t>, работников учреждений и других организаций бюджетной сферы.</w:t>
      </w:r>
    </w:p>
    <w:p w:rsidR="006E61F0" w:rsidRPr="00EF596D" w:rsidRDefault="006E61F0" w:rsidP="00C00713">
      <w:pPr>
        <w:ind w:firstLine="720"/>
        <w:jc w:val="both"/>
        <w:rPr>
          <w:sz w:val="28"/>
          <w:szCs w:val="28"/>
        </w:rPr>
      </w:pPr>
      <w:r w:rsidRPr="00EF596D">
        <w:rPr>
          <w:sz w:val="28"/>
          <w:szCs w:val="28"/>
        </w:rPr>
        <w:t>1</w:t>
      </w:r>
      <w:r w:rsidR="00B519C9">
        <w:rPr>
          <w:sz w:val="28"/>
          <w:szCs w:val="28"/>
        </w:rPr>
        <w:t>1</w:t>
      </w:r>
      <w:r w:rsidRPr="00EF596D">
        <w:rPr>
          <w:sz w:val="28"/>
          <w:szCs w:val="28"/>
        </w:rPr>
        <w:t>. Установить, что не использованные по состоянию на 1 января 201</w:t>
      </w:r>
      <w:r w:rsidR="007968B0">
        <w:rPr>
          <w:sz w:val="28"/>
          <w:szCs w:val="28"/>
        </w:rPr>
        <w:t>7</w:t>
      </w:r>
      <w:r w:rsidRPr="00EF596D">
        <w:rPr>
          <w:sz w:val="28"/>
          <w:szCs w:val="28"/>
        </w:rPr>
        <w:t xml:space="preserve"> года остатки межбюджетных трансфертов, предоставленных из </w:t>
      </w:r>
      <w:r w:rsidR="00940DD0">
        <w:rPr>
          <w:sz w:val="28"/>
          <w:szCs w:val="28"/>
        </w:rPr>
        <w:t>районного</w:t>
      </w:r>
      <w:r w:rsidRPr="00EF596D">
        <w:rPr>
          <w:sz w:val="28"/>
          <w:szCs w:val="28"/>
        </w:rPr>
        <w:t xml:space="preserve"> бюджета местным бюджетам в форме субвенций, субсидий и иных межбюджетных </w:t>
      </w:r>
      <w:proofErr w:type="gramStart"/>
      <w:r w:rsidRPr="00EF596D">
        <w:rPr>
          <w:sz w:val="28"/>
          <w:szCs w:val="28"/>
        </w:rPr>
        <w:t>трансфертов</w:t>
      </w:r>
      <w:proofErr w:type="gramEnd"/>
      <w:r w:rsidRPr="00EF596D">
        <w:rPr>
          <w:sz w:val="28"/>
          <w:szCs w:val="28"/>
        </w:rPr>
        <w:t xml:space="preserve"> имеющих целевое назначение, подлежат возврату в </w:t>
      </w:r>
      <w:r w:rsidR="00940DD0">
        <w:rPr>
          <w:sz w:val="28"/>
          <w:szCs w:val="28"/>
        </w:rPr>
        <w:t xml:space="preserve">районный </w:t>
      </w:r>
      <w:r w:rsidRPr="00EF596D">
        <w:rPr>
          <w:sz w:val="28"/>
          <w:szCs w:val="28"/>
        </w:rPr>
        <w:t xml:space="preserve">бюджет в течение первых </w:t>
      </w:r>
      <w:r w:rsidR="00940DD0">
        <w:rPr>
          <w:sz w:val="28"/>
          <w:szCs w:val="28"/>
        </w:rPr>
        <w:t>2</w:t>
      </w:r>
      <w:r w:rsidR="007F2464">
        <w:rPr>
          <w:sz w:val="28"/>
          <w:szCs w:val="28"/>
        </w:rPr>
        <w:t xml:space="preserve"> рабочих дней 201</w:t>
      </w:r>
      <w:r w:rsidR="007968B0">
        <w:rPr>
          <w:sz w:val="28"/>
          <w:szCs w:val="28"/>
        </w:rPr>
        <w:t>7</w:t>
      </w:r>
      <w:r w:rsidRPr="00EF596D">
        <w:rPr>
          <w:sz w:val="28"/>
          <w:szCs w:val="28"/>
        </w:rPr>
        <w:t xml:space="preserve"> года. </w:t>
      </w:r>
    </w:p>
    <w:p w:rsidR="006E61F0" w:rsidRPr="00B519C9" w:rsidRDefault="006E61F0" w:rsidP="00C56B14">
      <w:pPr>
        <w:tabs>
          <w:tab w:val="left" w:pos="1800"/>
          <w:tab w:val="left" w:pos="1980"/>
        </w:tabs>
        <w:ind w:firstLine="709"/>
        <w:jc w:val="both"/>
        <w:rPr>
          <w:b/>
          <w:sz w:val="28"/>
          <w:szCs w:val="28"/>
        </w:rPr>
      </w:pPr>
      <w:r w:rsidRPr="00B519C9">
        <w:rPr>
          <w:b/>
          <w:sz w:val="28"/>
          <w:szCs w:val="28"/>
        </w:rPr>
        <w:t xml:space="preserve">Статья </w:t>
      </w:r>
      <w:r w:rsidR="00940DD0" w:rsidRPr="00B519C9">
        <w:rPr>
          <w:b/>
          <w:sz w:val="28"/>
          <w:szCs w:val="28"/>
        </w:rPr>
        <w:t>5</w:t>
      </w:r>
      <w:r w:rsidRPr="00B519C9">
        <w:rPr>
          <w:b/>
          <w:sz w:val="28"/>
          <w:szCs w:val="28"/>
        </w:rPr>
        <w:t>. Межбюджетные трансферты бюджетам</w:t>
      </w:r>
    </w:p>
    <w:p w:rsidR="006E61F0" w:rsidRPr="000B2FAC" w:rsidRDefault="006E61F0" w:rsidP="00B1472F">
      <w:pPr>
        <w:tabs>
          <w:tab w:val="left" w:pos="1800"/>
          <w:tab w:val="left" w:pos="1980"/>
        </w:tabs>
        <w:ind w:firstLine="709"/>
        <w:jc w:val="both"/>
        <w:rPr>
          <w:strike/>
          <w:sz w:val="28"/>
          <w:szCs w:val="28"/>
        </w:rPr>
      </w:pPr>
      <w:r w:rsidRPr="000B2FAC">
        <w:rPr>
          <w:sz w:val="28"/>
          <w:szCs w:val="28"/>
        </w:rPr>
        <w:t xml:space="preserve"> </w:t>
      </w:r>
      <w:r w:rsidRPr="000B2FAC">
        <w:rPr>
          <w:sz w:val="28"/>
          <w:szCs w:val="28"/>
        </w:rPr>
        <w:tab/>
        <w:t xml:space="preserve"> муниципальных образований</w:t>
      </w:r>
    </w:p>
    <w:p w:rsidR="00630EC5" w:rsidRPr="000B2FAC" w:rsidRDefault="006E61F0" w:rsidP="00630EC5">
      <w:pPr>
        <w:numPr>
          <w:ilvl w:val="0"/>
          <w:numId w:val="20"/>
        </w:numPr>
        <w:jc w:val="both"/>
        <w:rPr>
          <w:sz w:val="28"/>
        </w:rPr>
      </w:pPr>
      <w:r w:rsidRPr="000B2FAC">
        <w:rPr>
          <w:sz w:val="28"/>
        </w:rPr>
        <w:t xml:space="preserve">Утвердить </w:t>
      </w:r>
      <w:r w:rsidR="00105F93" w:rsidRPr="000B2FAC">
        <w:rPr>
          <w:sz w:val="28"/>
        </w:rPr>
        <w:t xml:space="preserve">общий </w:t>
      </w:r>
      <w:r w:rsidRPr="000B2FAC">
        <w:rPr>
          <w:sz w:val="28"/>
        </w:rPr>
        <w:t>объем дотации</w:t>
      </w:r>
      <w:r w:rsidR="00891540" w:rsidRPr="000B2FAC">
        <w:rPr>
          <w:sz w:val="28"/>
        </w:rPr>
        <w:t xml:space="preserve"> </w:t>
      </w:r>
      <w:r w:rsidRPr="000B2FAC">
        <w:rPr>
          <w:sz w:val="28"/>
        </w:rPr>
        <w:t>на выравнивание бюджетной обеспеченности поселений на 201</w:t>
      </w:r>
      <w:r w:rsidR="007968B0">
        <w:rPr>
          <w:sz w:val="28"/>
        </w:rPr>
        <w:t>7</w:t>
      </w:r>
      <w:r w:rsidRPr="000B2FAC">
        <w:rPr>
          <w:sz w:val="28"/>
        </w:rPr>
        <w:t xml:space="preserve"> год в сумме </w:t>
      </w:r>
      <w:r w:rsidR="000447EC" w:rsidRPr="000447EC">
        <w:rPr>
          <w:sz w:val="28"/>
        </w:rPr>
        <w:t>584,3</w:t>
      </w:r>
      <w:r w:rsidR="00940DD0" w:rsidRPr="000B2FAC">
        <w:rPr>
          <w:sz w:val="28"/>
        </w:rPr>
        <w:t xml:space="preserve"> </w:t>
      </w:r>
      <w:r w:rsidRPr="000B2FAC">
        <w:rPr>
          <w:sz w:val="28"/>
        </w:rPr>
        <w:t>тыс. рублей</w:t>
      </w:r>
      <w:r w:rsidR="00402676" w:rsidRPr="000B2FAC">
        <w:rPr>
          <w:sz w:val="28"/>
        </w:rPr>
        <w:t xml:space="preserve">, </w:t>
      </w:r>
      <w:proofErr w:type="gramStart"/>
      <w:r w:rsidR="00402676" w:rsidRPr="000B2FAC">
        <w:rPr>
          <w:sz w:val="28"/>
        </w:rPr>
        <w:t>согласно приложения</w:t>
      </w:r>
      <w:proofErr w:type="gramEnd"/>
      <w:r w:rsidR="00402676" w:rsidRPr="000B2FAC">
        <w:rPr>
          <w:sz w:val="28"/>
        </w:rPr>
        <w:t xml:space="preserve"> </w:t>
      </w:r>
      <w:r w:rsidR="003A51BA" w:rsidRPr="000B2FAC">
        <w:rPr>
          <w:sz w:val="28"/>
        </w:rPr>
        <w:t>5</w:t>
      </w:r>
    </w:p>
    <w:p w:rsidR="00630EC5" w:rsidRPr="000B2FAC" w:rsidRDefault="00630EC5" w:rsidP="00630EC5">
      <w:pPr>
        <w:numPr>
          <w:ilvl w:val="0"/>
          <w:numId w:val="20"/>
        </w:numPr>
        <w:jc w:val="both"/>
        <w:rPr>
          <w:sz w:val="28"/>
        </w:rPr>
      </w:pPr>
      <w:r w:rsidRPr="000B2FAC">
        <w:rPr>
          <w:sz w:val="28"/>
        </w:rPr>
        <w:t xml:space="preserve">Утвердить общий объем дотации </w:t>
      </w:r>
      <w:r w:rsidR="003A51BA" w:rsidRPr="000B2FAC">
        <w:rPr>
          <w:sz w:val="28"/>
          <w:szCs w:val="28"/>
        </w:rPr>
        <w:t>на поддержку мер по обеспечению сбалансированности бюджетов поселений</w:t>
      </w:r>
      <w:r w:rsidR="003A51BA" w:rsidRPr="000B2FAC">
        <w:rPr>
          <w:sz w:val="28"/>
        </w:rPr>
        <w:t xml:space="preserve"> </w:t>
      </w:r>
      <w:r w:rsidRPr="000B2FAC">
        <w:rPr>
          <w:sz w:val="28"/>
        </w:rPr>
        <w:t>на 201</w:t>
      </w:r>
      <w:r w:rsidR="007968B0">
        <w:rPr>
          <w:sz w:val="28"/>
        </w:rPr>
        <w:t>7</w:t>
      </w:r>
      <w:r w:rsidRPr="000B2FAC">
        <w:rPr>
          <w:sz w:val="28"/>
        </w:rPr>
        <w:t xml:space="preserve"> год в сумме </w:t>
      </w:r>
      <w:r w:rsidR="003A51BA" w:rsidRPr="000447EC">
        <w:rPr>
          <w:sz w:val="28"/>
        </w:rPr>
        <w:t>3</w:t>
      </w:r>
      <w:r w:rsidR="000447EC" w:rsidRPr="000447EC">
        <w:rPr>
          <w:sz w:val="28"/>
        </w:rPr>
        <w:t>150</w:t>
      </w:r>
      <w:r w:rsidRPr="007968B0">
        <w:rPr>
          <w:color w:val="FF0000"/>
          <w:sz w:val="28"/>
        </w:rPr>
        <w:t xml:space="preserve"> </w:t>
      </w:r>
      <w:r w:rsidRPr="000B2FAC">
        <w:rPr>
          <w:sz w:val="28"/>
        </w:rPr>
        <w:t xml:space="preserve">тыс. рублей, </w:t>
      </w:r>
      <w:proofErr w:type="gramStart"/>
      <w:r w:rsidRPr="000B2FAC">
        <w:rPr>
          <w:sz w:val="28"/>
        </w:rPr>
        <w:t>согласно приложения</w:t>
      </w:r>
      <w:proofErr w:type="gramEnd"/>
      <w:r w:rsidRPr="000B2FAC">
        <w:rPr>
          <w:sz w:val="28"/>
        </w:rPr>
        <w:t xml:space="preserve"> 6</w:t>
      </w:r>
    </w:p>
    <w:p w:rsidR="006E61F0" w:rsidRPr="00EF596D" w:rsidRDefault="00940DD0" w:rsidP="00940DD0">
      <w:pPr>
        <w:ind w:firstLine="709"/>
        <w:jc w:val="both"/>
        <w:rPr>
          <w:b/>
          <w:sz w:val="28"/>
          <w:szCs w:val="28"/>
        </w:rPr>
      </w:pPr>
      <w:r w:rsidRPr="000B2FAC">
        <w:rPr>
          <w:sz w:val="28"/>
          <w:szCs w:val="28"/>
        </w:rPr>
        <w:t>2</w:t>
      </w:r>
      <w:r w:rsidR="006E61F0" w:rsidRPr="000B2FAC">
        <w:rPr>
          <w:sz w:val="28"/>
          <w:szCs w:val="28"/>
        </w:rPr>
        <w:t xml:space="preserve">. Утвердить распределение межбюджетных трансфертов между бюджетами </w:t>
      </w:r>
      <w:r w:rsidRPr="000B2FAC">
        <w:rPr>
          <w:sz w:val="28"/>
          <w:szCs w:val="28"/>
        </w:rPr>
        <w:t>сельских поселений</w:t>
      </w:r>
      <w:r w:rsidR="006E61F0" w:rsidRPr="000B2FAC">
        <w:rPr>
          <w:sz w:val="28"/>
          <w:szCs w:val="28"/>
        </w:rPr>
        <w:t xml:space="preserve"> на 201</w:t>
      </w:r>
      <w:r w:rsidR="007968B0">
        <w:rPr>
          <w:sz w:val="28"/>
          <w:szCs w:val="28"/>
        </w:rPr>
        <w:t>7</w:t>
      </w:r>
      <w:r w:rsidR="006E61F0" w:rsidRPr="000B2FAC">
        <w:rPr>
          <w:sz w:val="28"/>
          <w:szCs w:val="28"/>
        </w:rPr>
        <w:t xml:space="preserve"> год согласно приложению </w:t>
      </w:r>
      <w:r w:rsidR="00402676" w:rsidRPr="000B2FAC">
        <w:rPr>
          <w:sz w:val="28"/>
          <w:szCs w:val="28"/>
        </w:rPr>
        <w:t>7</w:t>
      </w:r>
      <w:r w:rsidR="006E61F0" w:rsidRPr="000B2FAC">
        <w:rPr>
          <w:sz w:val="28"/>
          <w:szCs w:val="28"/>
        </w:rPr>
        <w:t xml:space="preserve"> к настоящему </w:t>
      </w:r>
      <w:r w:rsidRPr="000B2FAC">
        <w:rPr>
          <w:sz w:val="28"/>
          <w:szCs w:val="28"/>
        </w:rPr>
        <w:t>Решению.</w:t>
      </w:r>
      <w:r w:rsidR="006E61F0" w:rsidRPr="00EF596D">
        <w:rPr>
          <w:sz w:val="28"/>
          <w:szCs w:val="28"/>
        </w:rPr>
        <w:t xml:space="preserve"> </w:t>
      </w:r>
    </w:p>
    <w:p w:rsidR="006E61F0" w:rsidRPr="00940DD0" w:rsidRDefault="006E61F0" w:rsidP="00105F93">
      <w:pPr>
        <w:pStyle w:val="5"/>
        <w:keepNext w:val="0"/>
        <w:widowControl w:val="0"/>
        <w:tabs>
          <w:tab w:val="left" w:pos="1843"/>
        </w:tabs>
        <w:ind w:firstLine="709"/>
        <w:rPr>
          <w:rFonts w:ascii="Times New Roman" w:hAnsi="Times New Roman"/>
          <w:i w:val="0"/>
          <w:sz w:val="28"/>
          <w:szCs w:val="28"/>
        </w:rPr>
      </w:pPr>
      <w:r w:rsidRPr="00940DD0">
        <w:rPr>
          <w:rFonts w:ascii="Times New Roman" w:hAnsi="Times New Roman"/>
          <w:b w:val="0"/>
          <w:i w:val="0"/>
          <w:sz w:val="28"/>
          <w:szCs w:val="28"/>
        </w:rPr>
        <w:t xml:space="preserve">Статья </w:t>
      </w:r>
      <w:r w:rsidR="00FF4512"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940DD0">
        <w:rPr>
          <w:rFonts w:ascii="Times New Roman" w:hAnsi="Times New Roman"/>
          <w:b w:val="0"/>
          <w:i w:val="0"/>
          <w:sz w:val="28"/>
          <w:szCs w:val="28"/>
        </w:rPr>
        <w:t>. </w:t>
      </w:r>
      <w:r w:rsidRPr="00940DD0">
        <w:rPr>
          <w:rFonts w:ascii="Times New Roman" w:hAnsi="Times New Roman"/>
          <w:i w:val="0"/>
          <w:sz w:val="28"/>
          <w:szCs w:val="28"/>
        </w:rPr>
        <w:t xml:space="preserve">Особенности исполнения </w:t>
      </w:r>
      <w:r w:rsidR="00940DD0">
        <w:rPr>
          <w:rFonts w:ascii="Times New Roman" w:hAnsi="Times New Roman"/>
          <w:i w:val="0"/>
          <w:sz w:val="28"/>
          <w:szCs w:val="28"/>
        </w:rPr>
        <w:t>районного</w:t>
      </w:r>
      <w:r w:rsidRPr="00940DD0">
        <w:rPr>
          <w:rFonts w:ascii="Times New Roman" w:hAnsi="Times New Roman"/>
          <w:i w:val="0"/>
          <w:sz w:val="28"/>
          <w:szCs w:val="28"/>
        </w:rPr>
        <w:t xml:space="preserve"> бюджета в 201</w:t>
      </w:r>
      <w:r w:rsidR="007968B0">
        <w:rPr>
          <w:rFonts w:ascii="Times New Roman" w:hAnsi="Times New Roman"/>
          <w:i w:val="0"/>
          <w:sz w:val="28"/>
          <w:szCs w:val="28"/>
        </w:rPr>
        <w:t>7</w:t>
      </w:r>
      <w:r w:rsidRPr="00940DD0">
        <w:rPr>
          <w:rFonts w:ascii="Times New Roman" w:hAnsi="Times New Roman"/>
          <w:i w:val="0"/>
          <w:sz w:val="28"/>
          <w:szCs w:val="28"/>
        </w:rPr>
        <w:t xml:space="preserve"> году                         </w:t>
      </w:r>
    </w:p>
    <w:p w:rsidR="006E61F0" w:rsidRPr="00940DD0" w:rsidRDefault="006E61F0" w:rsidP="00105F93">
      <w:pPr>
        <w:pStyle w:val="5"/>
        <w:keepNext w:val="0"/>
        <w:widowControl w:val="0"/>
        <w:ind w:firstLine="709"/>
        <w:rPr>
          <w:rFonts w:ascii="Times New Roman" w:hAnsi="Times New Roman"/>
          <w:i w:val="0"/>
          <w:sz w:val="28"/>
          <w:szCs w:val="28"/>
        </w:rPr>
      </w:pPr>
      <w:r w:rsidRPr="00940DD0">
        <w:rPr>
          <w:rFonts w:ascii="Times New Roman" w:hAnsi="Times New Roman"/>
          <w:i w:val="0"/>
          <w:sz w:val="28"/>
          <w:szCs w:val="28"/>
        </w:rPr>
        <w:t xml:space="preserve">                  по средствам </w:t>
      </w:r>
      <w:r w:rsidR="00940DD0">
        <w:rPr>
          <w:rFonts w:ascii="Times New Roman" w:hAnsi="Times New Roman"/>
          <w:i w:val="0"/>
          <w:sz w:val="28"/>
          <w:szCs w:val="28"/>
        </w:rPr>
        <w:t>районного</w:t>
      </w:r>
      <w:r w:rsidRPr="00940DD0">
        <w:rPr>
          <w:rFonts w:ascii="Times New Roman" w:hAnsi="Times New Roman"/>
          <w:i w:val="0"/>
          <w:sz w:val="28"/>
          <w:szCs w:val="28"/>
        </w:rPr>
        <w:t xml:space="preserve"> бюджета, выданным на </w:t>
      </w:r>
      <w:proofErr w:type="gramStart"/>
      <w:r w:rsidRPr="00940DD0">
        <w:rPr>
          <w:rFonts w:ascii="Times New Roman" w:hAnsi="Times New Roman"/>
          <w:i w:val="0"/>
          <w:sz w:val="28"/>
          <w:szCs w:val="28"/>
        </w:rPr>
        <w:t>возвратной</w:t>
      </w:r>
      <w:proofErr w:type="gramEnd"/>
      <w:r w:rsidRPr="00940DD0">
        <w:rPr>
          <w:rFonts w:ascii="Times New Roman" w:hAnsi="Times New Roman"/>
          <w:i w:val="0"/>
          <w:sz w:val="28"/>
          <w:szCs w:val="28"/>
        </w:rPr>
        <w:t xml:space="preserve">  </w:t>
      </w:r>
    </w:p>
    <w:p w:rsidR="006E61F0" w:rsidRPr="00940DD0" w:rsidRDefault="006E61F0" w:rsidP="00105F93">
      <w:pPr>
        <w:pStyle w:val="5"/>
        <w:keepNext w:val="0"/>
        <w:widowControl w:val="0"/>
        <w:ind w:firstLine="709"/>
        <w:rPr>
          <w:rFonts w:ascii="Times New Roman" w:hAnsi="Times New Roman"/>
          <w:i w:val="0"/>
          <w:sz w:val="28"/>
          <w:szCs w:val="28"/>
        </w:rPr>
      </w:pPr>
      <w:r w:rsidRPr="00940DD0">
        <w:rPr>
          <w:rFonts w:ascii="Times New Roman" w:hAnsi="Times New Roman"/>
          <w:i w:val="0"/>
          <w:sz w:val="28"/>
          <w:szCs w:val="28"/>
        </w:rPr>
        <w:t xml:space="preserve">                  основе</w:t>
      </w:r>
    </w:p>
    <w:p w:rsidR="006E61F0" w:rsidRPr="00EF596D" w:rsidRDefault="007968B0" w:rsidP="00E63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61F0" w:rsidRPr="00EF596D">
        <w:rPr>
          <w:sz w:val="28"/>
          <w:szCs w:val="28"/>
        </w:rPr>
        <w:t>. Установить, что с 1 января 201</w:t>
      </w:r>
      <w:r>
        <w:rPr>
          <w:sz w:val="28"/>
          <w:szCs w:val="28"/>
        </w:rPr>
        <w:t>7</w:t>
      </w:r>
      <w:r w:rsidR="006E61F0" w:rsidRPr="00EF596D">
        <w:rPr>
          <w:sz w:val="28"/>
          <w:szCs w:val="28"/>
        </w:rPr>
        <w:t xml:space="preserve"> года плата за пользование бюджетными кредитами, предоставленными до 1 января 201</w:t>
      </w:r>
      <w:r>
        <w:rPr>
          <w:sz w:val="28"/>
          <w:szCs w:val="28"/>
        </w:rPr>
        <w:t>7</w:t>
      </w:r>
      <w:r w:rsidR="006E61F0" w:rsidRPr="00EF596D">
        <w:rPr>
          <w:sz w:val="28"/>
          <w:szCs w:val="28"/>
        </w:rPr>
        <w:t xml:space="preserve"> года бюджетам </w:t>
      </w:r>
      <w:r w:rsidR="00940DD0">
        <w:rPr>
          <w:sz w:val="28"/>
          <w:szCs w:val="28"/>
        </w:rPr>
        <w:t xml:space="preserve">поселений </w:t>
      </w:r>
      <w:r w:rsidR="006E61F0" w:rsidRPr="00EF596D">
        <w:rPr>
          <w:sz w:val="28"/>
          <w:szCs w:val="28"/>
        </w:rPr>
        <w:t xml:space="preserve">из </w:t>
      </w:r>
      <w:r w:rsidR="00940DD0">
        <w:rPr>
          <w:sz w:val="28"/>
          <w:szCs w:val="28"/>
        </w:rPr>
        <w:t xml:space="preserve">районного </w:t>
      </w:r>
      <w:r w:rsidR="006E61F0" w:rsidRPr="00EF596D">
        <w:rPr>
          <w:sz w:val="28"/>
          <w:szCs w:val="28"/>
        </w:rPr>
        <w:t>бюджета,</w:t>
      </w:r>
      <w:r w:rsidR="00940DD0">
        <w:rPr>
          <w:sz w:val="28"/>
          <w:szCs w:val="28"/>
        </w:rPr>
        <w:t xml:space="preserve"> </w:t>
      </w:r>
      <w:r w:rsidR="006E61F0" w:rsidRPr="00EF596D">
        <w:rPr>
          <w:sz w:val="28"/>
          <w:szCs w:val="28"/>
        </w:rPr>
        <w:t xml:space="preserve">взимается в размере </w:t>
      </w:r>
      <w:r w:rsidR="00A12DDF" w:rsidRPr="00EF596D">
        <w:rPr>
          <w:sz w:val="28"/>
          <w:szCs w:val="28"/>
        </w:rPr>
        <w:br/>
      </w:r>
      <w:r w:rsidR="006E61F0" w:rsidRPr="00EF596D">
        <w:rPr>
          <w:sz w:val="28"/>
          <w:szCs w:val="28"/>
        </w:rPr>
        <w:t>0,1 процента годовых</w:t>
      </w:r>
      <w:r w:rsidR="00765846" w:rsidRPr="00EF596D">
        <w:rPr>
          <w:sz w:val="28"/>
          <w:szCs w:val="28"/>
        </w:rPr>
        <w:t>.</w:t>
      </w:r>
    </w:p>
    <w:p w:rsidR="006E61F0" w:rsidRPr="00EF596D" w:rsidRDefault="007968B0" w:rsidP="002011A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61F0" w:rsidRPr="00EF596D">
        <w:rPr>
          <w:rFonts w:ascii="Times New Roman" w:hAnsi="Times New Roman" w:cs="Times New Roman"/>
          <w:sz w:val="28"/>
          <w:szCs w:val="28"/>
        </w:rPr>
        <w:t>. Предоставление, использование и возврат указанных в части 1 настоящей статьи бюджетных кредитов осуществляются в соответствии с требованиями бюджетного законодательства Российской Федерации.</w:t>
      </w:r>
    </w:p>
    <w:p w:rsidR="006E61F0" w:rsidRPr="00EF596D" w:rsidRDefault="007968B0" w:rsidP="008F2F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6E61F0" w:rsidRPr="00EF596D">
        <w:rPr>
          <w:sz w:val="28"/>
          <w:szCs w:val="28"/>
        </w:rPr>
        <w:t>.</w:t>
      </w:r>
      <w:r w:rsidR="006E61F0" w:rsidRPr="00EF596D">
        <w:rPr>
          <w:sz w:val="28"/>
          <w:szCs w:val="28"/>
          <w:lang w:val="en-US"/>
        </w:rPr>
        <w:t> </w:t>
      </w:r>
      <w:r w:rsidR="006E61F0" w:rsidRPr="00EF596D">
        <w:rPr>
          <w:sz w:val="28"/>
          <w:szCs w:val="28"/>
        </w:rPr>
        <w:t>Комитет  п</w:t>
      </w:r>
      <w:r w:rsidR="00940DD0">
        <w:rPr>
          <w:sz w:val="28"/>
          <w:szCs w:val="28"/>
        </w:rPr>
        <w:t xml:space="preserve">о финансам, налоговой </w:t>
      </w:r>
      <w:r w:rsidR="006E61F0" w:rsidRPr="00EF596D">
        <w:rPr>
          <w:sz w:val="28"/>
          <w:szCs w:val="28"/>
        </w:rPr>
        <w:t>и кредитной политике в порядке и случаях, предусмотренных законодательством Российской Федерации о судопроизводстве, об исполнительном производстве</w:t>
      </w:r>
      <w:r w:rsidR="00940DD0">
        <w:rPr>
          <w:sz w:val="28"/>
          <w:szCs w:val="28"/>
        </w:rPr>
        <w:t xml:space="preserve"> </w:t>
      </w:r>
      <w:r w:rsidR="006E61F0" w:rsidRPr="00EF596D">
        <w:rPr>
          <w:sz w:val="28"/>
          <w:szCs w:val="28"/>
        </w:rPr>
        <w:t xml:space="preserve">и о несостоятельности (банкротстве), вправе принимать решения о заключении мировых соглашений, </w:t>
      </w:r>
      <w:proofErr w:type="gramStart"/>
      <w:r w:rsidR="006E61F0" w:rsidRPr="00EF596D">
        <w:rPr>
          <w:sz w:val="28"/>
          <w:szCs w:val="28"/>
        </w:rPr>
        <w:t>устанавливая условия</w:t>
      </w:r>
      <w:proofErr w:type="gramEnd"/>
      <w:r w:rsidR="006E61F0" w:rsidRPr="00EF596D">
        <w:rPr>
          <w:sz w:val="28"/>
          <w:szCs w:val="28"/>
        </w:rPr>
        <w:t xml:space="preserve"> урегулирования задолженности должников по денежным обязательствам перед </w:t>
      </w:r>
      <w:proofErr w:type="spellStart"/>
      <w:r w:rsidR="00940DD0">
        <w:rPr>
          <w:sz w:val="28"/>
          <w:szCs w:val="28"/>
        </w:rPr>
        <w:t>Краснощёковским</w:t>
      </w:r>
      <w:proofErr w:type="spellEnd"/>
      <w:r w:rsidR="00940DD0">
        <w:rPr>
          <w:sz w:val="28"/>
          <w:szCs w:val="28"/>
        </w:rPr>
        <w:t xml:space="preserve"> районом</w:t>
      </w:r>
      <w:r w:rsidR="006E61F0" w:rsidRPr="00EF596D">
        <w:rPr>
          <w:sz w:val="28"/>
          <w:szCs w:val="28"/>
        </w:rPr>
        <w:t xml:space="preserve"> по бюджетным средствам, выданным на возвратной основе. Урегулирование задолженности осуществляется следующими способами: путем предоставления отсрочки, рассрочки погашения </w:t>
      </w:r>
      <w:r w:rsidR="006E61F0" w:rsidRPr="00EF596D">
        <w:rPr>
          <w:sz w:val="28"/>
          <w:szCs w:val="28"/>
        </w:rPr>
        <w:lastRenderedPageBreak/>
        <w:t>задолженности и (или) списания полностью (части) задолженности по начисленным пеням и штрафам в случае выполнения должником условий, предусмотренных мировым соглашением, а также путем новации обязательства, уступки права требования и перевода долга.</w:t>
      </w:r>
    </w:p>
    <w:p w:rsidR="006E61F0" w:rsidRPr="00EF596D" w:rsidRDefault="007968B0" w:rsidP="008F2F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E61F0" w:rsidRPr="00EF596D">
        <w:rPr>
          <w:sz w:val="28"/>
          <w:szCs w:val="28"/>
        </w:rPr>
        <w:t xml:space="preserve">. Комитет по финансам, налоговой </w:t>
      </w:r>
      <w:r w:rsidR="00940DD0">
        <w:rPr>
          <w:sz w:val="28"/>
          <w:szCs w:val="28"/>
        </w:rPr>
        <w:t xml:space="preserve"> </w:t>
      </w:r>
      <w:r w:rsidR="006E61F0" w:rsidRPr="00EF596D">
        <w:rPr>
          <w:sz w:val="28"/>
          <w:szCs w:val="28"/>
        </w:rPr>
        <w:t xml:space="preserve">и кредитной политике вправе проводить реструктуризацию задолженности по бюджетным кредитам, предоставленным </w:t>
      </w:r>
      <w:r w:rsidR="00FF4512">
        <w:rPr>
          <w:sz w:val="28"/>
          <w:szCs w:val="28"/>
        </w:rPr>
        <w:t>поселениям</w:t>
      </w:r>
      <w:r w:rsidR="006E61F0" w:rsidRPr="00EF596D">
        <w:rPr>
          <w:sz w:val="28"/>
          <w:szCs w:val="28"/>
        </w:rPr>
        <w:t xml:space="preserve"> из </w:t>
      </w:r>
      <w:r w:rsidR="00FF4512">
        <w:rPr>
          <w:sz w:val="28"/>
          <w:szCs w:val="28"/>
        </w:rPr>
        <w:t>районн</w:t>
      </w:r>
      <w:r w:rsidR="006E61F0" w:rsidRPr="00EF596D">
        <w:rPr>
          <w:sz w:val="28"/>
          <w:szCs w:val="28"/>
        </w:rPr>
        <w:t>ого бюджета, на следующих условиях:</w:t>
      </w:r>
    </w:p>
    <w:p w:rsidR="006E61F0" w:rsidRPr="00EF596D" w:rsidRDefault="006E61F0" w:rsidP="008F2F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F596D">
        <w:rPr>
          <w:sz w:val="28"/>
          <w:szCs w:val="28"/>
        </w:rPr>
        <w:t>1)</w:t>
      </w:r>
      <w:r w:rsidRPr="00EF596D">
        <w:rPr>
          <w:sz w:val="28"/>
          <w:szCs w:val="28"/>
          <w:lang w:val="en-US"/>
        </w:rPr>
        <w:t> </w:t>
      </w:r>
      <w:r w:rsidRPr="00EF596D">
        <w:rPr>
          <w:sz w:val="28"/>
          <w:szCs w:val="28"/>
        </w:rPr>
        <w:t xml:space="preserve">соблюдение </w:t>
      </w:r>
      <w:r w:rsidR="00FF4512">
        <w:rPr>
          <w:sz w:val="28"/>
          <w:szCs w:val="28"/>
        </w:rPr>
        <w:t>поселением</w:t>
      </w:r>
      <w:r w:rsidRPr="00EF596D">
        <w:rPr>
          <w:sz w:val="28"/>
          <w:szCs w:val="28"/>
        </w:rPr>
        <w:t xml:space="preserve"> предельного размера муниципального долга, установленного бюджетным законодательством Российской Федерации;</w:t>
      </w:r>
    </w:p>
    <w:p w:rsidR="006E61F0" w:rsidRPr="00EF596D" w:rsidRDefault="006E61F0" w:rsidP="001C00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F596D">
        <w:rPr>
          <w:sz w:val="28"/>
          <w:szCs w:val="28"/>
        </w:rPr>
        <w:t>2)</w:t>
      </w:r>
      <w:r w:rsidRPr="00EF596D">
        <w:rPr>
          <w:sz w:val="28"/>
          <w:szCs w:val="28"/>
          <w:lang w:val="en-US"/>
        </w:rPr>
        <w:t> </w:t>
      </w:r>
      <w:r w:rsidRPr="00EF596D">
        <w:rPr>
          <w:sz w:val="28"/>
          <w:szCs w:val="28"/>
        </w:rPr>
        <w:t xml:space="preserve">соблюдение </w:t>
      </w:r>
      <w:r w:rsidR="00FF4512">
        <w:rPr>
          <w:sz w:val="28"/>
          <w:szCs w:val="28"/>
        </w:rPr>
        <w:t>поселением</w:t>
      </w:r>
      <w:r w:rsidRPr="00EF596D">
        <w:rPr>
          <w:sz w:val="28"/>
          <w:szCs w:val="28"/>
        </w:rPr>
        <w:t xml:space="preserve"> предельного размера дефицита бюджета, установленного бюджетным законодательством Российской Федерации;</w:t>
      </w:r>
    </w:p>
    <w:p w:rsidR="006E61F0" w:rsidRPr="00EF596D" w:rsidRDefault="006E61F0" w:rsidP="008F2F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F596D">
        <w:rPr>
          <w:sz w:val="28"/>
          <w:szCs w:val="28"/>
        </w:rPr>
        <w:t>3)</w:t>
      </w:r>
      <w:r w:rsidRPr="00EF596D">
        <w:rPr>
          <w:sz w:val="28"/>
          <w:szCs w:val="28"/>
          <w:lang w:val="en-US"/>
        </w:rPr>
        <w:t> </w:t>
      </w:r>
      <w:r w:rsidRPr="00EF596D">
        <w:rPr>
          <w:sz w:val="28"/>
          <w:szCs w:val="28"/>
        </w:rPr>
        <w:t xml:space="preserve">плата за пользование средствами </w:t>
      </w:r>
      <w:r w:rsidR="00FF4512">
        <w:rPr>
          <w:sz w:val="28"/>
          <w:szCs w:val="28"/>
        </w:rPr>
        <w:t>районного</w:t>
      </w:r>
      <w:r w:rsidRPr="00EF596D">
        <w:rPr>
          <w:sz w:val="28"/>
          <w:szCs w:val="28"/>
        </w:rPr>
        <w:t xml:space="preserve"> бюджета устанавливается в размере</w:t>
      </w:r>
      <w:r w:rsidR="00765846" w:rsidRPr="00EF596D">
        <w:rPr>
          <w:sz w:val="28"/>
          <w:szCs w:val="28"/>
        </w:rPr>
        <w:t xml:space="preserve"> </w:t>
      </w:r>
      <w:r w:rsidRPr="00EF596D">
        <w:rPr>
          <w:sz w:val="28"/>
          <w:szCs w:val="28"/>
        </w:rPr>
        <w:t xml:space="preserve">0,1 процента </w:t>
      </w:r>
      <w:proofErr w:type="gramStart"/>
      <w:r w:rsidRPr="00EF596D">
        <w:rPr>
          <w:sz w:val="28"/>
          <w:szCs w:val="28"/>
        </w:rPr>
        <w:t>годовых</w:t>
      </w:r>
      <w:proofErr w:type="gramEnd"/>
      <w:r w:rsidRPr="00EF596D">
        <w:rPr>
          <w:sz w:val="28"/>
          <w:szCs w:val="28"/>
        </w:rPr>
        <w:t>.</w:t>
      </w:r>
    </w:p>
    <w:p w:rsidR="006E61F0" w:rsidRPr="00EF596D" w:rsidRDefault="006E61F0" w:rsidP="00105F93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F596D">
        <w:rPr>
          <w:sz w:val="28"/>
          <w:szCs w:val="28"/>
        </w:rPr>
        <w:t xml:space="preserve">Порядок проведения реструктуризации устанавливается Администрацией </w:t>
      </w:r>
      <w:proofErr w:type="spellStart"/>
      <w:r w:rsidR="00FF4512">
        <w:rPr>
          <w:sz w:val="28"/>
          <w:szCs w:val="28"/>
        </w:rPr>
        <w:t>Краснощёковского</w:t>
      </w:r>
      <w:proofErr w:type="spellEnd"/>
      <w:r w:rsidR="00FF4512">
        <w:rPr>
          <w:sz w:val="28"/>
          <w:szCs w:val="28"/>
        </w:rPr>
        <w:t xml:space="preserve"> района</w:t>
      </w:r>
      <w:r w:rsidRPr="00EF596D">
        <w:rPr>
          <w:sz w:val="28"/>
          <w:szCs w:val="28"/>
        </w:rPr>
        <w:t>.</w:t>
      </w:r>
    </w:p>
    <w:p w:rsidR="006E61F0" w:rsidRPr="00EF596D" w:rsidRDefault="006E61F0" w:rsidP="00CD32DC">
      <w:pPr>
        <w:ind w:firstLine="709"/>
        <w:jc w:val="both"/>
        <w:rPr>
          <w:sz w:val="28"/>
          <w:szCs w:val="28"/>
        </w:rPr>
      </w:pPr>
      <w:r w:rsidRPr="00EF596D">
        <w:rPr>
          <w:sz w:val="28"/>
          <w:szCs w:val="28"/>
        </w:rPr>
        <w:t xml:space="preserve">Статья </w:t>
      </w:r>
      <w:r w:rsidR="00FF4512">
        <w:rPr>
          <w:sz w:val="28"/>
          <w:szCs w:val="28"/>
        </w:rPr>
        <w:t>7</w:t>
      </w:r>
      <w:r w:rsidRPr="00EF596D">
        <w:rPr>
          <w:sz w:val="28"/>
          <w:szCs w:val="28"/>
        </w:rPr>
        <w:t xml:space="preserve">. </w:t>
      </w:r>
      <w:proofErr w:type="gramStart"/>
      <w:r w:rsidRPr="00EF596D">
        <w:rPr>
          <w:b/>
          <w:sz w:val="28"/>
          <w:szCs w:val="28"/>
        </w:rPr>
        <w:t>Контроль за</w:t>
      </w:r>
      <w:proofErr w:type="gramEnd"/>
      <w:r w:rsidRPr="00EF596D">
        <w:rPr>
          <w:b/>
          <w:sz w:val="28"/>
          <w:szCs w:val="28"/>
        </w:rPr>
        <w:t xml:space="preserve"> исполнением бюджета</w:t>
      </w:r>
    </w:p>
    <w:p w:rsidR="006E61F0" w:rsidRPr="00EF596D" w:rsidRDefault="006E61F0" w:rsidP="00CD32DC">
      <w:pPr>
        <w:ind w:firstLine="709"/>
        <w:jc w:val="both"/>
        <w:rPr>
          <w:sz w:val="28"/>
          <w:szCs w:val="28"/>
        </w:rPr>
      </w:pPr>
      <w:r w:rsidRPr="00EF596D">
        <w:rPr>
          <w:sz w:val="28"/>
          <w:szCs w:val="28"/>
        </w:rPr>
        <w:t xml:space="preserve">1. Органы </w:t>
      </w:r>
      <w:r w:rsidR="00FF4512">
        <w:rPr>
          <w:sz w:val="28"/>
          <w:szCs w:val="28"/>
        </w:rPr>
        <w:t xml:space="preserve">муниципального </w:t>
      </w:r>
      <w:r w:rsidRPr="00EF596D">
        <w:rPr>
          <w:sz w:val="28"/>
          <w:szCs w:val="28"/>
        </w:rPr>
        <w:t xml:space="preserve">финансового контроля осуществляют контроль в отношении объектов </w:t>
      </w:r>
      <w:r w:rsidR="00FF4512">
        <w:rPr>
          <w:sz w:val="28"/>
          <w:szCs w:val="28"/>
        </w:rPr>
        <w:t>муниципального</w:t>
      </w:r>
      <w:r w:rsidRPr="00EF596D">
        <w:rPr>
          <w:sz w:val="28"/>
          <w:szCs w:val="28"/>
        </w:rPr>
        <w:t xml:space="preserve"> финансового </w:t>
      </w:r>
      <w:proofErr w:type="gramStart"/>
      <w:r w:rsidRPr="00EF596D">
        <w:rPr>
          <w:sz w:val="28"/>
          <w:szCs w:val="28"/>
        </w:rPr>
        <w:t>контроля за</w:t>
      </w:r>
      <w:proofErr w:type="gramEnd"/>
      <w:r w:rsidRPr="00EF596D">
        <w:rPr>
          <w:sz w:val="28"/>
          <w:szCs w:val="28"/>
        </w:rPr>
        <w:t xml:space="preserve"> использованием и соблюдением</w:t>
      </w:r>
      <w:r w:rsidRPr="00EF596D">
        <w:rPr>
          <w:i/>
          <w:sz w:val="28"/>
          <w:szCs w:val="28"/>
        </w:rPr>
        <w:t xml:space="preserve"> </w:t>
      </w:r>
      <w:r w:rsidRPr="00EF596D">
        <w:rPr>
          <w:sz w:val="28"/>
          <w:szCs w:val="28"/>
        </w:rPr>
        <w:t xml:space="preserve">условий предоставления средств </w:t>
      </w:r>
      <w:r w:rsidR="00FF4512">
        <w:rPr>
          <w:sz w:val="28"/>
          <w:szCs w:val="28"/>
        </w:rPr>
        <w:t>районного</w:t>
      </w:r>
      <w:r w:rsidRPr="00EF596D">
        <w:rPr>
          <w:sz w:val="28"/>
          <w:szCs w:val="28"/>
        </w:rPr>
        <w:t xml:space="preserve"> бюджета, а также за использованием межбюджетных трансфертов и бюджетных кредитов, предоставленных местным бюджетам.</w:t>
      </w:r>
    </w:p>
    <w:p w:rsidR="006E61F0" w:rsidRPr="00EF596D" w:rsidRDefault="006E61F0" w:rsidP="00CD32DC">
      <w:pPr>
        <w:ind w:firstLine="709"/>
        <w:jc w:val="both"/>
        <w:rPr>
          <w:i/>
          <w:sz w:val="28"/>
          <w:szCs w:val="28"/>
        </w:rPr>
      </w:pPr>
      <w:r w:rsidRPr="00EF596D">
        <w:rPr>
          <w:sz w:val="28"/>
          <w:szCs w:val="28"/>
        </w:rPr>
        <w:t>2. </w:t>
      </w:r>
      <w:proofErr w:type="gramStart"/>
      <w:r w:rsidRPr="00EF596D">
        <w:rPr>
          <w:sz w:val="28"/>
          <w:szCs w:val="28"/>
        </w:rPr>
        <w:t>В случае выявления бюджетных нарушений комитет администрации по финансам, налоговой и кредитной политике вправе применить меры, предусмотренные Бюджетным кодексом Российской Федерации и иными нормативными правовыми актами, регулирующими бюджетные правоотношения, а также меры ответственности, предусмотренные Кодексом Российской Федерации об административных правонарушениях.</w:t>
      </w:r>
      <w:r w:rsidRPr="00EF596D">
        <w:rPr>
          <w:i/>
          <w:sz w:val="28"/>
          <w:szCs w:val="28"/>
        </w:rPr>
        <w:t xml:space="preserve"> </w:t>
      </w:r>
      <w:proofErr w:type="gramEnd"/>
    </w:p>
    <w:p w:rsidR="006E61F0" w:rsidRPr="00FF4512" w:rsidRDefault="00FF4512" w:rsidP="00FF4512">
      <w:pPr>
        <w:pStyle w:val="21"/>
        <w:tabs>
          <w:tab w:val="left" w:pos="1980"/>
        </w:tabs>
        <w:ind w:left="1980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6E61F0" w:rsidRPr="00FF4512">
        <w:rPr>
          <w:bCs/>
          <w:sz w:val="28"/>
          <w:szCs w:val="28"/>
        </w:rPr>
        <w:t xml:space="preserve">Статья </w:t>
      </w:r>
      <w:r>
        <w:rPr>
          <w:bCs/>
          <w:sz w:val="28"/>
          <w:szCs w:val="28"/>
        </w:rPr>
        <w:t>8</w:t>
      </w:r>
      <w:r w:rsidR="006E61F0" w:rsidRPr="00FF4512">
        <w:rPr>
          <w:bCs/>
          <w:sz w:val="28"/>
          <w:szCs w:val="28"/>
        </w:rPr>
        <w:t>.</w:t>
      </w:r>
      <w:r w:rsidR="006E61F0" w:rsidRPr="00FF45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Муниципальные </w:t>
      </w:r>
      <w:r w:rsidR="006E61F0" w:rsidRPr="00FF4512">
        <w:rPr>
          <w:b/>
          <w:bCs/>
          <w:sz w:val="28"/>
          <w:szCs w:val="28"/>
        </w:rPr>
        <w:t xml:space="preserve">внутренние заимствования </w:t>
      </w:r>
      <w:proofErr w:type="spellStart"/>
      <w:r>
        <w:rPr>
          <w:b/>
          <w:bCs/>
          <w:sz w:val="28"/>
          <w:szCs w:val="28"/>
        </w:rPr>
        <w:t>Краснощёковского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6E61F0" w:rsidRPr="00FF4512">
        <w:rPr>
          <w:b/>
          <w:bCs/>
          <w:sz w:val="28"/>
          <w:szCs w:val="28"/>
        </w:rPr>
        <w:t xml:space="preserve">и предоставление </w:t>
      </w:r>
      <w:r>
        <w:rPr>
          <w:b/>
          <w:bCs/>
          <w:sz w:val="28"/>
          <w:szCs w:val="28"/>
        </w:rPr>
        <w:t>муниципальных</w:t>
      </w:r>
      <w:r w:rsidR="006E61F0" w:rsidRPr="00FF4512">
        <w:rPr>
          <w:b/>
          <w:bCs/>
          <w:sz w:val="28"/>
          <w:szCs w:val="28"/>
        </w:rPr>
        <w:t xml:space="preserve"> гарантий  </w:t>
      </w:r>
      <w:proofErr w:type="spellStart"/>
      <w:r>
        <w:rPr>
          <w:b/>
          <w:bCs/>
          <w:sz w:val="28"/>
          <w:szCs w:val="28"/>
        </w:rPr>
        <w:t>Краснощёковского</w:t>
      </w:r>
      <w:proofErr w:type="spellEnd"/>
      <w:r>
        <w:rPr>
          <w:b/>
          <w:bCs/>
          <w:sz w:val="28"/>
          <w:szCs w:val="28"/>
        </w:rPr>
        <w:t xml:space="preserve"> района.</w:t>
      </w:r>
    </w:p>
    <w:p w:rsidR="006E61F0" w:rsidRPr="00FF4512" w:rsidRDefault="006E61F0" w:rsidP="0071162F">
      <w:pPr>
        <w:pStyle w:val="21"/>
        <w:ind w:firstLine="709"/>
        <w:rPr>
          <w:sz w:val="28"/>
          <w:szCs w:val="28"/>
        </w:rPr>
      </w:pPr>
      <w:r w:rsidRPr="00FF4512">
        <w:rPr>
          <w:sz w:val="28"/>
          <w:szCs w:val="28"/>
        </w:rPr>
        <w:t xml:space="preserve">1. Утвердить программу </w:t>
      </w:r>
      <w:r w:rsidR="00FF4512">
        <w:rPr>
          <w:sz w:val="28"/>
          <w:szCs w:val="28"/>
        </w:rPr>
        <w:t>муниципальных</w:t>
      </w:r>
      <w:r w:rsidRPr="00FF4512">
        <w:rPr>
          <w:sz w:val="28"/>
          <w:szCs w:val="28"/>
        </w:rPr>
        <w:t xml:space="preserve"> внутренних заимствований </w:t>
      </w:r>
      <w:proofErr w:type="spellStart"/>
      <w:r w:rsidR="00FF4512">
        <w:rPr>
          <w:sz w:val="28"/>
          <w:szCs w:val="28"/>
        </w:rPr>
        <w:t>Краснощёковского</w:t>
      </w:r>
      <w:proofErr w:type="spellEnd"/>
      <w:r w:rsidR="00FF4512">
        <w:rPr>
          <w:sz w:val="28"/>
          <w:szCs w:val="28"/>
        </w:rPr>
        <w:t xml:space="preserve"> района</w:t>
      </w:r>
      <w:r w:rsidRPr="00FF4512">
        <w:rPr>
          <w:sz w:val="28"/>
          <w:szCs w:val="28"/>
        </w:rPr>
        <w:t xml:space="preserve"> на 201</w:t>
      </w:r>
      <w:r w:rsidR="00B519C9">
        <w:rPr>
          <w:sz w:val="28"/>
          <w:szCs w:val="28"/>
        </w:rPr>
        <w:t>7</w:t>
      </w:r>
      <w:r w:rsidRPr="00FF4512">
        <w:rPr>
          <w:sz w:val="28"/>
          <w:szCs w:val="28"/>
        </w:rPr>
        <w:t xml:space="preserve"> год согласно приложению </w:t>
      </w:r>
      <w:r w:rsidR="00402676">
        <w:rPr>
          <w:sz w:val="28"/>
          <w:szCs w:val="28"/>
        </w:rPr>
        <w:t>8</w:t>
      </w:r>
      <w:r w:rsidRPr="00FF4512">
        <w:rPr>
          <w:sz w:val="28"/>
          <w:szCs w:val="28"/>
        </w:rPr>
        <w:t xml:space="preserve"> к настоящему </w:t>
      </w:r>
      <w:r w:rsidR="002C4FE3">
        <w:rPr>
          <w:sz w:val="28"/>
          <w:szCs w:val="28"/>
        </w:rPr>
        <w:t>Решению</w:t>
      </w:r>
      <w:r w:rsidRPr="00FF4512">
        <w:rPr>
          <w:sz w:val="28"/>
          <w:szCs w:val="28"/>
        </w:rPr>
        <w:t xml:space="preserve">. </w:t>
      </w:r>
    </w:p>
    <w:p w:rsidR="006E61F0" w:rsidRPr="00EF596D" w:rsidRDefault="006E61F0" w:rsidP="00ED42A7">
      <w:pPr>
        <w:widowControl w:val="0"/>
        <w:ind w:left="1980" w:hanging="1272"/>
        <w:jc w:val="both"/>
        <w:rPr>
          <w:b/>
          <w:bCs/>
          <w:sz w:val="28"/>
          <w:szCs w:val="28"/>
        </w:rPr>
      </w:pPr>
      <w:r w:rsidRPr="00EF596D">
        <w:rPr>
          <w:bCs/>
          <w:sz w:val="28"/>
          <w:szCs w:val="28"/>
        </w:rPr>
        <w:t>Статья </w:t>
      </w:r>
      <w:r w:rsidR="002C4FE3">
        <w:rPr>
          <w:bCs/>
          <w:sz w:val="28"/>
          <w:szCs w:val="28"/>
        </w:rPr>
        <w:t>9</w:t>
      </w:r>
      <w:r w:rsidRPr="00EF596D">
        <w:rPr>
          <w:bCs/>
          <w:sz w:val="28"/>
          <w:szCs w:val="28"/>
        </w:rPr>
        <w:t>. </w:t>
      </w:r>
      <w:r w:rsidRPr="00EF596D">
        <w:rPr>
          <w:b/>
          <w:bCs/>
          <w:sz w:val="28"/>
          <w:szCs w:val="28"/>
        </w:rPr>
        <w:t xml:space="preserve">Приведение </w:t>
      </w:r>
      <w:r w:rsidR="002C4FE3">
        <w:rPr>
          <w:b/>
          <w:bCs/>
          <w:sz w:val="28"/>
          <w:szCs w:val="28"/>
        </w:rPr>
        <w:t>решений</w:t>
      </w:r>
      <w:r w:rsidRPr="00EF596D">
        <w:rPr>
          <w:b/>
          <w:bCs/>
          <w:sz w:val="28"/>
          <w:szCs w:val="28"/>
        </w:rPr>
        <w:t xml:space="preserve"> и иных нормативных правовых актов </w:t>
      </w:r>
      <w:proofErr w:type="spellStart"/>
      <w:r w:rsidR="002C4FE3">
        <w:rPr>
          <w:b/>
          <w:bCs/>
          <w:sz w:val="28"/>
          <w:szCs w:val="28"/>
        </w:rPr>
        <w:t>Краснощёковского</w:t>
      </w:r>
      <w:proofErr w:type="spellEnd"/>
      <w:r w:rsidR="002C4FE3">
        <w:rPr>
          <w:b/>
          <w:bCs/>
          <w:sz w:val="28"/>
          <w:szCs w:val="28"/>
        </w:rPr>
        <w:t xml:space="preserve"> района</w:t>
      </w:r>
      <w:r w:rsidRPr="00EF596D">
        <w:rPr>
          <w:b/>
          <w:bCs/>
          <w:sz w:val="28"/>
          <w:szCs w:val="28"/>
        </w:rPr>
        <w:t xml:space="preserve"> в соответствие с настоящим </w:t>
      </w:r>
      <w:r w:rsidR="002C4FE3">
        <w:rPr>
          <w:b/>
          <w:bCs/>
          <w:sz w:val="28"/>
          <w:szCs w:val="28"/>
        </w:rPr>
        <w:t>Решением</w:t>
      </w:r>
    </w:p>
    <w:p w:rsidR="006E61F0" w:rsidRPr="00EF596D" w:rsidRDefault="002C4FE3" w:rsidP="00ED42A7">
      <w:pPr>
        <w:widowControl w:val="0"/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Решения</w:t>
      </w:r>
      <w:r w:rsidR="006E61F0" w:rsidRPr="00EF596D">
        <w:rPr>
          <w:sz w:val="28"/>
          <w:szCs w:val="28"/>
        </w:rPr>
        <w:t xml:space="preserve"> и иные нормативные правовые акты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</w:t>
      </w:r>
      <w:r w:rsidR="006E61F0" w:rsidRPr="00EF596D">
        <w:rPr>
          <w:sz w:val="28"/>
          <w:szCs w:val="28"/>
        </w:rPr>
        <w:t xml:space="preserve"> подлежат приведению в соответствие с </w:t>
      </w:r>
      <w:r w:rsidR="006C471C">
        <w:rPr>
          <w:sz w:val="28"/>
          <w:szCs w:val="28"/>
        </w:rPr>
        <w:t>решением</w:t>
      </w:r>
      <w:r w:rsidR="006E61F0" w:rsidRPr="00EF596D">
        <w:rPr>
          <w:sz w:val="28"/>
          <w:szCs w:val="28"/>
        </w:rPr>
        <w:t xml:space="preserve"> </w:t>
      </w:r>
      <w:proofErr w:type="spellStart"/>
      <w:r w:rsidR="006C471C">
        <w:rPr>
          <w:sz w:val="28"/>
          <w:szCs w:val="28"/>
        </w:rPr>
        <w:t>Краснощёковского</w:t>
      </w:r>
      <w:proofErr w:type="spellEnd"/>
      <w:r w:rsidR="006C471C">
        <w:rPr>
          <w:sz w:val="28"/>
          <w:szCs w:val="28"/>
        </w:rPr>
        <w:t xml:space="preserve"> районного Совета депутатов  </w:t>
      </w:r>
      <w:r w:rsidR="006E61F0" w:rsidRPr="00EF596D">
        <w:rPr>
          <w:sz w:val="28"/>
          <w:szCs w:val="28"/>
        </w:rPr>
        <w:t xml:space="preserve">«О </w:t>
      </w:r>
      <w:r w:rsidR="006C471C">
        <w:rPr>
          <w:sz w:val="28"/>
          <w:szCs w:val="28"/>
        </w:rPr>
        <w:t>районном</w:t>
      </w:r>
      <w:r w:rsidR="006E61F0" w:rsidRPr="00EF596D">
        <w:rPr>
          <w:sz w:val="28"/>
          <w:szCs w:val="28"/>
        </w:rPr>
        <w:t xml:space="preserve"> бюджете на 201</w:t>
      </w:r>
      <w:r w:rsidR="00B519C9">
        <w:rPr>
          <w:sz w:val="28"/>
          <w:szCs w:val="28"/>
        </w:rPr>
        <w:t>7</w:t>
      </w:r>
      <w:r w:rsidR="006E61F0" w:rsidRPr="00EF596D">
        <w:rPr>
          <w:sz w:val="28"/>
          <w:szCs w:val="28"/>
        </w:rPr>
        <w:t xml:space="preserve"> год» не позднее двух месяцев со дня вступления в силу настоящего </w:t>
      </w:r>
      <w:r w:rsidR="006C471C">
        <w:rPr>
          <w:sz w:val="28"/>
          <w:szCs w:val="28"/>
        </w:rPr>
        <w:t>Решения</w:t>
      </w:r>
      <w:r w:rsidR="006E61F0" w:rsidRPr="00EF596D">
        <w:rPr>
          <w:sz w:val="28"/>
          <w:szCs w:val="28"/>
        </w:rPr>
        <w:t>.</w:t>
      </w:r>
    </w:p>
    <w:p w:rsidR="006E61F0" w:rsidRPr="006C471C" w:rsidRDefault="006E61F0" w:rsidP="0071162F">
      <w:pPr>
        <w:pStyle w:val="21"/>
        <w:ind w:firstLine="709"/>
        <w:rPr>
          <w:b/>
          <w:bCs/>
          <w:sz w:val="28"/>
          <w:szCs w:val="28"/>
        </w:rPr>
      </w:pPr>
      <w:r w:rsidRPr="006C471C">
        <w:rPr>
          <w:bCs/>
          <w:sz w:val="28"/>
          <w:szCs w:val="28"/>
        </w:rPr>
        <w:t>Статья 1</w:t>
      </w:r>
      <w:r w:rsidR="006C471C">
        <w:rPr>
          <w:bCs/>
          <w:sz w:val="28"/>
          <w:szCs w:val="28"/>
        </w:rPr>
        <w:t>0</w:t>
      </w:r>
      <w:r w:rsidRPr="006C471C">
        <w:rPr>
          <w:bCs/>
          <w:sz w:val="28"/>
          <w:szCs w:val="28"/>
        </w:rPr>
        <w:t>.</w:t>
      </w:r>
      <w:r w:rsidRPr="006C471C">
        <w:rPr>
          <w:b/>
          <w:bCs/>
          <w:i/>
          <w:sz w:val="28"/>
          <w:szCs w:val="28"/>
        </w:rPr>
        <w:t xml:space="preserve"> </w:t>
      </w:r>
      <w:r w:rsidRPr="006C471C">
        <w:rPr>
          <w:b/>
          <w:bCs/>
          <w:sz w:val="28"/>
          <w:szCs w:val="28"/>
        </w:rPr>
        <w:t xml:space="preserve">Вступление в силу настоящего </w:t>
      </w:r>
      <w:r w:rsidR="006C471C">
        <w:rPr>
          <w:b/>
          <w:bCs/>
          <w:sz w:val="28"/>
          <w:szCs w:val="28"/>
        </w:rPr>
        <w:t>Решения</w:t>
      </w:r>
      <w:r w:rsidRPr="006C471C">
        <w:rPr>
          <w:b/>
          <w:bCs/>
          <w:sz w:val="28"/>
          <w:szCs w:val="28"/>
        </w:rPr>
        <w:t xml:space="preserve"> </w:t>
      </w:r>
    </w:p>
    <w:p w:rsidR="006E61F0" w:rsidRPr="00EF596D" w:rsidRDefault="006C471C" w:rsidP="0071162F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6E61F0" w:rsidRPr="00EF596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6E61F0" w:rsidRPr="00EF596D">
        <w:rPr>
          <w:sz w:val="28"/>
          <w:szCs w:val="28"/>
        </w:rPr>
        <w:t xml:space="preserve"> вступает в силу с 1 января 201</w:t>
      </w:r>
      <w:r w:rsidR="00B519C9">
        <w:rPr>
          <w:sz w:val="28"/>
          <w:szCs w:val="28"/>
        </w:rPr>
        <w:t>7</w:t>
      </w:r>
      <w:r w:rsidR="006E61F0" w:rsidRPr="00EF596D">
        <w:rPr>
          <w:sz w:val="28"/>
          <w:szCs w:val="28"/>
        </w:rPr>
        <w:t xml:space="preserve"> года</w:t>
      </w:r>
      <w:r w:rsidR="00674FD9" w:rsidRPr="00EF596D">
        <w:rPr>
          <w:sz w:val="28"/>
          <w:szCs w:val="28"/>
        </w:rPr>
        <w:t>.</w:t>
      </w:r>
    </w:p>
    <w:p w:rsidR="00B519C9" w:rsidRDefault="00B519C9" w:rsidP="005A6D20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6E61F0" w:rsidRDefault="006C471C" w:rsidP="005A6D20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</w:t>
      </w:r>
      <w:r w:rsidR="006E61F0" w:rsidRPr="00EF596D">
        <w:rPr>
          <w:sz w:val="28"/>
          <w:szCs w:val="28"/>
        </w:rPr>
        <w:t xml:space="preserve">  </w:t>
      </w:r>
      <w:r w:rsidR="006E61F0" w:rsidRPr="00EF596D">
        <w:rPr>
          <w:sz w:val="28"/>
          <w:szCs w:val="28"/>
        </w:rPr>
        <w:tab/>
      </w:r>
      <w:r>
        <w:rPr>
          <w:sz w:val="28"/>
          <w:szCs w:val="28"/>
        </w:rPr>
        <w:t>Г. А. Ханина</w:t>
      </w:r>
    </w:p>
    <w:p w:rsidR="000F548B" w:rsidRPr="004B7882" w:rsidRDefault="00A710B0" w:rsidP="000F548B">
      <w:pPr>
        <w:tabs>
          <w:tab w:val="left" w:pos="7180"/>
        </w:tabs>
        <w:jc w:val="right"/>
        <w:outlineLvl w:val="0"/>
        <w:rPr>
          <w:szCs w:val="22"/>
        </w:rPr>
      </w:pPr>
      <w:r>
        <w:rPr>
          <w:szCs w:val="22"/>
        </w:rPr>
        <w:t>П</w:t>
      </w:r>
      <w:r w:rsidR="000F548B" w:rsidRPr="004B7882">
        <w:rPr>
          <w:szCs w:val="22"/>
        </w:rPr>
        <w:t xml:space="preserve">РИЛОЖЕНИЕ </w:t>
      </w:r>
      <w:r w:rsidR="000F548B">
        <w:rPr>
          <w:szCs w:val="22"/>
        </w:rPr>
        <w:t>1</w:t>
      </w:r>
    </w:p>
    <w:p w:rsidR="000F548B" w:rsidRDefault="000F548B" w:rsidP="000F548B">
      <w:pPr>
        <w:ind w:left="720" w:hanging="862"/>
        <w:jc w:val="right"/>
      </w:pPr>
      <w:r>
        <w:t xml:space="preserve">к решению </w:t>
      </w:r>
      <w:proofErr w:type="spellStart"/>
      <w:r>
        <w:t>Краснощёковского</w:t>
      </w:r>
      <w:proofErr w:type="spellEnd"/>
      <w:r>
        <w:t xml:space="preserve"> </w:t>
      </w:r>
      <w:proofErr w:type="gramStart"/>
      <w:r>
        <w:t>районного</w:t>
      </w:r>
      <w:proofErr w:type="gramEnd"/>
    </w:p>
    <w:p w:rsidR="000F548B" w:rsidRPr="00F60C68" w:rsidRDefault="000F548B" w:rsidP="000F548B">
      <w:pPr>
        <w:ind w:left="720" w:hanging="862"/>
        <w:jc w:val="right"/>
        <w:rPr>
          <w:sz w:val="22"/>
          <w:szCs w:val="22"/>
        </w:rPr>
      </w:pPr>
      <w:r>
        <w:t xml:space="preserve"> Совета депутатов Алтайского края </w:t>
      </w:r>
    </w:p>
    <w:p w:rsidR="000F548B" w:rsidRDefault="000F548B" w:rsidP="000F548B">
      <w:pPr>
        <w:widowControl w:val="0"/>
        <w:tabs>
          <w:tab w:val="left" w:pos="6804"/>
        </w:tabs>
        <w:ind w:firstLine="709"/>
        <w:jc w:val="right"/>
      </w:pPr>
      <w:r>
        <w:lastRenderedPageBreak/>
        <w:t>«О районном  бюджете  на 201</w:t>
      </w:r>
      <w:r w:rsidR="00B519C9">
        <w:t>7</w:t>
      </w:r>
      <w:r>
        <w:t>год»</w:t>
      </w:r>
    </w:p>
    <w:p w:rsidR="00402676" w:rsidRDefault="00402676" w:rsidP="00402676">
      <w:pPr>
        <w:tabs>
          <w:tab w:val="left" w:pos="7180"/>
        </w:tabs>
        <w:jc w:val="center"/>
        <w:outlineLvl w:val="0"/>
        <w:rPr>
          <w:sz w:val="28"/>
          <w:szCs w:val="28"/>
        </w:rPr>
      </w:pPr>
      <w:r w:rsidRPr="00760B1F">
        <w:rPr>
          <w:sz w:val="28"/>
          <w:szCs w:val="28"/>
        </w:rPr>
        <w:t xml:space="preserve">Перечень главных администраторов источников финансирования дефицита </w:t>
      </w:r>
    </w:p>
    <w:p w:rsidR="00402676" w:rsidRPr="00034A22" w:rsidRDefault="00402676" w:rsidP="00402676">
      <w:pPr>
        <w:tabs>
          <w:tab w:val="left" w:pos="7180"/>
        </w:tabs>
        <w:jc w:val="center"/>
        <w:outlineLvl w:val="0"/>
        <w:rPr>
          <w:sz w:val="28"/>
          <w:szCs w:val="28"/>
        </w:rPr>
      </w:pPr>
      <w:r w:rsidRPr="00760B1F">
        <w:rPr>
          <w:sz w:val="28"/>
          <w:szCs w:val="28"/>
        </w:rPr>
        <w:t>районного бюджета</w:t>
      </w:r>
    </w:p>
    <w:p w:rsidR="000F548B" w:rsidRDefault="000F548B" w:rsidP="000F548B"/>
    <w:tbl>
      <w:tblPr>
        <w:tblpPr w:leftFromText="180" w:rightFromText="180" w:vertAnchor="text" w:horzAnchor="margin" w:tblpXSpec="center" w:tblpY="100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700"/>
        <w:gridCol w:w="6350"/>
      </w:tblGrid>
      <w:tr w:rsidR="000F548B" w:rsidRPr="002C3612" w:rsidTr="000F548B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B" w:rsidRPr="00D10032" w:rsidRDefault="000F548B" w:rsidP="000F548B">
            <w:pPr>
              <w:pStyle w:val="4"/>
              <w:ind w:firstLine="0"/>
              <w:jc w:val="center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Код главы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B" w:rsidRPr="00D10032" w:rsidRDefault="000F548B" w:rsidP="000F548B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D10032">
              <w:rPr>
                <w:b w:val="0"/>
                <w:sz w:val="22"/>
                <w:szCs w:val="22"/>
              </w:rPr>
              <w:t>Код источников финансирования</w:t>
            </w:r>
          </w:p>
          <w:p w:rsidR="000F548B" w:rsidRPr="00D10032" w:rsidRDefault="000F548B" w:rsidP="000F548B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D10032">
              <w:rPr>
                <w:b w:val="0"/>
                <w:sz w:val="22"/>
                <w:szCs w:val="22"/>
              </w:rPr>
              <w:t>дефицита бюджета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B" w:rsidRPr="00D10032" w:rsidRDefault="000F548B" w:rsidP="000F548B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D10032">
              <w:rPr>
                <w:b w:val="0"/>
                <w:sz w:val="22"/>
                <w:szCs w:val="22"/>
              </w:rPr>
              <w:t xml:space="preserve">Наименование </w:t>
            </w:r>
            <w:proofErr w:type="gramStart"/>
            <w:r w:rsidRPr="00D10032">
              <w:rPr>
                <w:b w:val="0"/>
                <w:sz w:val="22"/>
                <w:szCs w:val="22"/>
              </w:rPr>
              <w:t>кода источников финансирования дефицита бюджета</w:t>
            </w:r>
            <w:proofErr w:type="gramEnd"/>
          </w:p>
        </w:tc>
      </w:tr>
      <w:tr w:rsidR="000F548B" w:rsidRPr="002C3612" w:rsidTr="000F548B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B" w:rsidRPr="00D10032" w:rsidRDefault="000F548B" w:rsidP="000F548B">
            <w:pPr>
              <w:pStyle w:val="4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B" w:rsidRPr="00D10032" w:rsidRDefault="000F548B" w:rsidP="000F548B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D1003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B" w:rsidRPr="00D10032" w:rsidRDefault="000F548B" w:rsidP="000F548B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D10032">
              <w:rPr>
                <w:b w:val="0"/>
                <w:sz w:val="22"/>
                <w:szCs w:val="22"/>
              </w:rPr>
              <w:t>3</w:t>
            </w:r>
          </w:p>
        </w:tc>
      </w:tr>
      <w:tr w:rsidR="000F548B" w:rsidRPr="002C3612" w:rsidTr="000F548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48B" w:rsidRPr="00D10032" w:rsidRDefault="000F548B" w:rsidP="000F548B">
            <w:pPr>
              <w:jc w:val="center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B" w:rsidRPr="00D10032" w:rsidRDefault="000F548B" w:rsidP="000F548B">
            <w:pPr>
              <w:rPr>
                <w:i/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B" w:rsidRPr="00D10032" w:rsidRDefault="000F548B" w:rsidP="000F548B">
            <w:pPr>
              <w:jc w:val="both"/>
              <w:rPr>
                <w:i/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 xml:space="preserve">Комитет по финансам, налоговой и кредитной политике </w:t>
            </w:r>
            <w:r>
              <w:rPr>
                <w:sz w:val="22"/>
                <w:szCs w:val="22"/>
              </w:rPr>
              <w:t>А</w:t>
            </w:r>
            <w:r w:rsidRPr="00D10032">
              <w:rPr>
                <w:sz w:val="22"/>
                <w:szCs w:val="22"/>
              </w:rPr>
              <w:t xml:space="preserve">дминистрации </w:t>
            </w:r>
            <w:proofErr w:type="spellStart"/>
            <w:r w:rsidRPr="00D10032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раснощёковского</w:t>
            </w:r>
            <w:proofErr w:type="spellEnd"/>
            <w:r w:rsidRPr="00D10032">
              <w:rPr>
                <w:sz w:val="22"/>
                <w:szCs w:val="22"/>
              </w:rPr>
              <w:t xml:space="preserve"> района</w:t>
            </w:r>
          </w:p>
        </w:tc>
      </w:tr>
      <w:tr w:rsidR="000F548B" w:rsidRPr="002C3612" w:rsidTr="000F548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48B" w:rsidRPr="00D10032" w:rsidRDefault="000F548B" w:rsidP="000F548B">
            <w:pPr>
              <w:jc w:val="center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B" w:rsidRPr="00D10032" w:rsidRDefault="000F548B" w:rsidP="000F548B">
            <w:pPr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 xml:space="preserve">01 02 00 </w:t>
            </w:r>
            <w:proofErr w:type="spellStart"/>
            <w:r w:rsidRPr="00D10032">
              <w:rPr>
                <w:sz w:val="22"/>
                <w:szCs w:val="22"/>
              </w:rPr>
              <w:t>00</w:t>
            </w:r>
            <w:proofErr w:type="spellEnd"/>
            <w:r w:rsidRPr="00D10032">
              <w:rPr>
                <w:sz w:val="22"/>
                <w:szCs w:val="22"/>
              </w:rPr>
              <w:t xml:space="preserve"> 05 0000 710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B" w:rsidRPr="00D10032" w:rsidRDefault="000F548B" w:rsidP="000F548B">
            <w:pPr>
              <w:jc w:val="both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0F548B" w:rsidRPr="002C3612" w:rsidTr="000F548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48B" w:rsidRPr="00D10032" w:rsidRDefault="000F548B" w:rsidP="000F548B">
            <w:pPr>
              <w:jc w:val="center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B" w:rsidRPr="00D10032" w:rsidRDefault="000F548B" w:rsidP="000F548B">
            <w:pPr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 xml:space="preserve">01 02 00 </w:t>
            </w:r>
            <w:proofErr w:type="spellStart"/>
            <w:r w:rsidRPr="00D10032">
              <w:rPr>
                <w:sz w:val="22"/>
                <w:szCs w:val="22"/>
              </w:rPr>
              <w:t>00</w:t>
            </w:r>
            <w:proofErr w:type="spellEnd"/>
            <w:r w:rsidRPr="00D10032">
              <w:rPr>
                <w:sz w:val="22"/>
                <w:szCs w:val="22"/>
              </w:rPr>
              <w:t xml:space="preserve"> 05 0000 810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B" w:rsidRPr="00D10032" w:rsidRDefault="000F548B" w:rsidP="000F548B">
            <w:pPr>
              <w:jc w:val="both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0F548B" w:rsidRPr="002C3612" w:rsidTr="000F548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48B" w:rsidRPr="00D10032" w:rsidRDefault="000F548B" w:rsidP="000F548B">
            <w:pPr>
              <w:jc w:val="center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B" w:rsidRPr="00D10032" w:rsidRDefault="000F548B" w:rsidP="000F548B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01 03 0</w:t>
            </w:r>
            <w:r>
              <w:rPr>
                <w:sz w:val="22"/>
                <w:szCs w:val="22"/>
              </w:rPr>
              <w:t>1</w:t>
            </w:r>
            <w:r w:rsidRPr="00D10032">
              <w:rPr>
                <w:sz w:val="22"/>
                <w:szCs w:val="22"/>
              </w:rPr>
              <w:t xml:space="preserve"> 00 05 0000 710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B" w:rsidRPr="00D10032" w:rsidRDefault="000F548B" w:rsidP="000F548B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0F548B" w:rsidRPr="002C3612" w:rsidTr="000F548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48B" w:rsidRPr="00D10032" w:rsidRDefault="000F548B" w:rsidP="000F548B">
            <w:pPr>
              <w:jc w:val="center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B" w:rsidRPr="00D10032" w:rsidRDefault="000F548B" w:rsidP="000F548B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01 03 0</w:t>
            </w:r>
            <w:r>
              <w:rPr>
                <w:sz w:val="22"/>
                <w:szCs w:val="22"/>
              </w:rPr>
              <w:t>1</w:t>
            </w:r>
            <w:r w:rsidRPr="00D10032">
              <w:rPr>
                <w:sz w:val="22"/>
                <w:szCs w:val="22"/>
              </w:rPr>
              <w:t xml:space="preserve"> 00 05 0000 810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B" w:rsidRPr="00D10032" w:rsidRDefault="000F548B" w:rsidP="000F548B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F548B" w:rsidRPr="002C3612" w:rsidTr="000F548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48B" w:rsidRPr="00D10032" w:rsidRDefault="000F548B" w:rsidP="000F548B">
            <w:pPr>
              <w:jc w:val="center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B" w:rsidRPr="00D10032" w:rsidRDefault="000F548B" w:rsidP="000F548B">
            <w:pPr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01 06 04 0</w:t>
            </w:r>
            <w:r>
              <w:rPr>
                <w:sz w:val="22"/>
                <w:szCs w:val="22"/>
              </w:rPr>
              <w:t>1</w:t>
            </w:r>
            <w:r w:rsidRPr="00D10032">
              <w:rPr>
                <w:sz w:val="22"/>
                <w:szCs w:val="22"/>
              </w:rPr>
              <w:t xml:space="preserve"> 05 0000 810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B" w:rsidRPr="00D10032" w:rsidRDefault="000F548B" w:rsidP="000F548B">
            <w:pPr>
              <w:jc w:val="both"/>
              <w:rPr>
                <w:color w:val="000000"/>
                <w:sz w:val="22"/>
                <w:szCs w:val="22"/>
              </w:rPr>
            </w:pPr>
            <w:r w:rsidRPr="00D10032">
              <w:rPr>
                <w:color w:val="000000"/>
                <w:sz w:val="22"/>
                <w:szCs w:val="22"/>
              </w:rPr>
              <w:t xml:space="preserve"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D10032">
              <w:rPr>
                <w:color w:val="000000"/>
                <w:sz w:val="22"/>
                <w:szCs w:val="22"/>
              </w:rPr>
              <w:t>принципалу</w:t>
            </w:r>
            <w:proofErr w:type="gramEnd"/>
            <w:r w:rsidRPr="00D10032">
              <w:rPr>
                <w:color w:val="000000"/>
                <w:sz w:val="22"/>
                <w:szCs w:val="22"/>
              </w:rPr>
              <w:t xml:space="preserve"> либо обусловлено уступкой гаранту прав требования бенефициара к принципалу</w:t>
            </w:r>
          </w:p>
        </w:tc>
      </w:tr>
      <w:tr w:rsidR="000F548B" w:rsidRPr="002C3612" w:rsidTr="000F548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48B" w:rsidRPr="00D10032" w:rsidRDefault="000F548B" w:rsidP="000F548B">
            <w:pPr>
              <w:jc w:val="center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B" w:rsidRPr="00D10032" w:rsidRDefault="000F548B" w:rsidP="000F548B">
            <w:pPr>
              <w:pStyle w:val="ac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01 06 05 01 05 0000 640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B" w:rsidRPr="00D10032" w:rsidRDefault="000F548B" w:rsidP="000F548B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0F548B" w:rsidRPr="00D60B0E" w:rsidTr="000F548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48B" w:rsidRPr="00D60B0E" w:rsidRDefault="000F548B" w:rsidP="000F548B">
            <w:pPr>
              <w:jc w:val="center"/>
              <w:rPr>
                <w:szCs w:val="22"/>
              </w:rPr>
            </w:pPr>
            <w:r w:rsidRPr="00D60B0E">
              <w:rPr>
                <w:szCs w:val="22"/>
              </w:rPr>
              <w:t>092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B" w:rsidRPr="00D60B0E" w:rsidRDefault="000F548B" w:rsidP="000F548B">
            <w:pPr>
              <w:pStyle w:val="ac"/>
              <w:rPr>
                <w:szCs w:val="22"/>
              </w:rPr>
            </w:pPr>
            <w:r w:rsidRPr="00D60B0E">
              <w:rPr>
                <w:szCs w:val="22"/>
              </w:rPr>
              <w:t>01 06 05 02 05 0000 640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B" w:rsidRPr="00D60B0E" w:rsidRDefault="000F548B" w:rsidP="000F548B">
            <w:pPr>
              <w:tabs>
                <w:tab w:val="left" w:pos="552"/>
              </w:tabs>
              <w:jc w:val="both"/>
              <w:rPr>
                <w:szCs w:val="22"/>
              </w:rPr>
            </w:pPr>
            <w:r w:rsidRPr="00D60B0E">
              <w:rPr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0F548B" w:rsidRPr="002C3612" w:rsidTr="000F548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48B" w:rsidRPr="00D10032" w:rsidRDefault="000F548B" w:rsidP="000F548B">
            <w:pPr>
              <w:jc w:val="center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B" w:rsidRPr="00D10032" w:rsidRDefault="000F548B" w:rsidP="000F548B">
            <w:pPr>
              <w:pStyle w:val="ac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01 06 05 02 05 0000 540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B" w:rsidRPr="00D10032" w:rsidRDefault="000F548B" w:rsidP="000F548B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D10032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0F548B" w:rsidRDefault="000F548B" w:rsidP="000F548B">
      <w:pPr>
        <w:widowControl w:val="0"/>
        <w:ind w:left="5579"/>
        <w:jc w:val="right"/>
        <w:rPr>
          <w:caps/>
        </w:rPr>
      </w:pPr>
    </w:p>
    <w:p w:rsidR="000F548B" w:rsidRPr="004B7882" w:rsidRDefault="000F548B" w:rsidP="000F548B">
      <w:pPr>
        <w:pageBreakBefore/>
        <w:tabs>
          <w:tab w:val="left" w:pos="7180"/>
        </w:tabs>
        <w:jc w:val="right"/>
        <w:outlineLvl w:val="0"/>
        <w:rPr>
          <w:szCs w:val="22"/>
        </w:rPr>
      </w:pPr>
      <w:r w:rsidRPr="004B7882">
        <w:rPr>
          <w:szCs w:val="22"/>
        </w:rPr>
        <w:lastRenderedPageBreak/>
        <w:t xml:space="preserve">ПРИЛОЖЕНИЕ </w:t>
      </w:r>
      <w:r>
        <w:rPr>
          <w:szCs w:val="22"/>
        </w:rPr>
        <w:t>2</w:t>
      </w:r>
    </w:p>
    <w:p w:rsidR="000F548B" w:rsidRDefault="000F548B" w:rsidP="000F548B">
      <w:pPr>
        <w:ind w:left="720" w:hanging="862"/>
        <w:jc w:val="right"/>
      </w:pPr>
      <w:r>
        <w:t xml:space="preserve">к решению </w:t>
      </w:r>
      <w:proofErr w:type="spellStart"/>
      <w:r>
        <w:t>Краснощёковского</w:t>
      </w:r>
      <w:proofErr w:type="spellEnd"/>
      <w:r>
        <w:t xml:space="preserve"> </w:t>
      </w:r>
      <w:proofErr w:type="gramStart"/>
      <w:r>
        <w:t>районного</w:t>
      </w:r>
      <w:proofErr w:type="gramEnd"/>
    </w:p>
    <w:p w:rsidR="000F548B" w:rsidRPr="00F60C68" w:rsidRDefault="000F548B" w:rsidP="000F548B">
      <w:pPr>
        <w:ind w:left="720" w:hanging="862"/>
        <w:jc w:val="right"/>
        <w:rPr>
          <w:sz w:val="22"/>
          <w:szCs w:val="22"/>
        </w:rPr>
      </w:pPr>
      <w:r>
        <w:t xml:space="preserve"> Совета депутатов Алтайского края </w:t>
      </w:r>
    </w:p>
    <w:p w:rsidR="000F548B" w:rsidRDefault="000F548B" w:rsidP="000F548B">
      <w:pPr>
        <w:widowControl w:val="0"/>
        <w:tabs>
          <w:tab w:val="left" w:pos="6804"/>
        </w:tabs>
        <w:ind w:firstLine="709"/>
        <w:jc w:val="right"/>
      </w:pPr>
      <w:r>
        <w:t>«О районном  бюджете  на 201</w:t>
      </w:r>
      <w:r w:rsidR="00B519C9">
        <w:t>7</w:t>
      </w:r>
      <w:r>
        <w:t xml:space="preserve"> год»</w:t>
      </w:r>
    </w:p>
    <w:p w:rsidR="000F548B" w:rsidRDefault="000F548B" w:rsidP="000F548B">
      <w:pPr>
        <w:tabs>
          <w:tab w:val="left" w:pos="7180"/>
        </w:tabs>
        <w:jc w:val="center"/>
        <w:outlineLvl w:val="0"/>
        <w:rPr>
          <w:sz w:val="28"/>
          <w:szCs w:val="28"/>
        </w:rPr>
      </w:pPr>
    </w:p>
    <w:p w:rsidR="000F548B" w:rsidRPr="00034A22" w:rsidRDefault="000F548B" w:rsidP="000F548B">
      <w:pPr>
        <w:tabs>
          <w:tab w:val="left" w:pos="7180"/>
        </w:tabs>
        <w:jc w:val="center"/>
        <w:outlineLvl w:val="0"/>
        <w:rPr>
          <w:sz w:val="28"/>
          <w:szCs w:val="28"/>
        </w:rPr>
      </w:pPr>
      <w:r w:rsidRPr="00760B1F">
        <w:rPr>
          <w:sz w:val="28"/>
          <w:szCs w:val="28"/>
        </w:rPr>
        <w:t>Перечень главных администраторов доходов районного бюджета</w:t>
      </w:r>
    </w:p>
    <w:tbl>
      <w:tblPr>
        <w:tblpPr w:leftFromText="180" w:rightFromText="180" w:vertAnchor="text" w:horzAnchor="margin" w:tblpXSpec="center" w:tblpY="64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2520"/>
        <w:gridCol w:w="7290"/>
      </w:tblGrid>
      <w:tr w:rsidR="000F548B" w:rsidRPr="002844E0" w:rsidTr="00F10CC9">
        <w:tc>
          <w:tcPr>
            <w:tcW w:w="918" w:type="dxa"/>
          </w:tcPr>
          <w:p w:rsidR="000F548B" w:rsidRPr="002844E0" w:rsidRDefault="000F548B" w:rsidP="000F548B">
            <w:pPr>
              <w:tabs>
                <w:tab w:val="left" w:pos="7180"/>
              </w:tabs>
              <w:jc w:val="center"/>
              <w:rPr>
                <w:szCs w:val="22"/>
              </w:rPr>
            </w:pPr>
            <w:r w:rsidRPr="002844E0">
              <w:rPr>
                <w:szCs w:val="22"/>
              </w:rPr>
              <w:t>Код главы</w:t>
            </w:r>
          </w:p>
        </w:tc>
        <w:tc>
          <w:tcPr>
            <w:tcW w:w="2520" w:type="dxa"/>
          </w:tcPr>
          <w:p w:rsidR="000F548B" w:rsidRPr="002844E0" w:rsidRDefault="000F548B" w:rsidP="000F548B">
            <w:pPr>
              <w:tabs>
                <w:tab w:val="left" w:pos="7180"/>
              </w:tabs>
              <w:jc w:val="center"/>
              <w:rPr>
                <w:szCs w:val="22"/>
              </w:rPr>
            </w:pPr>
            <w:r w:rsidRPr="002844E0">
              <w:rPr>
                <w:szCs w:val="22"/>
              </w:rPr>
              <w:t xml:space="preserve">Код </w:t>
            </w:r>
          </w:p>
        </w:tc>
        <w:tc>
          <w:tcPr>
            <w:tcW w:w="7290" w:type="dxa"/>
          </w:tcPr>
          <w:p w:rsidR="000F548B" w:rsidRPr="002844E0" w:rsidRDefault="000F548B" w:rsidP="000F548B">
            <w:pPr>
              <w:tabs>
                <w:tab w:val="left" w:pos="7180"/>
              </w:tabs>
              <w:jc w:val="center"/>
              <w:rPr>
                <w:szCs w:val="22"/>
              </w:rPr>
            </w:pPr>
            <w:r w:rsidRPr="002844E0">
              <w:rPr>
                <w:szCs w:val="22"/>
              </w:rPr>
              <w:t xml:space="preserve">Наименование 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Pr="002844E0" w:rsidRDefault="000F548B" w:rsidP="006B450B">
            <w:pPr>
              <w:tabs>
                <w:tab w:val="left" w:pos="7180"/>
              </w:tabs>
              <w:jc w:val="center"/>
              <w:rPr>
                <w:szCs w:val="22"/>
              </w:rPr>
            </w:pPr>
            <w:r w:rsidRPr="002844E0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2844E0" w:rsidRDefault="000F548B" w:rsidP="000F548B">
            <w:pPr>
              <w:tabs>
                <w:tab w:val="left" w:pos="7180"/>
              </w:tabs>
              <w:jc w:val="center"/>
              <w:rPr>
                <w:szCs w:val="22"/>
              </w:rPr>
            </w:pPr>
          </w:p>
        </w:tc>
        <w:tc>
          <w:tcPr>
            <w:tcW w:w="7290" w:type="dxa"/>
          </w:tcPr>
          <w:p w:rsidR="000F548B" w:rsidRPr="002844E0" w:rsidRDefault="000F548B" w:rsidP="000F548B">
            <w:pPr>
              <w:tabs>
                <w:tab w:val="left" w:pos="7180"/>
              </w:tabs>
              <w:jc w:val="center"/>
              <w:rPr>
                <w:szCs w:val="22"/>
              </w:rPr>
            </w:pPr>
            <w:r w:rsidRPr="002844E0">
              <w:rPr>
                <w:szCs w:val="22"/>
              </w:rPr>
              <w:t xml:space="preserve">Комитет по финансам, </w:t>
            </w:r>
            <w:r>
              <w:rPr>
                <w:szCs w:val="22"/>
              </w:rPr>
              <w:t>налоговой и кредитной политике А</w:t>
            </w:r>
            <w:r w:rsidRPr="002844E0">
              <w:rPr>
                <w:szCs w:val="22"/>
              </w:rPr>
              <w:t xml:space="preserve">дминистрации </w:t>
            </w:r>
            <w:proofErr w:type="spellStart"/>
            <w:r w:rsidRPr="002844E0">
              <w:rPr>
                <w:szCs w:val="22"/>
              </w:rPr>
              <w:t>К</w:t>
            </w:r>
            <w:r>
              <w:rPr>
                <w:szCs w:val="22"/>
              </w:rPr>
              <w:t>раснощёковского</w:t>
            </w:r>
            <w:proofErr w:type="spellEnd"/>
            <w:r w:rsidRPr="002844E0">
              <w:rPr>
                <w:szCs w:val="22"/>
              </w:rPr>
              <w:t xml:space="preserve"> района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Pr="002844E0" w:rsidRDefault="000F548B" w:rsidP="006B450B">
            <w:pPr>
              <w:jc w:val="center"/>
              <w:rPr>
                <w:spacing w:val="-4"/>
                <w:sz w:val="22"/>
                <w:szCs w:val="22"/>
              </w:rPr>
            </w:pPr>
            <w:r w:rsidRPr="002844E0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2844E0" w:rsidRDefault="000F548B" w:rsidP="000F548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2844E0">
              <w:rPr>
                <w:bCs/>
                <w:snapToGrid w:val="0"/>
                <w:color w:val="000000"/>
                <w:sz w:val="22"/>
                <w:szCs w:val="22"/>
              </w:rPr>
              <w:t>1 11 02033 05 0000 120</w:t>
            </w:r>
          </w:p>
        </w:tc>
        <w:tc>
          <w:tcPr>
            <w:tcW w:w="7290" w:type="dxa"/>
          </w:tcPr>
          <w:p w:rsidR="000F548B" w:rsidRPr="002844E0" w:rsidRDefault="000F548B" w:rsidP="000F548B">
            <w:pPr>
              <w:pStyle w:val="2"/>
              <w:keepLines/>
              <w:jc w:val="both"/>
              <w:rPr>
                <w:b w:val="0"/>
                <w:bCs w:val="0"/>
                <w:sz w:val="22"/>
                <w:szCs w:val="22"/>
              </w:rPr>
            </w:pPr>
            <w:r w:rsidRPr="002844E0">
              <w:rPr>
                <w:b w:val="0"/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Pr="002844E0" w:rsidRDefault="000F548B" w:rsidP="006B450B">
            <w:pPr>
              <w:tabs>
                <w:tab w:val="left" w:pos="7180"/>
              </w:tabs>
              <w:jc w:val="center"/>
              <w:rPr>
                <w:szCs w:val="22"/>
              </w:rPr>
            </w:pPr>
            <w:r w:rsidRPr="002844E0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2844E0" w:rsidRDefault="000F548B" w:rsidP="000F548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2844E0">
              <w:rPr>
                <w:bCs/>
                <w:snapToGrid w:val="0"/>
                <w:sz w:val="22"/>
                <w:szCs w:val="22"/>
              </w:rPr>
              <w:t>1 11 03050 05 0000 120</w:t>
            </w:r>
          </w:p>
        </w:tc>
        <w:tc>
          <w:tcPr>
            <w:tcW w:w="7290" w:type="dxa"/>
          </w:tcPr>
          <w:p w:rsidR="000F548B" w:rsidRPr="002844E0" w:rsidRDefault="000F548B" w:rsidP="000F548B">
            <w:pPr>
              <w:pStyle w:val="2"/>
              <w:keepLines/>
              <w:jc w:val="both"/>
              <w:rPr>
                <w:b w:val="0"/>
                <w:bCs w:val="0"/>
                <w:sz w:val="22"/>
                <w:szCs w:val="22"/>
              </w:rPr>
            </w:pPr>
            <w:r w:rsidRPr="002844E0">
              <w:rPr>
                <w:b w:val="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512E1E" w:rsidRDefault="000F548B" w:rsidP="000F548B">
            <w:pPr>
              <w:jc w:val="center"/>
              <w:rPr>
                <w:sz w:val="22"/>
                <w:szCs w:val="22"/>
              </w:rPr>
            </w:pPr>
            <w:r w:rsidRPr="00512E1E">
              <w:rPr>
                <w:sz w:val="22"/>
                <w:szCs w:val="22"/>
              </w:rPr>
              <w:t>1 13 01995 05 0000 130</w:t>
            </w:r>
          </w:p>
        </w:tc>
        <w:tc>
          <w:tcPr>
            <w:tcW w:w="7290" w:type="dxa"/>
          </w:tcPr>
          <w:p w:rsidR="000F548B" w:rsidRPr="00512E1E" w:rsidRDefault="000F548B" w:rsidP="000F548B">
            <w:pPr>
              <w:jc w:val="both"/>
              <w:rPr>
                <w:sz w:val="22"/>
                <w:szCs w:val="22"/>
              </w:rPr>
            </w:pPr>
            <w:r w:rsidRPr="00512E1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512E1E" w:rsidRDefault="000F548B" w:rsidP="000F548B">
            <w:pPr>
              <w:jc w:val="center"/>
              <w:rPr>
                <w:sz w:val="22"/>
                <w:szCs w:val="22"/>
              </w:rPr>
            </w:pPr>
            <w:r w:rsidRPr="00512E1E">
              <w:rPr>
                <w:sz w:val="22"/>
                <w:szCs w:val="22"/>
              </w:rPr>
              <w:t>1 13 02995 05 0000 130</w:t>
            </w:r>
          </w:p>
        </w:tc>
        <w:tc>
          <w:tcPr>
            <w:tcW w:w="7290" w:type="dxa"/>
          </w:tcPr>
          <w:p w:rsidR="000F548B" w:rsidRPr="00512E1E" w:rsidRDefault="000F548B" w:rsidP="000F548B">
            <w:pPr>
              <w:jc w:val="both"/>
              <w:rPr>
                <w:sz w:val="22"/>
                <w:szCs w:val="22"/>
              </w:rPr>
            </w:pPr>
            <w:r w:rsidRPr="00512E1E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EE54D9" w:rsidRDefault="000F548B" w:rsidP="000F548B">
            <w:pPr>
              <w:jc w:val="center"/>
              <w:rPr>
                <w:sz w:val="22"/>
                <w:szCs w:val="22"/>
              </w:rPr>
            </w:pPr>
            <w:r w:rsidRPr="00EE54D9">
              <w:rPr>
                <w:sz w:val="22"/>
                <w:szCs w:val="22"/>
              </w:rPr>
              <w:t>1 15 02050 05 0000 140</w:t>
            </w:r>
          </w:p>
        </w:tc>
        <w:tc>
          <w:tcPr>
            <w:tcW w:w="7290" w:type="dxa"/>
          </w:tcPr>
          <w:p w:rsidR="000F548B" w:rsidRPr="00EE54D9" w:rsidRDefault="000F548B" w:rsidP="000F548B">
            <w:pPr>
              <w:jc w:val="both"/>
              <w:rPr>
                <w:sz w:val="22"/>
                <w:szCs w:val="22"/>
              </w:rPr>
            </w:pPr>
            <w:r w:rsidRPr="00EE54D9">
              <w:rPr>
                <w:sz w:val="22"/>
                <w:szCs w:val="22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EE54D9" w:rsidRDefault="000F548B" w:rsidP="000F548B">
            <w:pPr>
              <w:jc w:val="center"/>
              <w:rPr>
                <w:sz w:val="22"/>
                <w:szCs w:val="22"/>
              </w:rPr>
            </w:pPr>
            <w:r w:rsidRPr="00EE54D9">
              <w:rPr>
                <w:sz w:val="22"/>
                <w:szCs w:val="22"/>
              </w:rPr>
              <w:t>1 15 03050 05 0000 140</w:t>
            </w:r>
          </w:p>
        </w:tc>
        <w:tc>
          <w:tcPr>
            <w:tcW w:w="7290" w:type="dxa"/>
          </w:tcPr>
          <w:p w:rsidR="000F548B" w:rsidRPr="00EE54D9" w:rsidRDefault="000F548B" w:rsidP="000F548B">
            <w:pPr>
              <w:jc w:val="both"/>
              <w:rPr>
                <w:sz w:val="22"/>
                <w:szCs w:val="22"/>
              </w:rPr>
            </w:pPr>
            <w:r w:rsidRPr="00EE54D9">
              <w:rPr>
                <w:sz w:val="22"/>
                <w:szCs w:val="22"/>
              </w:rPr>
              <w:t>Сборы за выдачу лицензий органами местного самоуправления  муниципальных районов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2844E0" w:rsidRDefault="000F548B" w:rsidP="000F548B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2844E0">
              <w:rPr>
                <w:bCs/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7290" w:type="dxa"/>
          </w:tcPr>
          <w:p w:rsidR="000F548B" w:rsidRPr="00AA25B3" w:rsidRDefault="000F548B" w:rsidP="000F548B">
            <w:pPr>
              <w:pStyle w:val="2"/>
              <w:keepLines/>
              <w:jc w:val="both"/>
              <w:rPr>
                <w:b w:val="0"/>
                <w:bCs w:val="0"/>
                <w:sz w:val="24"/>
                <w:szCs w:val="24"/>
              </w:rPr>
            </w:pPr>
            <w:r w:rsidRPr="00AA25B3">
              <w:rPr>
                <w:b w:val="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D466DF" w:rsidRDefault="000F548B" w:rsidP="000F548B">
            <w:pPr>
              <w:jc w:val="center"/>
              <w:rPr>
                <w:sz w:val="22"/>
                <w:szCs w:val="22"/>
              </w:rPr>
            </w:pPr>
            <w:r w:rsidRPr="00D466DF">
              <w:rPr>
                <w:sz w:val="22"/>
                <w:szCs w:val="22"/>
              </w:rPr>
              <w:t>1 16 21050 05 0000 140</w:t>
            </w:r>
          </w:p>
        </w:tc>
        <w:tc>
          <w:tcPr>
            <w:tcW w:w="7290" w:type="dxa"/>
          </w:tcPr>
          <w:p w:rsidR="000F548B" w:rsidRPr="00D466DF" w:rsidRDefault="000F548B" w:rsidP="000F548B">
            <w:pPr>
              <w:jc w:val="both"/>
              <w:rPr>
                <w:sz w:val="22"/>
                <w:szCs w:val="22"/>
              </w:rPr>
            </w:pPr>
            <w:r w:rsidRPr="00D466DF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D466DF" w:rsidRDefault="000F548B" w:rsidP="000F548B">
            <w:pPr>
              <w:jc w:val="center"/>
              <w:rPr>
                <w:sz w:val="22"/>
                <w:szCs w:val="22"/>
              </w:rPr>
            </w:pPr>
            <w:r w:rsidRPr="00D466DF">
              <w:rPr>
                <w:sz w:val="22"/>
                <w:szCs w:val="22"/>
              </w:rPr>
              <w:t>1 16 23050 05 0000 140</w:t>
            </w:r>
          </w:p>
        </w:tc>
        <w:tc>
          <w:tcPr>
            <w:tcW w:w="7290" w:type="dxa"/>
          </w:tcPr>
          <w:p w:rsidR="000F548B" w:rsidRPr="00D466DF" w:rsidRDefault="000F548B" w:rsidP="000F548B">
            <w:pPr>
              <w:jc w:val="both"/>
              <w:rPr>
                <w:sz w:val="22"/>
                <w:szCs w:val="22"/>
              </w:rPr>
            </w:pPr>
            <w:r w:rsidRPr="00D466DF">
              <w:rPr>
                <w:sz w:val="22"/>
                <w:szCs w:val="22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D466DF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D466DF">
              <w:rPr>
                <w:sz w:val="22"/>
                <w:szCs w:val="22"/>
              </w:rPr>
              <w:t xml:space="preserve"> выступают получатели средств бюджетов муниципальных районов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D466DF" w:rsidRDefault="000F548B" w:rsidP="000F548B">
            <w:pPr>
              <w:jc w:val="center"/>
              <w:rPr>
                <w:sz w:val="22"/>
                <w:szCs w:val="22"/>
              </w:rPr>
            </w:pPr>
            <w:r w:rsidRPr="00D466DF">
              <w:rPr>
                <w:sz w:val="22"/>
                <w:szCs w:val="22"/>
              </w:rPr>
              <w:t>1 16 23051 05 0000 140</w:t>
            </w:r>
          </w:p>
        </w:tc>
        <w:tc>
          <w:tcPr>
            <w:tcW w:w="7290" w:type="dxa"/>
          </w:tcPr>
          <w:p w:rsidR="000F548B" w:rsidRPr="00D466DF" w:rsidRDefault="000F548B" w:rsidP="000F548B">
            <w:pPr>
              <w:jc w:val="both"/>
              <w:rPr>
                <w:sz w:val="22"/>
                <w:szCs w:val="22"/>
              </w:rPr>
            </w:pPr>
            <w:r w:rsidRPr="00D466DF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466DF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D466DF">
              <w:rPr>
                <w:sz w:val="22"/>
                <w:szCs w:val="22"/>
              </w:rPr>
              <w:t xml:space="preserve"> выступают получатели средств бюджетов муниципальных районов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A46EAD" w:rsidRDefault="000F548B" w:rsidP="000F548B">
            <w:pPr>
              <w:jc w:val="center"/>
              <w:rPr>
                <w:sz w:val="22"/>
                <w:szCs w:val="22"/>
              </w:rPr>
            </w:pPr>
            <w:r w:rsidRPr="00A46EAD">
              <w:rPr>
                <w:sz w:val="22"/>
                <w:szCs w:val="22"/>
              </w:rPr>
              <w:t>1 16 23052 05 0000 140</w:t>
            </w:r>
          </w:p>
        </w:tc>
        <w:tc>
          <w:tcPr>
            <w:tcW w:w="7290" w:type="dxa"/>
          </w:tcPr>
          <w:p w:rsidR="000F548B" w:rsidRPr="00A46EAD" w:rsidRDefault="000F548B" w:rsidP="000F548B">
            <w:pPr>
              <w:jc w:val="both"/>
              <w:rPr>
                <w:sz w:val="22"/>
                <w:szCs w:val="22"/>
              </w:rPr>
            </w:pPr>
            <w:r w:rsidRPr="00A46EAD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46EAD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A46EAD">
              <w:rPr>
                <w:sz w:val="22"/>
                <w:szCs w:val="22"/>
              </w:rPr>
              <w:t xml:space="preserve"> выступают получатели средств бюджетов муниципальных районов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8E38CF" w:rsidRDefault="000F548B" w:rsidP="000F548B">
            <w:pPr>
              <w:jc w:val="center"/>
              <w:rPr>
                <w:sz w:val="22"/>
                <w:szCs w:val="22"/>
              </w:rPr>
            </w:pPr>
            <w:r w:rsidRPr="008E38CF">
              <w:rPr>
                <w:sz w:val="22"/>
                <w:szCs w:val="22"/>
              </w:rPr>
              <w:t>1 16 25074 05 0000 140</w:t>
            </w:r>
          </w:p>
        </w:tc>
        <w:tc>
          <w:tcPr>
            <w:tcW w:w="7290" w:type="dxa"/>
          </w:tcPr>
          <w:p w:rsidR="000F548B" w:rsidRPr="008E38CF" w:rsidRDefault="000F548B" w:rsidP="000F548B">
            <w:pPr>
              <w:jc w:val="both"/>
              <w:rPr>
                <w:sz w:val="22"/>
                <w:szCs w:val="22"/>
              </w:rPr>
            </w:pPr>
            <w:r w:rsidRPr="008E38CF">
              <w:rPr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8E38CF" w:rsidRDefault="000F548B" w:rsidP="000F548B">
            <w:pPr>
              <w:jc w:val="center"/>
              <w:rPr>
                <w:sz w:val="22"/>
                <w:szCs w:val="22"/>
              </w:rPr>
            </w:pPr>
            <w:r w:rsidRPr="008E38CF">
              <w:rPr>
                <w:sz w:val="22"/>
                <w:szCs w:val="22"/>
              </w:rPr>
              <w:t>1 16 25085 05 0000 140</w:t>
            </w:r>
          </w:p>
        </w:tc>
        <w:tc>
          <w:tcPr>
            <w:tcW w:w="7290" w:type="dxa"/>
          </w:tcPr>
          <w:p w:rsidR="000F548B" w:rsidRPr="008E38CF" w:rsidRDefault="000F548B" w:rsidP="000F548B">
            <w:pPr>
              <w:jc w:val="both"/>
              <w:rPr>
                <w:sz w:val="22"/>
                <w:szCs w:val="22"/>
              </w:rPr>
            </w:pPr>
            <w:r w:rsidRPr="008E38CF">
              <w:rPr>
                <w:sz w:val="22"/>
                <w:szCs w:val="22"/>
              </w:rPr>
              <w:t>Денежные взыскания (штрафы) за нарушение водного законодательства на водных объектах, находящихся в собственности муниципальных районов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2844E0" w:rsidRDefault="000F548B" w:rsidP="000F548B">
            <w:pPr>
              <w:keepNext/>
              <w:keepLines/>
              <w:jc w:val="center"/>
              <w:rPr>
                <w:iCs/>
                <w:snapToGrid w:val="0"/>
                <w:sz w:val="22"/>
                <w:szCs w:val="22"/>
              </w:rPr>
            </w:pPr>
            <w:r w:rsidRPr="002844E0">
              <w:rPr>
                <w:iCs/>
                <w:snapToGrid w:val="0"/>
                <w:color w:val="000000"/>
                <w:sz w:val="22"/>
                <w:szCs w:val="22"/>
              </w:rPr>
              <w:t>1 16 32000 05 0000 140</w:t>
            </w:r>
          </w:p>
        </w:tc>
        <w:tc>
          <w:tcPr>
            <w:tcW w:w="7290" w:type="dxa"/>
          </w:tcPr>
          <w:p w:rsidR="000F548B" w:rsidRPr="00AA25B3" w:rsidRDefault="000F548B" w:rsidP="000F548B">
            <w:pPr>
              <w:pStyle w:val="2"/>
              <w:keepLines/>
              <w:jc w:val="both"/>
              <w:rPr>
                <w:b w:val="0"/>
                <w:bCs w:val="0"/>
                <w:iCs w:val="0"/>
                <w:sz w:val="24"/>
                <w:szCs w:val="24"/>
              </w:rPr>
            </w:pPr>
            <w:r w:rsidRPr="00AA25B3">
              <w:rPr>
                <w:b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D466DF" w:rsidRDefault="000F548B" w:rsidP="000F548B">
            <w:pPr>
              <w:rPr>
                <w:sz w:val="22"/>
                <w:szCs w:val="22"/>
              </w:rPr>
            </w:pPr>
            <w:r w:rsidRPr="00D466DF">
              <w:rPr>
                <w:sz w:val="22"/>
                <w:szCs w:val="22"/>
              </w:rPr>
              <w:t>1 16 3</w:t>
            </w:r>
            <w:r>
              <w:rPr>
                <w:sz w:val="22"/>
                <w:szCs w:val="22"/>
              </w:rPr>
              <w:t>3</w:t>
            </w:r>
            <w:r w:rsidRPr="00D466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D466DF">
              <w:rPr>
                <w:sz w:val="22"/>
                <w:szCs w:val="22"/>
              </w:rPr>
              <w:t>0 05 0000 140</w:t>
            </w:r>
          </w:p>
        </w:tc>
        <w:tc>
          <w:tcPr>
            <w:tcW w:w="7290" w:type="dxa"/>
          </w:tcPr>
          <w:p w:rsidR="000F548B" w:rsidRPr="00D466DF" w:rsidRDefault="000F548B" w:rsidP="000F5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0F548B" w:rsidRPr="002844E0" w:rsidTr="00F10CC9">
        <w:trPr>
          <w:trHeight w:val="700"/>
        </w:trPr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D466DF" w:rsidRDefault="000F548B" w:rsidP="000F548B">
            <w:pPr>
              <w:rPr>
                <w:sz w:val="22"/>
                <w:szCs w:val="22"/>
              </w:rPr>
            </w:pPr>
            <w:r w:rsidRPr="00D466DF">
              <w:rPr>
                <w:sz w:val="22"/>
                <w:szCs w:val="22"/>
              </w:rPr>
              <w:t>1 16 35030 05 0000 140</w:t>
            </w:r>
          </w:p>
        </w:tc>
        <w:tc>
          <w:tcPr>
            <w:tcW w:w="7290" w:type="dxa"/>
          </w:tcPr>
          <w:p w:rsidR="000F548B" w:rsidRPr="00D466DF" w:rsidRDefault="000F548B" w:rsidP="000F548B">
            <w:pPr>
              <w:jc w:val="both"/>
              <w:rPr>
                <w:sz w:val="22"/>
                <w:szCs w:val="22"/>
              </w:rPr>
            </w:pPr>
            <w:r w:rsidRPr="00D466DF">
              <w:rPr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0F548B" w:rsidRPr="002844E0" w:rsidTr="00F10CC9">
        <w:trPr>
          <w:trHeight w:val="700"/>
        </w:trPr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2844E0" w:rsidRDefault="000F548B" w:rsidP="000F548B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2844E0">
              <w:rPr>
                <w:bCs/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7290" w:type="dxa"/>
          </w:tcPr>
          <w:p w:rsidR="000F548B" w:rsidRPr="002844E0" w:rsidRDefault="000F548B" w:rsidP="000F548B">
            <w:pPr>
              <w:pStyle w:val="2"/>
              <w:keepLines/>
              <w:jc w:val="both"/>
              <w:rPr>
                <w:b w:val="0"/>
                <w:bCs w:val="0"/>
                <w:sz w:val="22"/>
                <w:szCs w:val="22"/>
              </w:rPr>
            </w:pPr>
            <w:r w:rsidRPr="002844E0">
              <w:rPr>
                <w:b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0F548B" w:rsidRPr="002844E0" w:rsidTr="00F10CC9">
        <w:trPr>
          <w:trHeight w:val="631"/>
        </w:trPr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lastRenderedPageBreak/>
              <w:t>092</w:t>
            </w:r>
          </w:p>
        </w:tc>
        <w:tc>
          <w:tcPr>
            <w:tcW w:w="2520" w:type="dxa"/>
          </w:tcPr>
          <w:p w:rsidR="000F548B" w:rsidRPr="002844E0" w:rsidRDefault="000F548B" w:rsidP="000F548B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2844E0">
              <w:rPr>
                <w:bCs/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7290" w:type="dxa"/>
          </w:tcPr>
          <w:p w:rsidR="000F548B" w:rsidRPr="002844E0" w:rsidRDefault="000F548B" w:rsidP="000F548B">
            <w:pPr>
              <w:pStyle w:val="2"/>
              <w:keepLines/>
              <w:jc w:val="both"/>
              <w:rPr>
                <w:b w:val="0"/>
                <w:bCs w:val="0"/>
                <w:sz w:val="22"/>
                <w:szCs w:val="22"/>
              </w:rPr>
            </w:pPr>
            <w:r w:rsidRPr="002844E0">
              <w:rPr>
                <w:b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0F548B" w:rsidRPr="002844E0" w:rsidTr="00F10CC9">
        <w:tc>
          <w:tcPr>
            <w:tcW w:w="918" w:type="dxa"/>
          </w:tcPr>
          <w:p w:rsidR="000F548B" w:rsidRDefault="000F548B" w:rsidP="006B450B">
            <w:pPr>
              <w:jc w:val="center"/>
            </w:pPr>
            <w:r w:rsidRPr="009973DE">
              <w:rPr>
                <w:szCs w:val="22"/>
              </w:rPr>
              <w:t>092</w:t>
            </w:r>
          </w:p>
        </w:tc>
        <w:tc>
          <w:tcPr>
            <w:tcW w:w="2520" w:type="dxa"/>
          </w:tcPr>
          <w:p w:rsidR="000F548B" w:rsidRPr="002844E0" w:rsidRDefault="000F548B" w:rsidP="000F548B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2844E0">
              <w:rPr>
                <w:bCs/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7290" w:type="dxa"/>
          </w:tcPr>
          <w:p w:rsidR="000F548B" w:rsidRPr="002844E0" w:rsidRDefault="000F548B" w:rsidP="000F548B">
            <w:pPr>
              <w:keepNext/>
              <w:keepLines/>
              <w:jc w:val="both"/>
              <w:rPr>
                <w:snapToGrid w:val="0"/>
                <w:sz w:val="22"/>
                <w:szCs w:val="22"/>
              </w:rPr>
            </w:pPr>
            <w:r w:rsidRPr="002844E0">
              <w:rPr>
                <w:snapToGrid w:val="0"/>
                <w:sz w:val="22"/>
                <w:szCs w:val="22"/>
              </w:rPr>
              <w:t>Прочие неналоговые доходы бюджетов  муниципальных районов</w:t>
            </w:r>
          </w:p>
        </w:tc>
      </w:tr>
      <w:tr w:rsidR="006B450B" w:rsidRPr="002844E0" w:rsidTr="00F10CC9">
        <w:tc>
          <w:tcPr>
            <w:tcW w:w="918" w:type="dxa"/>
          </w:tcPr>
          <w:p w:rsidR="006B450B" w:rsidRPr="001A1D18" w:rsidRDefault="006B450B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A1D18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6B450B" w:rsidRPr="001A1D18" w:rsidRDefault="006B450B" w:rsidP="009F3BA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1A1D18">
              <w:rPr>
                <w:bCs/>
                <w:snapToGrid w:val="0"/>
                <w:sz w:val="22"/>
                <w:szCs w:val="22"/>
              </w:rPr>
              <w:t>2 02 1</w:t>
            </w:r>
            <w:r w:rsidR="009F3BAB" w:rsidRPr="001A1D18">
              <w:rPr>
                <w:bCs/>
                <w:snapToGrid w:val="0"/>
                <w:sz w:val="22"/>
                <w:szCs w:val="22"/>
              </w:rPr>
              <w:t>5</w:t>
            </w:r>
            <w:r w:rsidRPr="001A1D18">
              <w:rPr>
                <w:bCs/>
                <w:snapToGrid w:val="0"/>
                <w:sz w:val="22"/>
                <w:szCs w:val="22"/>
              </w:rPr>
              <w:t>001 05 0000 151</w:t>
            </w:r>
          </w:p>
        </w:tc>
        <w:tc>
          <w:tcPr>
            <w:tcW w:w="7290" w:type="dxa"/>
          </w:tcPr>
          <w:p w:rsidR="006B450B" w:rsidRPr="001A1D18" w:rsidRDefault="006B450B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1A1D18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6B450B" w:rsidRPr="002844E0" w:rsidTr="00F10CC9">
        <w:tc>
          <w:tcPr>
            <w:tcW w:w="918" w:type="dxa"/>
          </w:tcPr>
          <w:p w:rsidR="006B450B" w:rsidRPr="001A1D18" w:rsidRDefault="006B450B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A1D18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6B450B" w:rsidRPr="001A1D18" w:rsidRDefault="006B450B" w:rsidP="004B1AC9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1A1D18">
              <w:rPr>
                <w:bCs/>
                <w:snapToGrid w:val="0"/>
                <w:sz w:val="22"/>
                <w:szCs w:val="22"/>
              </w:rPr>
              <w:t xml:space="preserve">2 02 </w:t>
            </w:r>
            <w:r w:rsidR="004B1AC9" w:rsidRPr="001A1D18">
              <w:rPr>
                <w:bCs/>
                <w:snapToGrid w:val="0"/>
                <w:sz w:val="22"/>
                <w:szCs w:val="22"/>
              </w:rPr>
              <w:t>15</w:t>
            </w:r>
            <w:r w:rsidRPr="001A1D18">
              <w:rPr>
                <w:bCs/>
                <w:snapToGrid w:val="0"/>
                <w:sz w:val="22"/>
                <w:szCs w:val="22"/>
              </w:rPr>
              <w:t>00</w:t>
            </w:r>
            <w:r w:rsidR="004B1AC9" w:rsidRPr="001A1D18">
              <w:rPr>
                <w:bCs/>
                <w:snapToGrid w:val="0"/>
                <w:sz w:val="22"/>
                <w:szCs w:val="22"/>
              </w:rPr>
              <w:t>2</w:t>
            </w:r>
            <w:r w:rsidRPr="001A1D18">
              <w:rPr>
                <w:bCs/>
                <w:snapToGrid w:val="0"/>
                <w:sz w:val="22"/>
                <w:szCs w:val="22"/>
              </w:rPr>
              <w:t xml:space="preserve"> 05 0000 151</w:t>
            </w:r>
          </w:p>
        </w:tc>
        <w:tc>
          <w:tcPr>
            <w:tcW w:w="7290" w:type="dxa"/>
          </w:tcPr>
          <w:p w:rsidR="006B450B" w:rsidRPr="001A1D18" w:rsidRDefault="006B450B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1A1D18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B1AC9" w:rsidRPr="002844E0" w:rsidTr="00F10CC9">
        <w:tc>
          <w:tcPr>
            <w:tcW w:w="918" w:type="dxa"/>
          </w:tcPr>
          <w:p w:rsidR="004B1AC9" w:rsidRPr="001A1D18" w:rsidRDefault="004B1AC9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A1D18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4B1AC9" w:rsidRPr="001A1D18" w:rsidRDefault="004B1AC9" w:rsidP="004B1AC9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1A1D18">
              <w:rPr>
                <w:bCs/>
                <w:snapToGrid w:val="0"/>
                <w:sz w:val="22"/>
                <w:szCs w:val="22"/>
              </w:rPr>
              <w:t>2 02 15009 05 0000 151</w:t>
            </w:r>
          </w:p>
        </w:tc>
        <w:tc>
          <w:tcPr>
            <w:tcW w:w="7290" w:type="dxa"/>
          </w:tcPr>
          <w:p w:rsidR="004B1AC9" w:rsidRPr="001A1D18" w:rsidRDefault="004B1AC9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1A1D18">
              <w:rPr>
                <w:sz w:val="22"/>
                <w:szCs w:val="22"/>
              </w:rPr>
              <w:t>Дотации бюджетам муниципальных районов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6B450B" w:rsidRPr="002844E0" w:rsidTr="00F10CC9">
        <w:tc>
          <w:tcPr>
            <w:tcW w:w="918" w:type="dxa"/>
          </w:tcPr>
          <w:p w:rsidR="006B450B" w:rsidRPr="001A1D18" w:rsidRDefault="006B450B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A1D18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6B450B" w:rsidRPr="001A1D18" w:rsidRDefault="006B450B" w:rsidP="00A238A3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1A1D18">
              <w:rPr>
                <w:bCs/>
                <w:snapToGrid w:val="0"/>
                <w:sz w:val="22"/>
                <w:szCs w:val="22"/>
              </w:rPr>
              <w:t>2 02 1</w:t>
            </w:r>
            <w:r w:rsidR="00A238A3" w:rsidRPr="001A1D18">
              <w:rPr>
                <w:bCs/>
                <w:snapToGrid w:val="0"/>
                <w:sz w:val="22"/>
                <w:szCs w:val="22"/>
              </w:rPr>
              <w:t>9</w:t>
            </w:r>
            <w:r w:rsidRPr="001A1D18">
              <w:rPr>
                <w:bCs/>
                <w:snapToGrid w:val="0"/>
                <w:sz w:val="22"/>
                <w:szCs w:val="22"/>
              </w:rPr>
              <w:t>999 05 0000 151</w:t>
            </w:r>
          </w:p>
        </w:tc>
        <w:tc>
          <w:tcPr>
            <w:tcW w:w="7290" w:type="dxa"/>
          </w:tcPr>
          <w:p w:rsidR="006B450B" w:rsidRPr="001A1D18" w:rsidRDefault="006B450B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1A1D18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1A1D18" w:rsidRDefault="00751964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A1D18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1A1D18" w:rsidRDefault="00751964" w:rsidP="006B450B">
            <w:pPr>
              <w:keepNext/>
              <w:keepLines/>
              <w:suppressAutoHyphens/>
              <w:jc w:val="center"/>
              <w:rPr>
                <w:bCs/>
                <w:sz w:val="22"/>
                <w:szCs w:val="22"/>
              </w:rPr>
            </w:pPr>
            <w:r w:rsidRPr="001A1D18">
              <w:rPr>
                <w:bCs/>
                <w:sz w:val="22"/>
                <w:szCs w:val="22"/>
              </w:rPr>
              <w:t>2 02 25064 05 0000 151</w:t>
            </w:r>
          </w:p>
        </w:tc>
        <w:tc>
          <w:tcPr>
            <w:tcW w:w="7290" w:type="dxa"/>
          </w:tcPr>
          <w:p w:rsidR="00751964" w:rsidRPr="001A1D18" w:rsidRDefault="00751964" w:rsidP="006B450B">
            <w:pPr>
              <w:keepNext/>
              <w:keepLines/>
              <w:suppressAutoHyphens/>
              <w:jc w:val="both"/>
              <w:rPr>
                <w:bCs/>
                <w:snapToGrid w:val="0"/>
                <w:sz w:val="22"/>
                <w:szCs w:val="22"/>
              </w:rPr>
            </w:pPr>
            <w:r w:rsidRPr="001A1D18">
              <w:rPr>
                <w:rStyle w:val="messagein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Субсидии бюджетам </w:t>
            </w:r>
            <w:r w:rsidRPr="001A1D18">
              <w:rPr>
                <w:sz w:val="22"/>
                <w:szCs w:val="22"/>
              </w:rPr>
              <w:t>муниципальных районов</w:t>
            </w:r>
            <w:r w:rsidRPr="001A1D18">
              <w:rPr>
                <w:rStyle w:val="messagein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1A1D18" w:rsidRDefault="00751964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A1D18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1A1D18" w:rsidRDefault="00751964" w:rsidP="006B450B">
            <w:pPr>
              <w:keepNext/>
              <w:keepLines/>
              <w:suppressAutoHyphens/>
              <w:jc w:val="center"/>
              <w:rPr>
                <w:bCs/>
                <w:sz w:val="22"/>
                <w:szCs w:val="22"/>
              </w:rPr>
            </w:pPr>
            <w:r w:rsidRPr="001A1D18">
              <w:rPr>
                <w:bCs/>
                <w:sz w:val="22"/>
                <w:szCs w:val="22"/>
              </w:rPr>
              <w:t>2 02 20041 05 0000 151</w:t>
            </w:r>
          </w:p>
        </w:tc>
        <w:tc>
          <w:tcPr>
            <w:tcW w:w="7290" w:type="dxa"/>
          </w:tcPr>
          <w:p w:rsidR="00751964" w:rsidRPr="001A1D18" w:rsidRDefault="00751964" w:rsidP="006B450B">
            <w:pPr>
              <w:keepNext/>
              <w:keepLines/>
              <w:suppressAutoHyphens/>
              <w:jc w:val="both"/>
              <w:rPr>
                <w:rStyle w:val="messagein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A1D18">
              <w:rPr>
                <w:rStyle w:val="messagein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1A1D18" w:rsidRDefault="00751964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A1D18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1A1D18" w:rsidRDefault="00751964" w:rsidP="006B450B">
            <w:pPr>
              <w:keepNext/>
              <w:keepLines/>
              <w:suppressAutoHyphens/>
              <w:jc w:val="center"/>
              <w:rPr>
                <w:bCs/>
                <w:sz w:val="22"/>
                <w:szCs w:val="22"/>
              </w:rPr>
            </w:pPr>
            <w:r w:rsidRPr="00276F85">
              <w:rPr>
                <w:bCs/>
                <w:sz w:val="22"/>
                <w:szCs w:val="22"/>
              </w:rPr>
              <w:t>2 02 20051 05 0000 151</w:t>
            </w:r>
          </w:p>
        </w:tc>
        <w:tc>
          <w:tcPr>
            <w:tcW w:w="7290" w:type="dxa"/>
          </w:tcPr>
          <w:p w:rsidR="00751964" w:rsidRPr="001A1D18" w:rsidRDefault="00751964" w:rsidP="006B450B">
            <w:pPr>
              <w:keepNext/>
              <w:keepLines/>
              <w:suppressAutoHyphens/>
              <w:jc w:val="both"/>
              <w:rPr>
                <w:rStyle w:val="messagein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76F85">
              <w:rPr>
                <w:rStyle w:val="messagein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673BF0" w:rsidRDefault="00751964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73BF0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673BF0" w:rsidRDefault="00751964" w:rsidP="00673BF0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673BF0">
              <w:rPr>
                <w:bCs/>
                <w:snapToGrid w:val="0"/>
                <w:sz w:val="22"/>
                <w:szCs w:val="22"/>
              </w:rPr>
              <w:t>2 02 20077 05 0000 151</w:t>
            </w:r>
          </w:p>
        </w:tc>
        <w:tc>
          <w:tcPr>
            <w:tcW w:w="7290" w:type="dxa"/>
          </w:tcPr>
          <w:p w:rsidR="00751964" w:rsidRPr="00673BF0" w:rsidRDefault="00751964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673BF0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673BF0">
              <w:rPr>
                <w:sz w:val="22"/>
                <w:szCs w:val="22"/>
              </w:rPr>
              <w:t>софинансирование</w:t>
            </w:r>
            <w:proofErr w:type="spellEnd"/>
            <w:r w:rsidRPr="00673BF0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673BF0" w:rsidRDefault="00751964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673BF0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673BF0" w:rsidRDefault="00751964" w:rsidP="00673BF0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673BF0">
              <w:rPr>
                <w:bCs/>
                <w:snapToGrid w:val="0"/>
                <w:sz w:val="22"/>
                <w:szCs w:val="22"/>
              </w:rPr>
              <w:t>2 02 20087 05 0000 151</w:t>
            </w:r>
          </w:p>
        </w:tc>
        <w:tc>
          <w:tcPr>
            <w:tcW w:w="7290" w:type="dxa"/>
          </w:tcPr>
          <w:p w:rsidR="00751964" w:rsidRPr="00673BF0" w:rsidRDefault="00751964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673BF0">
              <w:rPr>
                <w:sz w:val="22"/>
                <w:szCs w:val="22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673BF0" w:rsidRDefault="00751964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673BF0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673BF0" w:rsidRDefault="00751964" w:rsidP="00673BF0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006CC1">
              <w:rPr>
                <w:bCs/>
                <w:snapToGrid w:val="0"/>
                <w:sz w:val="22"/>
                <w:szCs w:val="22"/>
              </w:rPr>
              <w:t>2 02 25053 05 0000 151</w:t>
            </w:r>
          </w:p>
        </w:tc>
        <w:tc>
          <w:tcPr>
            <w:tcW w:w="7290" w:type="dxa"/>
          </w:tcPr>
          <w:p w:rsidR="00751964" w:rsidRPr="00673BF0" w:rsidRDefault="00751964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006CC1">
              <w:rPr>
                <w:sz w:val="22"/>
                <w:szCs w:val="22"/>
              </w:rPr>
              <w:t>Субсидии бюджетам муниципальных районов на поддержку начинающих фермеров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673BF0" w:rsidRDefault="00751964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673BF0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006CC1" w:rsidRDefault="00751964" w:rsidP="00673BF0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852D49">
              <w:rPr>
                <w:bCs/>
                <w:snapToGrid w:val="0"/>
                <w:sz w:val="22"/>
                <w:szCs w:val="22"/>
              </w:rPr>
              <w:t>2 02 25054 05 0000 151</w:t>
            </w:r>
          </w:p>
        </w:tc>
        <w:tc>
          <w:tcPr>
            <w:tcW w:w="7290" w:type="dxa"/>
          </w:tcPr>
          <w:p w:rsidR="00751964" w:rsidRPr="00006CC1" w:rsidRDefault="00751964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852D49">
              <w:rPr>
                <w:sz w:val="22"/>
                <w:szCs w:val="22"/>
              </w:rPr>
              <w:t>Субсидии бюджетам муниципальных районов на развитие семейных животноводческих ферм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673BF0" w:rsidRDefault="00751964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673BF0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852D49" w:rsidRDefault="00751964" w:rsidP="00673BF0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25121F">
              <w:rPr>
                <w:bCs/>
                <w:snapToGrid w:val="0"/>
                <w:sz w:val="22"/>
                <w:szCs w:val="22"/>
              </w:rPr>
              <w:t>2 02 25027 05 0000 151</w:t>
            </w:r>
          </w:p>
        </w:tc>
        <w:tc>
          <w:tcPr>
            <w:tcW w:w="7290" w:type="dxa"/>
          </w:tcPr>
          <w:p w:rsidR="00751964" w:rsidRPr="00852D49" w:rsidRDefault="00751964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25121F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803D49" w:rsidRDefault="00751964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803D49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803D49" w:rsidRDefault="00751964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803D49">
              <w:rPr>
                <w:bCs/>
                <w:snapToGrid w:val="0"/>
                <w:sz w:val="22"/>
                <w:szCs w:val="22"/>
              </w:rPr>
              <w:t>2 02 25097 05 0000 151</w:t>
            </w:r>
          </w:p>
        </w:tc>
        <w:tc>
          <w:tcPr>
            <w:tcW w:w="7290" w:type="dxa"/>
          </w:tcPr>
          <w:p w:rsidR="00751964" w:rsidRPr="00803D49" w:rsidRDefault="00751964" w:rsidP="006B4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3D49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803D49" w:rsidRDefault="00751964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803D49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803D49" w:rsidRDefault="00751964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B852A9">
              <w:rPr>
                <w:bCs/>
                <w:snapToGrid w:val="0"/>
                <w:sz w:val="22"/>
                <w:szCs w:val="22"/>
              </w:rPr>
              <w:t>2 02 20216 05 0000 151</w:t>
            </w:r>
          </w:p>
        </w:tc>
        <w:tc>
          <w:tcPr>
            <w:tcW w:w="7290" w:type="dxa"/>
          </w:tcPr>
          <w:p w:rsidR="00751964" w:rsidRPr="00803D49" w:rsidRDefault="00751964" w:rsidP="006B4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52A9"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803D49" w:rsidRDefault="00751964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803D49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B852A9" w:rsidRDefault="00751964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B852A9">
              <w:rPr>
                <w:bCs/>
                <w:snapToGrid w:val="0"/>
                <w:sz w:val="22"/>
                <w:szCs w:val="22"/>
              </w:rPr>
              <w:t>2 02 25127 05 0000 151</w:t>
            </w:r>
          </w:p>
        </w:tc>
        <w:tc>
          <w:tcPr>
            <w:tcW w:w="7290" w:type="dxa"/>
          </w:tcPr>
          <w:p w:rsidR="00751964" w:rsidRPr="00B852A9" w:rsidRDefault="00751964" w:rsidP="006B4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52A9">
              <w:rPr>
                <w:sz w:val="22"/>
                <w:szCs w:val="22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803D49" w:rsidRDefault="00751964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803D49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B852A9" w:rsidRDefault="00751964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751964">
              <w:rPr>
                <w:bCs/>
                <w:snapToGrid w:val="0"/>
                <w:sz w:val="22"/>
                <w:szCs w:val="22"/>
              </w:rPr>
              <w:t>2 02 25519 05 0000 151</w:t>
            </w:r>
          </w:p>
        </w:tc>
        <w:tc>
          <w:tcPr>
            <w:tcW w:w="7290" w:type="dxa"/>
          </w:tcPr>
          <w:p w:rsidR="00751964" w:rsidRPr="00B852A9" w:rsidRDefault="00751964" w:rsidP="006B4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1964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803D49" w:rsidRDefault="00751964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803D49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751964" w:rsidRDefault="00751964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751964">
              <w:rPr>
                <w:bCs/>
                <w:snapToGrid w:val="0"/>
                <w:sz w:val="22"/>
                <w:szCs w:val="22"/>
              </w:rPr>
              <w:t>2 02 25527 05 0000 151</w:t>
            </w:r>
          </w:p>
        </w:tc>
        <w:tc>
          <w:tcPr>
            <w:tcW w:w="7290" w:type="dxa"/>
          </w:tcPr>
          <w:p w:rsidR="00751964" w:rsidRPr="00751964" w:rsidRDefault="00751964" w:rsidP="006B4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1964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751964" w:rsidRPr="002844E0" w:rsidTr="00F10CC9">
        <w:tc>
          <w:tcPr>
            <w:tcW w:w="918" w:type="dxa"/>
          </w:tcPr>
          <w:p w:rsidR="00751964" w:rsidRPr="00751964" w:rsidRDefault="00751964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751964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751964" w:rsidRPr="00751964" w:rsidRDefault="00751964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751964">
              <w:rPr>
                <w:bCs/>
                <w:snapToGrid w:val="0"/>
                <w:sz w:val="22"/>
                <w:szCs w:val="22"/>
              </w:rPr>
              <w:t>2 02 29999 05 0000 151</w:t>
            </w:r>
          </w:p>
        </w:tc>
        <w:tc>
          <w:tcPr>
            <w:tcW w:w="7290" w:type="dxa"/>
          </w:tcPr>
          <w:p w:rsidR="00751964" w:rsidRPr="00751964" w:rsidRDefault="00751964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751964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B360A3" w:rsidRPr="002844E0" w:rsidTr="00F10CC9">
        <w:tc>
          <w:tcPr>
            <w:tcW w:w="918" w:type="dxa"/>
          </w:tcPr>
          <w:p w:rsidR="00B360A3" w:rsidRPr="007732CB" w:rsidRDefault="00B360A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7732CB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B360A3" w:rsidRPr="007732CB" w:rsidRDefault="00B360A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7732CB">
              <w:rPr>
                <w:bCs/>
                <w:snapToGrid w:val="0"/>
                <w:sz w:val="22"/>
                <w:szCs w:val="22"/>
              </w:rPr>
              <w:t>2 02 35120 05 0000 151</w:t>
            </w:r>
          </w:p>
        </w:tc>
        <w:tc>
          <w:tcPr>
            <w:tcW w:w="7290" w:type="dxa"/>
          </w:tcPr>
          <w:p w:rsidR="00B360A3" w:rsidRPr="007732CB" w:rsidRDefault="00B360A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7732CB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360A3" w:rsidRPr="002844E0" w:rsidTr="00F10CC9">
        <w:tc>
          <w:tcPr>
            <w:tcW w:w="918" w:type="dxa"/>
          </w:tcPr>
          <w:p w:rsidR="00B360A3" w:rsidRPr="007732CB" w:rsidRDefault="00B360A3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7732CB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B360A3" w:rsidRPr="007732CB" w:rsidRDefault="00B360A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7732CB">
              <w:rPr>
                <w:bCs/>
                <w:snapToGrid w:val="0"/>
                <w:sz w:val="22"/>
                <w:szCs w:val="22"/>
              </w:rPr>
              <w:t>2 02 35118 05 0000 151</w:t>
            </w:r>
          </w:p>
        </w:tc>
        <w:tc>
          <w:tcPr>
            <w:tcW w:w="7290" w:type="dxa"/>
          </w:tcPr>
          <w:p w:rsidR="00B360A3" w:rsidRPr="007732CB" w:rsidRDefault="00B360A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7732CB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60A3" w:rsidRPr="002844E0" w:rsidTr="00F10CC9">
        <w:tc>
          <w:tcPr>
            <w:tcW w:w="918" w:type="dxa"/>
          </w:tcPr>
          <w:p w:rsidR="00B360A3" w:rsidRPr="007732CB" w:rsidRDefault="00B360A3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7732CB">
              <w:rPr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B360A3" w:rsidRPr="007732CB" w:rsidRDefault="00B360A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7732CB">
              <w:rPr>
                <w:bCs/>
                <w:snapToGrid w:val="0"/>
                <w:sz w:val="22"/>
                <w:szCs w:val="22"/>
              </w:rPr>
              <w:t>2 02 35260 05 0000 151</w:t>
            </w:r>
          </w:p>
        </w:tc>
        <w:tc>
          <w:tcPr>
            <w:tcW w:w="7290" w:type="dxa"/>
          </w:tcPr>
          <w:p w:rsidR="00B360A3" w:rsidRPr="007732CB" w:rsidRDefault="00B360A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7732CB">
              <w:rPr>
                <w:sz w:val="22"/>
                <w:szCs w:val="22"/>
              </w:rPr>
              <w:t xml:space="preserve">Субвенции бюджетам муниципальных районов на выплату единовременного пособия при всех формах устройства детей, лишенных </w:t>
            </w:r>
            <w:r w:rsidRPr="007732CB">
              <w:rPr>
                <w:sz w:val="22"/>
                <w:szCs w:val="22"/>
              </w:rPr>
              <w:lastRenderedPageBreak/>
              <w:t>родительского попечения, в семью</w:t>
            </w:r>
          </w:p>
        </w:tc>
      </w:tr>
      <w:tr w:rsidR="00B360A3" w:rsidRPr="002844E0" w:rsidTr="00F10CC9">
        <w:tc>
          <w:tcPr>
            <w:tcW w:w="918" w:type="dxa"/>
          </w:tcPr>
          <w:p w:rsidR="00B360A3" w:rsidRPr="007732CB" w:rsidRDefault="00B360A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7732CB">
              <w:rPr>
                <w:rFonts w:ascii="Times New Roman" w:hAnsi="Times New Roman"/>
                <w:szCs w:val="22"/>
              </w:rPr>
              <w:lastRenderedPageBreak/>
              <w:t>092</w:t>
            </w:r>
          </w:p>
        </w:tc>
        <w:tc>
          <w:tcPr>
            <w:tcW w:w="2520" w:type="dxa"/>
          </w:tcPr>
          <w:p w:rsidR="00B360A3" w:rsidRPr="007732CB" w:rsidRDefault="00B360A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7732CB">
              <w:rPr>
                <w:bCs/>
                <w:snapToGrid w:val="0"/>
                <w:sz w:val="22"/>
                <w:szCs w:val="22"/>
              </w:rPr>
              <w:t>2 02 30024 05 0000 151</w:t>
            </w:r>
          </w:p>
        </w:tc>
        <w:tc>
          <w:tcPr>
            <w:tcW w:w="7290" w:type="dxa"/>
          </w:tcPr>
          <w:p w:rsidR="00B360A3" w:rsidRPr="007732CB" w:rsidRDefault="00B360A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7732CB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360A3" w:rsidRPr="002844E0" w:rsidTr="00F10CC9">
        <w:tc>
          <w:tcPr>
            <w:tcW w:w="918" w:type="dxa"/>
          </w:tcPr>
          <w:p w:rsidR="00B360A3" w:rsidRPr="007732CB" w:rsidRDefault="00B360A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7732CB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B360A3" w:rsidRPr="007732CB" w:rsidRDefault="00B360A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7732CB">
              <w:rPr>
                <w:bCs/>
                <w:snapToGrid w:val="0"/>
                <w:sz w:val="22"/>
                <w:szCs w:val="22"/>
              </w:rPr>
              <w:t>2 02 30027 05 0000 151</w:t>
            </w:r>
          </w:p>
        </w:tc>
        <w:tc>
          <w:tcPr>
            <w:tcW w:w="7290" w:type="dxa"/>
          </w:tcPr>
          <w:p w:rsidR="00B360A3" w:rsidRPr="007732CB" w:rsidRDefault="00B360A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7732CB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360A3" w:rsidRPr="002844E0" w:rsidTr="00F10CC9">
        <w:tc>
          <w:tcPr>
            <w:tcW w:w="918" w:type="dxa"/>
          </w:tcPr>
          <w:p w:rsidR="00B360A3" w:rsidRPr="007732CB" w:rsidRDefault="00B360A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7732CB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B360A3" w:rsidRPr="007732CB" w:rsidRDefault="00B360A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1B0721">
              <w:rPr>
                <w:bCs/>
                <w:snapToGrid w:val="0"/>
                <w:sz w:val="22"/>
                <w:szCs w:val="22"/>
              </w:rPr>
              <w:t>2 02 30029 05 0000 151</w:t>
            </w:r>
          </w:p>
        </w:tc>
        <w:tc>
          <w:tcPr>
            <w:tcW w:w="7290" w:type="dxa"/>
          </w:tcPr>
          <w:p w:rsidR="00B360A3" w:rsidRPr="007732CB" w:rsidRDefault="00B360A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1B0721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360A3" w:rsidRPr="002844E0" w:rsidTr="00F10CC9">
        <w:tc>
          <w:tcPr>
            <w:tcW w:w="918" w:type="dxa"/>
          </w:tcPr>
          <w:p w:rsidR="00B360A3" w:rsidRPr="00464E0C" w:rsidRDefault="00B360A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64E0C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B360A3" w:rsidRPr="00464E0C" w:rsidRDefault="00B360A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464E0C">
              <w:rPr>
                <w:bCs/>
                <w:snapToGrid w:val="0"/>
                <w:sz w:val="22"/>
                <w:szCs w:val="22"/>
              </w:rPr>
              <w:t>2 02 35134 05 0000 151</w:t>
            </w:r>
          </w:p>
        </w:tc>
        <w:tc>
          <w:tcPr>
            <w:tcW w:w="7290" w:type="dxa"/>
          </w:tcPr>
          <w:p w:rsidR="00B360A3" w:rsidRPr="00464E0C" w:rsidRDefault="00B360A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64E0C">
              <w:rPr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B360A3" w:rsidRPr="002844E0" w:rsidTr="00F10CC9">
        <w:tc>
          <w:tcPr>
            <w:tcW w:w="918" w:type="dxa"/>
          </w:tcPr>
          <w:p w:rsidR="00B360A3" w:rsidRPr="003E24F6" w:rsidRDefault="00B360A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E24F6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B360A3" w:rsidRPr="003E24F6" w:rsidRDefault="00B360A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3E24F6">
              <w:rPr>
                <w:bCs/>
                <w:snapToGrid w:val="0"/>
                <w:sz w:val="22"/>
                <w:szCs w:val="22"/>
              </w:rPr>
              <w:t>2 02 35135 05 0000 151</w:t>
            </w:r>
          </w:p>
        </w:tc>
        <w:tc>
          <w:tcPr>
            <w:tcW w:w="7290" w:type="dxa"/>
          </w:tcPr>
          <w:p w:rsidR="00B360A3" w:rsidRPr="003E24F6" w:rsidRDefault="00B360A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3E24F6">
              <w:rPr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B360A3" w:rsidRPr="002844E0" w:rsidTr="00F10CC9">
        <w:tc>
          <w:tcPr>
            <w:tcW w:w="918" w:type="dxa"/>
          </w:tcPr>
          <w:p w:rsidR="00B360A3" w:rsidRPr="003E24F6" w:rsidRDefault="00B360A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E24F6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B360A3" w:rsidRPr="003E24F6" w:rsidRDefault="00B360A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B360A3">
              <w:rPr>
                <w:bCs/>
                <w:snapToGrid w:val="0"/>
                <w:sz w:val="22"/>
                <w:szCs w:val="22"/>
              </w:rPr>
              <w:t>2 02 35082 05 0000 151</w:t>
            </w:r>
          </w:p>
        </w:tc>
        <w:tc>
          <w:tcPr>
            <w:tcW w:w="7290" w:type="dxa"/>
          </w:tcPr>
          <w:p w:rsidR="00B360A3" w:rsidRPr="003E24F6" w:rsidRDefault="00B360A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B360A3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360A3" w:rsidRPr="002844E0" w:rsidTr="00F10CC9">
        <w:tc>
          <w:tcPr>
            <w:tcW w:w="918" w:type="dxa"/>
          </w:tcPr>
          <w:p w:rsidR="00B360A3" w:rsidRPr="003E24F6" w:rsidRDefault="00B360A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E24F6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B360A3" w:rsidRPr="00B360A3" w:rsidRDefault="00B360A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B360A3">
              <w:rPr>
                <w:bCs/>
                <w:snapToGrid w:val="0"/>
                <w:sz w:val="22"/>
                <w:szCs w:val="22"/>
              </w:rPr>
              <w:t>2 02 39998 05 0000 151</w:t>
            </w:r>
          </w:p>
        </w:tc>
        <w:tc>
          <w:tcPr>
            <w:tcW w:w="7290" w:type="dxa"/>
          </w:tcPr>
          <w:p w:rsidR="00B360A3" w:rsidRPr="00B360A3" w:rsidRDefault="00B360A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B360A3">
              <w:rPr>
                <w:sz w:val="22"/>
                <w:szCs w:val="22"/>
              </w:rPr>
              <w:t>Единая субвенция бюджетам муниципальных районов</w:t>
            </w:r>
          </w:p>
        </w:tc>
      </w:tr>
      <w:tr w:rsidR="00B360A3" w:rsidRPr="002844E0" w:rsidTr="00F10CC9">
        <w:tc>
          <w:tcPr>
            <w:tcW w:w="918" w:type="dxa"/>
          </w:tcPr>
          <w:p w:rsidR="00B360A3" w:rsidRPr="00B360A3" w:rsidRDefault="00B360A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360A3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B360A3" w:rsidRPr="00B360A3" w:rsidRDefault="00B360A3" w:rsidP="006B450B">
            <w:pPr>
              <w:keepNext/>
              <w:keepLines/>
              <w:suppressAutoHyphens/>
              <w:jc w:val="center"/>
              <w:rPr>
                <w:bCs/>
                <w:sz w:val="22"/>
                <w:szCs w:val="22"/>
              </w:rPr>
            </w:pPr>
            <w:r w:rsidRPr="00B360A3">
              <w:rPr>
                <w:bCs/>
                <w:sz w:val="22"/>
                <w:szCs w:val="22"/>
              </w:rPr>
              <w:t>2 02 39999 05 0000 151</w:t>
            </w:r>
          </w:p>
        </w:tc>
        <w:tc>
          <w:tcPr>
            <w:tcW w:w="7290" w:type="dxa"/>
          </w:tcPr>
          <w:p w:rsidR="00B360A3" w:rsidRPr="00B360A3" w:rsidRDefault="00B360A3" w:rsidP="006B450B">
            <w:pPr>
              <w:keepNext/>
              <w:keepLines/>
              <w:suppressAutoHyphens/>
              <w:jc w:val="both"/>
              <w:rPr>
                <w:bCs/>
                <w:snapToGrid w:val="0"/>
                <w:sz w:val="22"/>
                <w:szCs w:val="22"/>
              </w:rPr>
            </w:pPr>
            <w:r w:rsidRPr="00B360A3">
              <w:rPr>
                <w:bCs/>
                <w:snapToGrid w:val="0"/>
                <w:sz w:val="22"/>
                <w:szCs w:val="22"/>
              </w:rPr>
              <w:t xml:space="preserve">Прочие субвенции бюджетам </w:t>
            </w:r>
            <w:r w:rsidRPr="00B360A3">
              <w:rPr>
                <w:sz w:val="22"/>
                <w:szCs w:val="22"/>
              </w:rPr>
              <w:t>муниципальных районов</w:t>
            </w:r>
          </w:p>
        </w:tc>
      </w:tr>
      <w:tr w:rsidR="00B360A3" w:rsidRPr="002844E0" w:rsidTr="00F10CC9">
        <w:tc>
          <w:tcPr>
            <w:tcW w:w="918" w:type="dxa"/>
          </w:tcPr>
          <w:p w:rsidR="00B360A3" w:rsidRPr="009F7743" w:rsidRDefault="00B360A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7743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B360A3" w:rsidRPr="009F7743" w:rsidRDefault="009F7743" w:rsidP="006B450B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9F7743">
              <w:rPr>
                <w:sz w:val="22"/>
                <w:szCs w:val="22"/>
              </w:rPr>
              <w:t>2 02 40014 05 0000 151</w:t>
            </w:r>
          </w:p>
        </w:tc>
        <w:tc>
          <w:tcPr>
            <w:tcW w:w="7290" w:type="dxa"/>
          </w:tcPr>
          <w:p w:rsidR="00B360A3" w:rsidRPr="009F7743" w:rsidRDefault="00B360A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9F7743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F7743" w:rsidRPr="002844E0" w:rsidTr="00F10CC9">
        <w:tc>
          <w:tcPr>
            <w:tcW w:w="918" w:type="dxa"/>
          </w:tcPr>
          <w:p w:rsidR="009F7743" w:rsidRPr="009F7743" w:rsidRDefault="009F774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7743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9F7743" w:rsidRPr="009F7743" w:rsidRDefault="009F7743" w:rsidP="006B450B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9F7743">
              <w:rPr>
                <w:sz w:val="22"/>
                <w:szCs w:val="22"/>
              </w:rPr>
              <w:t>2 02 45457 05 0000 151</w:t>
            </w:r>
          </w:p>
        </w:tc>
        <w:tc>
          <w:tcPr>
            <w:tcW w:w="7290" w:type="dxa"/>
          </w:tcPr>
          <w:p w:rsidR="009F7743" w:rsidRPr="009F7743" w:rsidRDefault="009F774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9F7743">
              <w:rPr>
                <w:sz w:val="22"/>
                <w:szCs w:val="22"/>
              </w:rPr>
              <w:t>Межбюджетные трансферты, передаваемые бюджетам муниципальных районов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9F7743" w:rsidRPr="002844E0" w:rsidTr="00F10CC9">
        <w:tc>
          <w:tcPr>
            <w:tcW w:w="918" w:type="dxa"/>
          </w:tcPr>
          <w:p w:rsidR="009F7743" w:rsidRPr="009F7743" w:rsidRDefault="009F774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7743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9F7743" w:rsidRPr="009F7743" w:rsidRDefault="009F774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9F7743">
              <w:rPr>
                <w:bCs/>
                <w:snapToGrid w:val="0"/>
                <w:sz w:val="22"/>
                <w:szCs w:val="22"/>
              </w:rPr>
              <w:t>2 02 49999 05 0000 151</w:t>
            </w:r>
          </w:p>
        </w:tc>
        <w:tc>
          <w:tcPr>
            <w:tcW w:w="7290" w:type="dxa"/>
          </w:tcPr>
          <w:p w:rsidR="009F7743" w:rsidRPr="009F7743" w:rsidRDefault="009F774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9F7743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F7743" w:rsidRPr="002844E0" w:rsidTr="00F10CC9">
        <w:tc>
          <w:tcPr>
            <w:tcW w:w="918" w:type="dxa"/>
          </w:tcPr>
          <w:p w:rsidR="009F7743" w:rsidRPr="00EB1189" w:rsidRDefault="009F7743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EB1189">
              <w:rPr>
                <w:bCs/>
                <w:sz w:val="22"/>
                <w:szCs w:val="22"/>
              </w:rPr>
              <w:t>092</w:t>
            </w:r>
          </w:p>
        </w:tc>
        <w:tc>
          <w:tcPr>
            <w:tcW w:w="2520" w:type="dxa"/>
          </w:tcPr>
          <w:p w:rsidR="009F7743" w:rsidRPr="00EB1189" w:rsidRDefault="009F774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z w:val="22"/>
                <w:szCs w:val="22"/>
              </w:rPr>
              <w:t>2 07 05020 05 0000 180</w:t>
            </w:r>
          </w:p>
        </w:tc>
        <w:tc>
          <w:tcPr>
            <w:tcW w:w="7290" w:type="dxa"/>
          </w:tcPr>
          <w:p w:rsidR="009F7743" w:rsidRPr="00EB1189" w:rsidRDefault="009F774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F7743" w:rsidRPr="002844E0" w:rsidTr="00F10CC9">
        <w:tc>
          <w:tcPr>
            <w:tcW w:w="918" w:type="dxa"/>
          </w:tcPr>
          <w:p w:rsidR="009F7743" w:rsidRPr="00EB1189" w:rsidRDefault="009F7743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092</w:t>
            </w:r>
          </w:p>
          <w:p w:rsidR="009F7743" w:rsidRPr="00EB1189" w:rsidRDefault="009F7743" w:rsidP="006B450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9F7743" w:rsidRPr="00EB1189" w:rsidRDefault="009F774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2 07 05030 05 0000 180</w:t>
            </w:r>
          </w:p>
        </w:tc>
        <w:tc>
          <w:tcPr>
            <w:tcW w:w="7290" w:type="dxa"/>
          </w:tcPr>
          <w:p w:rsidR="009F7743" w:rsidRPr="00EB1189" w:rsidRDefault="009F774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9F7743" w:rsidRPr="002844E0" w:rsidTr="00F10CC9">
        <w:tc>
          <w:tcPr>
            <w:tcW w:w="918" w:type="dxa"/>
          </w:tcPr>
          <w:p w:rsidR="009F7743" w:rsidRPr="00EB1189" w:rsidRDefault="009F7743" w:rsidP="006B450B">
            <w:pPr>
              <w:suppressAutoHyphens/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092</w:t>
            </w:r>
          </w:p>
          <w:p w:rsidR="009F7743" w:rsidRPr="00EB1189" w:rsidRDefault="009F7743" w:rsidP="006B450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9F7743" w:rsidRPr="00EB1189" w:rsidRDefault="009F774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2 08 05000 05 0000 180</w:t>
            </w:r>
          </w:p>
        </w:tc>
        <w:tc>
          <w:tcPr>
            <w:tcW w:w="7290" w:type="dxa"/>
          </w:tcPr>
          <w:p w:rsidR="009F7743" w:rsidRPr="00EB1189" w:rsidRDefault="009F7743" w:rsidP="006B4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F7743" w:rsidRPr="002844E0" w:rsidTr="00F10CC9">
        <w:tc>
          <w:tcPr>
            <w:tcW w:w="918" w:type="dxa"/>
          </w:tcPr>
          <w:p w:rsidR="009F7743" w:rsidRPr="00EB1189" w:rsidRDefault="009F774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B1189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9F7743" w:rsidRPr="00EB1189" w:rsidRDefault="009F774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2 18 05010 05 0000 151</w:t>
            </w:r>
          </w:p>
        </w:tc>
        <w:tc>
          <w:tcPr>
            <w:tcW w:w="7290" w:type="dxa"/>
          </w:tcPr>
          <w:p w:rsidR="009F7743" w:rsidRPr="00EB1189" w:rsidRDefault="009F774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 прошлых лет из бюджетов поселений</w:t>
            </w:r>
          </w:p>
        </w:tc>
      </w:tr>
      <w:tr w:rsidR="009F7743" w:rsidRPr="002844E0" w:rsidTr="00F10CC9">
        <w:tc>
          <w:tcPr>
            <w:tcW w:w="918" w:type="dxa"/>
          </w:tcPr>
          <w:p w:rsidR="009F7743" w:rsidRPr="00EB1189" w:rsidRDefault="009F7743" w:rsidP="006B450B">
            <w:pPr>
              <w:pStyle w:val="25"/>
              <w:tabs>
                <w:tab w:val="left" w:pos="71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B1189">
              <w:rPr>
                <w:rFonts w:ascii="Times New Roman" w:hAnsi="Times New Roman"/>
                <w:szCs w:val="22"/>
              </w:rPr>
              <w:t>092</w:t>
            </w:r>
          </w:p>
        </w:tc>
        <w:tc>
          <w:tcPr>
            <w:tcW w:w="2520" w:type="dxa"/>
          </w:tcPr>
          <w:p w:rsidR="009F7743" w:rsidRPr="00EB1189" w:rsidRDefault="009F7743" w:rsidP="006B450B">
            <w:pPr>
              <w:keepNext/>
              <w:keepLines/>
              <w:suppressAutoHyphen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2 19  05000 05 0000 151</w:t>
            </w:r>
          </w:p>
        </w:tc>
        <w:tc>
          <w:tcPr>
            <w:tcW w:w="7290" w:type="dxa"/>
          </w:tcPr>
          <w:p w:rsidR="009F7743" w:rsidRPr="00EB1189" w:rsidRDefault="009F7743" w:rsidP="006B450B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Код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keepNext/>
              <w:keepLines/>
              <w:jc w:val="center"/>
              <w:rPr>
                <w:snapToGrid w:val="0"/>
                <w:sz w:val="22"/>
                <w:szCs w:val="22"/>
              </w:rPr>
            </w:pPr>
            <w:r w:rsidRPr="00EB1189">
              <w:rPr>
                <w:snapToGrid w:val="0"/>
                <w:sz w:val="22"/>
                <w:szCs w:val="22"/>
              </w:rPr>
              <w:t>Другие комитеты и управления района, являющиеся юридическими лицами и исполняющие функции главных администраторов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keepNext/>
              <w:keepLines/>
              <w:rPr>
                <w:snapToGrid w:val="0"/>
                <w:sz w:val="22"/>
                <w:szCs w:val="22"/>
              </w:rPr>
            </w:pPr>
            <w:r w:rsidRPr="00EB1189">
              <w:rPr>
                <w:snapToGrid w:val="0"/>
                <w:sz w:val="22"/>
                <w:szCs w:val="22"/>
              </w:rPr>
              <w:t>Доходы, закрепляемые за всеми главными администраторами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bCs/>
                <w:snapToGrid w:val="0"/>
              </w:rPr>
            </w:pPr>
            <w:r w:rsidRPr="00EB1189">
              <w:t>1 08 07084 01 1000 110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rPr>
                <w:sz w:val="22"/>
                <w:szCs w:val="22"/>
              </w:rPr>
            </w:pPr>
            <w:r w:rsidRPr="00EB1189">
              <w:rPr>
                <w:bCs/>
                <w:sz w:val="22"/>
                <w:szCs w:val="22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</w:t>
            </w:r>
            <w:r w:rsidRPr="00EB1189">
              <w:rPr>
                <w:bCs/>
                <w:sz w:val="22"/>
                <w:szCs w:val="22"/>
              </w:rPr>
              <w:lastRenderedPageBreak/>
              <w:t xml:space="preserve">зачисляемая в бюджеты муниципальных районов 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EB1189">
              <w:rPr>
                <w:bCs/>
                <w:snapToGrid w:val="0"/>
              </w:rPr>
              <w:t>1 08 07150 01 0000 110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pStyle w:val="2"/>
              <w:keepLines/>
              <w:rPr>
                <w:b w:val="0"/>
                <w:bCs w:val="0"/>
                <w:sz w:val="22"/>
                <w:szCs w:val="22"/>
              </w:rPr>
            </w:pPr>
            <w:r w:rsidRPr="00EB1189">
              <w:rPr>
                <w:b w:val="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EB1189">
              <w:rPr>
                <w:bCs/>
                <w:snapToGrid w:val="0"/>
              </w:rPr>
              <w:t>1 11 09045 05 0000 120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keepNext/>
              <w:keepLines/>
              <w:jc w:val="both"/>
              <w:rPr>
                <w:snapToGrid w:val="0"/>
                <w:sz w:val="22"/>
                <w:szCs w:val="22"/>
              </w:rPr>
            </w:pPr>
            <w:r w:rsidRPr="00EB1189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</w:pPr>
            <w:r w:rsidRPr="00EB1189">
              <w:t>1 11 05013 10 0000 120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</w:pPr>
            <w:r w:rsidRPr="00EB1189">
              <w:t>1 11 05025 05 0000 120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proofErr w:type="gramStart"/>
            <w:r w:rsidRPr="00EB1189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</w:pPr>
            <w:r w:rsidRPr="00EB1189">
              <w:t>1 11 05035 05 0000 120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</w:pPr>
            <w:r w:rsidRPr="00EB1189">
              <w:t>1 13 02065 05 0000 130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both"/>
            </w:pPr>
            <w:r w:rsidRPr="00EB1189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1 12 05050 05 0000 120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both"/>
              <w:rPr>
                <w:snapToGrid w:val="0"/>
                <w:sz w:val="22"/>
                <w:szCs w:val="22"/>
              </w:rPr>
            </w:pPr>
            <w:r w:rsidRPr="00EB1189">
              <w:rPr>
                <w:snapToGrid w:val="0"/>
                <w:sz w:val="22"/>
                <w:szCs w:val="22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1 13 02995 05 0000 130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both"/>
              <w:rPr>
                <w:snapToGrid w:val="0"/>
                <w:sz w:val="24"/>
                <w:szCs w:val="24"/>
              </w:rPr>
            </w:pPr>
            <w:r w:rsidRPr="00EB1189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1 13 01995 05 0000 130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1 14 01050 05 0000 410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both"/>
              <w:rPr>
                <w:snapToGrid w:val="0"/>
                <w:sz w:val="22"/>
                <w:szCs w:val="22"/>
              </w:rPr>
            </w:pPr>
            <w:r w:rsidRPr="00EB1189">
              <w:rPr>
                <w:snapToGrid w:val="0"/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1 14 02050 05 0000 410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F7743" w:rsidRPr="002844E0" w:rsidTr="00730F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1 14 02052 05 0000 410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1 14 02053 05 0000 410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1 14 02050 05 0000 440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1 14 02052 05 0000 440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1 14 02053 05 0000 440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</w:t>
            </w:r>
            <w:r w:rsidRPr="00EB1189">
              <w:rPr>
                <w:sz w:val="22"/>
                <w:szCs w:val="22"/>
              </w:rPr>
              <w:lastRenderedPageBreak/>
              <w:t>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r w:rsidRPr="00EB1189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1 14 03050 05 0000 410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1 14 03050 05 0000 410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1 14 06013 10 0000 430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1 14 06025 05 0000 430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1 15 02050 05 0000 140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napToGrid w:val="0"/>
                <w:sz w:val="24"/>
                <w:szCs w:val="24"/>
              </w:rPr>
            </w:pPr>
            <w:r w:rsidRPr="00EB1189">
              <w:rPr>
                <w:sz w:val="24"/>
                <w:szCs w:val="24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1 15 03050 05 0000 140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Сборы за выдачу лицензий органами местного самоуправления 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1 16 21050 05 0000 140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1 16 23052 05 0000 140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napToGrid w:val="0"/>
                <w:sz w:val="24"/>
                <w:szCs w:val="24"/>
              </w:rPr>
            </w:pPr>
            <w:r w:rsidRPr="00EB1189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B1189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EB1189">
              <w:rPr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1 16 23050 05 0000 140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EB1189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EB1189">
              <w:rPr>
                <w:sz w:val="22"/>
                <w:szCs w:val="22"/>
              </w:rPr>
              <w:t xml:space="preserve"> выступают получатели средств бюджетов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1 16 23051 05 0000 140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B1189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EB1189">
              <w:rPr>
                <w:sz w:val="22"/>
                <w:szCs w:val="22"/>
              </w:rPr>
              <w:t xml:space="preserve"> выступают получатели средств бюджетов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1 16 25074 05 0000 140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napToGrid w:val="0"/>
                <w:sz w:val="24"/>
                <w:szCs w:val="24"/>
              </w:rPr>
            </w:pPr>
            <w:r w:rsidRPr="00EB1189">
              <w:rPr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1 16 25085 05 0000 140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napToGrid w:val="0"/>
                <w:sz w:val="24"/>
                <w:szCs w:val="24"/>
              </w:rPr>
            </w:pPr>
            <w:r w:rsidRPr="00EB1189">
              <w:rPr>
                <w:sz w:val="24"/>
                <w:szCs w:val="24"/>
              </w:rPr>
              <w:t>Денежные взыскания (штрафы) за нарушение водного законодательства на водных объектах, находящихся в собственности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keepNext/>
              <w:keepLines/>
              <w:jc w:val="center"/>
              <w:rPr>
                <w:iCs/>
                <w:snapToGrid w:val="0"/>
                <w:sz w:val="22"/>
                <w:szCs w:val="22"/>
              </w:rPr>
            </w:pPr>
            <w:r w:rsidRPr="00EB1189">
              <w:rPr>
                <w:iCs/>
                <w:snapToGrid w:val="0"/>
                <w:sz w:val="22"/>
                <w:szCs w:val="22"/>
              </w:rPr>
              <w:t>1 16 32000 050000 140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pStyle w:val="2"/>
              <w:keepLines/>
              <w:jc w:val="both"/>
              <w:rPr>
                <w:b w:val="0"/>
                <w:bCs w:val="0"/>
                <w:iCs w:val="0"/>
                <w:sz w:val="24"/>
                <w:szCs w:val="24"/>
              </w:rPr>
            </w:pPr>
            <w:r w:rsidRPr="00EB1189">
              <w:rPr>
                <w:b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1 16 33050 05 0000 140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napToGrid w:val="0"/>
                <w:sz w:val="22"/>
                <w:szCs w:val="22"/>
              </w:rPr>
            </w:pPr>
            <w:r w:rsidRPr="00EB1189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1 16 35030 05 0000 140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9F7743" w:rsidTr="00673BF0">
        <w:trPr>
          <w:trHeight w:val="83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napToGrid w:val="0"/>
                <w:sz w:val="22"/>
                <w:szCs w:val="22"/>
              </w:rPr>
            </w:pPr>
            <w:r w:rsidRPr="00EB1189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EB1189">
              <w:rPr>
                <w:bCs/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napToGrid w:val="0"/>
                <w:sz w:val="22"/>
                <w:szCs w:val="22"/>
              </w:rPr>
            </w:pPr>
            <w:r w:rsidRPr="00EB1189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2 03 05000 05 0000 180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2 03 05020 05 0000 180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lastRenderedPageBreak/>
              <w:t xml:space="preserve">000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2 03 05099 05 0000 180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2 04 05000 05 0000 180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Безвозмездные поступления  от негосударственных организаций в бюджеты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2 04 05099 05 0000 180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9F7743" w:rsidTr="00673BF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center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2 04 05020 05 0000 180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3" w:rsidRPr="00EB1189" w:rsidRDefault="009F7743">
            <w:pPr>
              <w:jc w:val="both"/>
              <w:rPr>
                <w:sz w:val="22"/>
                <w:szCs w:val="22"/>
              </w:rPr>
            </w:pPr>
            <w:r w:rsidRPr="00EB1189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</w:tbl>
    <w:p w:rsidR="000F548B" w:rsidRDefault="000F548B" w:rsidP="000F548B">
      <w:pPr>
        <w:tabs>
          <w:tab w:val="left" w:pos="7180"/>
        </w:tabs>
        <w:jc w:val="center"/>
        <w:rPr>
          <w:b/>
        </w:rPr>
      </w:pPr>
    </w:p>
    <w:p w:rsidR="003A51BA" w:rsidRPr="00873E9B" w:rsidRDefault="003A51BA" w:rsidP="003A51BA">
      <w:pPr>
        <w:pageBreakBefore/>
        <w:tabs>
          <w:tab w:val="left" w:pos="7180"/>
          <w:tab w:val="left" w:pos="8730"/>
        </w:tabs>
        <w:jc w:val="right"/>
        <w:rPr>
          <w:caps/>
          <w:szCs w:val="22"/>
        </w:rPr>
      </w:pPr>
      <w:r w:rsidRPr="00873E9B">
        <w:rPr>
          <w:caps/>
          <w:szCs w:val="22"/>
        </w:rPr>
        <w:lastRenderedPageBreak/>
        <w:t xml:space="preserve">Приложение </w:t>
      </w:r>
      <w:r>
        <w:rPr>
          <w:caps/>
          <w:szCs w:val="22"/>
        </w:rPr>
        <w:t>3</w:t>
      </w:r>
      <w:r w:rsidRPr="00873E9B">
        <w:rPr>
          <w:caps/>
          <w:szCs w:val="22"/>
        </w:rPr>
        <w:t xml:space="preserve">                                                                                                                                     </w:t>
      </w:r>
    </w:p>
    <w:p w:rsidR="003A51BA" w:rsidRDefault="003A51BA" w:rsidP="003A51BA">
      <w:pPr>
        <w:ind w:left="720" w:hanging="862"/>
        <w:jc w:val="right"/>
      </w:pPr>
      <w:r>
        <w:t xml:space="preserve">к решению </w:t>
      </w:r>
      <w:proofErr w:type="spellStart"/>
      <w:r>
        <w:t>Краснощёковского</w:t>
      </w:r>
      <w:proofErr w:type="spellEnd"/>
      <w:r>
        <w:t xml:space="preserve"> </w:t>
      </w:r>
      <w:proofErr w:type="gramStart"/>
      <w:r>
        <w:t>районного</w:t>
      </w:r>
      <w:proofErr w:type="gramEnd"/>
    </w:p>
    <w:p w:rsidR="003A51BA" w:rsidRDefault="003A51BA" w:rsidP="003A51BA">
      <w:pPr>
        <w:ind w:left="720" w:hanging="862"/>
        <w:jc w:val="right"/>
      </w:pPr>
      <w:r>
        <w:t xml:space="preserve"> Совета депутатов Алтайского края </w:t>
      </w:r>
    </w:p>
    <w:p w:rsidR="003A51BA" w:rsidRDefault="003A51BA" w:rsidP="003A51BA">
      <w:pPr>
        <w:ind w:left="720" w:hanging="862"/>
        <w:jc w:val="right"/>
      </w:pPr>
      <w:r>
        <w:t>«О районном  бюджете  на 201</w:t>
      </w:r>
      <w:r w:rsidR="00B519C9">
        <w:t>7</w:t>
      </w:r>
      <w:r>
        <w:t>год</w:t>
      </w:r>
    </w:p>
    <w:p w:rsidR="003A51BA" w:rsidRDefault="003A51BA" w:rsidP="003A51BA">
      <w:pPr>
        <w:ind w:left="720" w:hanging="862"/>
        <w:jc w:val="right"/>
      </w:pPr>
    </w:p>
    <w:p w:rsidR="003A51BA" w:rsidRDefault="003A51BA" w:rsidP="003A51BA">
      <w:pPr>
        <w:ind w:left="720" w:hanging="862"/>
        <w:jc w:val="right"/>
      </w:pPr>
    </w:p>
    <w:p w:rsidR="00306CF9" w:rsidRPr="00306CF9" w:rsidRDefault="00306CF9" w:rsidP="00306CF9">
      <w:pPr>
        <w:suppressAutoHyphens/>
        <w:jc w:val="center"/>
        <w:rPr>
          <w:sz w:val="28"/>
          <w:szCs w:val="28"/>
        </w:rPr>
      </w:pPr>
      <w:r w:rsidRPr="00306CF9">
        <w:rPr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 w:rsidR="00B519C9">
        <w:rPr>
          <w:sz w:val="28"/>
          <w:szCs w:val="28"/>
        </w:rPr>
        <w:t>7</w:t>
      </w:r>
    </w:p>
    <w:p w:rsidR="00306CF9" w:rsidRPr="00306CF9" w:rsidRDefault="00306CF9" w:rsidP="00306CF9">
      <w:pPr>
        <w:suppressAutoHyphens/>
        <w:jc w:val="center"/>
        <w:rPr>
          <w:sz w:val="28"/>
          <w:szCs w:val="28"/>
        </w:rPr>
      </w:pPr>
      <w:r w:rsidRPr="00306CF9">
        <w:rPr>
          <w:sz w:val="28"/>
          <w:szCs w:val="28"/>
        </w:rPr>
        <w:t xml:space="preserve"> год</w:t>
      </w:r>
    </w:p>
    <w:p w:rsidR="00306CF9" w:rsidRPr="007A023A" w:rsidRDefault="00306CF9" w:rsidP="00306CF9">
      <w:pPr>
        <w:suppressAutoHyphens/>
        <w:jc w:val="right"/>
        <w:rPr>
          <w:sz w:val="22"/>
          <w:szCs w:val="22"/>
        </w:rPr>
      </w:pPr>
      <w:r w:rsidRPr="007A023A">
        <w:rPr>
          <w:sz w:val="22"/>
          <w:szCs w:val="22"/>
        </w:rPr>
        <w:t>тыс. рублей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567"/>
        <w:gridCol w:w="567"/>
        <w:gridCol w:w="1418"/>
        <w:gridCol w:w="1134"/>
        <w:gridCol w:w="1275"/>
      </w:tblGrid>
      <w:tr w:rsidR="00042D32" w:rsidRPr="00B94510" w:rsidTr="00042D32">
        <w:trPr>
          <w:trHeight w:val="615"/>
        </w:trPr>
        <w:tc>
          <w:tcPr>
            <w:tcW w:w="6096" w:type="dxa"/>
            <w:shd w:val="clear" w:color="auto" w:fill="auto"/>
            <w:noWrap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КЦСР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КВР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center"/>
              <w:rPr>
                <w:b/>
              </w:rPr>
            </w:pPr>
            <w:r w:rsidRPr="00B94510">
              <w:rPr>
                <w:b/>
              </w:rPr>
              <w:t>План года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2C5D5C">
            <w:pPr>
              <w:jc w:val="right"/>
            </w:pPr>
            <w:r w:rsidRPr="00B94510">
              <w:t>161</w:t>
            </w:r>
            <w:r w:rsidR="002C5D5C">
              <w:t>50,0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362,0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362,0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E47623" w:rsidP="00E47623">
            <w:pPr>
              <w:jc w:val="right"/>
            </w:pPr>
            <w:r>
              <w:t>192,0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E47623" w:rsidP="00E47623">
            <w:pPr>
              <w:jc w:val="right"/>
            </w:pPr>
            <w:r>
              <w:t>24,0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E47623" w:rsidP="00E47623">
            <w:pPr>
              <w:jc w:val="right"/>
            </w:pPr>
            <w:r>
              <w:t>60,0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E47623" w:rsidP="00E47623">
            <w:pPr>
              <w:jc w:val="right"/>
            </w:pPr>
            <w:r>
              <w:t>86,0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593AFD">
            <w:pPr>
              <w:jc w:val="right"/>
            </w:pPr>
            <w:r w:rsidRPr="00B94510">
              <w:t>7</w:t>
            </w:r>
            <w:r w:rsidR="00593AFD">
              <w:t>322</w:t>
            </w:r>
            <w:r w:rsidRPr="00B94510">
              <w:t>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020745">
            <w:pPr>
              <w:jc w:val="right"/>
            </w:pPr>
            <w:r w:rsidRPr="00B94510">
              <w:t>6</w:t>
            </w:r>
            <w:r w:rsidR="00020745">
              <w:t>513,0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020745">
            <w:pPr>
              <w:jc w:val="right"/>
            </w:pPr>
            <w:r w:rsidRPr="00B94510">
              <w:t>28</w:t>
            </w:r>
            <w:r w:rsidR="00020745">
              <w:t>39</w:t>
            </w:r>
            <w:r w:rsidRPr="00B94510">
              <w:t>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20,0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020745">
            <w:pPr>
              <w:jc w:val="right"/>
            </w:pPr>
            <w:r w:rsidRPr="00B94510">
              <w:t>8</w:t>
            </w:r>
            <w:r w:rsidR="00020745">
              <w:t>50</w:t>
            </w:r>
            <w:r w:rsidRPr="00B94510">
              <w:t>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20745" w:rsidP="00020745">
            <w:pPr>
              <w:jc w:val="right"/>
            </w:pPr>
            <w:r>
              <w:t>2608,2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851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90,0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852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3,0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Уплата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853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2,8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20745" w:rsidP="00E47623">
            <w:pPr>
              <w:jc w:val="right"/>
            </w:pPr>
            <w:r>
              <w:t>909,0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20745" w:rsidP="00E47623">
            <w:pPr>
              <w:jc w:val="right"/>
            </w:pPr>
            <w:r>
              <w:t>621,0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020745">
            <w:pPr>
              <w:jc w:val="right"/>
            </w:pPr>
            <w:r w:rsidRPr="00B94510">
              <w:t>1</w:t>
            </w:r>
            <w:r w:rsidR="00020745">
              <w:t>88</w:t>
            </w:r>
            <w:r w:rsidRPr="00B94510">
              <w:t>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321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20745" w:rsidP="00E47623">
            <w:pPr>
              <w:jc w:val="right"/>
            </w:pPr>
            <w:r>
              <w:t>100,0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20745" w:rsidP="00020745">
            <w:pPr>
              <w:jc w:val="right"/>
            </w:pPr>
            <w:r>
              <w:t>2719,0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020745">
            <w:pPr>
              <w:jc w:val="right"/>
            </w:pPr>
            <w:r w:rsidRPr="00B94510">
              <w:t>2</w:t>
            </w:r>
            <w:r w:rsidR="00020745">
              <w:t>719,0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020745">
            <w:pPr>
              <w:jc w:val="right"/>
            </w:pPr>
            <w:r w:rsidRPr="00B94510">
              <w:t>1</w:t>
            </w:r>
            <w:r w:rsidR="00020745">
              <w:t>781,0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10,7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020745">
            <w:pPr>
              <w:jc w:val="right"/>
            </w:pPr>
            <w:r w:rsidRPr="00B94510">
              <w:t>5</w:t>
            </w:r>
            <w:r w:rsidR="00020745">
              <w:t>38</w:t>
            </w:r>
            <w:r w:rsidRPr="00B94510">
              <w:t>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 xml:space="preserve">Прочая закупка товаров, работ и услуг для обеспечения </w:t>
            </w:r>
            <w:r w:rsidRPr="00B94510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388,0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lastRenderedPageBreak/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852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11,9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Уплата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853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0,1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600,0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9910014100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870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600,0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C8" w:rsidRDefault="00B16EC8" w:rsidP="00E47623">
            <w:pPr>
              <w:jc w:val="right"/>
            </w:pPr>
            <w:r>
              <w:t>5177,0</w:t>
            </w:r>
          </w:p>
          <w:p w:rsidR="00042D32" w:rsidRPr="00B94510" w:rsidRDefault="00042D32" w:rsidP="00B16EC8">
            <w:pPr>
              <w:jc w:val="center"/>
            </w:pP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020745">
            <w:pPr>
              <w:jc w:val="right"/>
            </w:pPr>
            <w:r w:rsidRPr="00B94510">
              <w:t>3</w:t>
            </w:r>
            <w:r w:rsidR="00020745">
              <w:t>143</w:t>
            </w:r>
            <w:r w:rsidRPr="00B94510">
              <w:t>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20745" w:rsidP="00E47623">
            <w:pPr>
              <w:jc w:val="right"/>
            </w:pPr>
            <w:r>
              <w:t>1947,0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48,0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B16EC8" w:rsidP="00E47623">
            <w:pPr>
              <w:jc w:val="right"/>
            </w:pPr>
            <w:r>
              <w:t>588,0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364,0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851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40,0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852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118,0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Уплата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853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8,0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0140070060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B16EC8" w:rsidP="00E47623">
            <w:pPr>
              <w:jc w:val="right"/>
            </w:pPr>
            <w:r>
              <w:t>191,0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0140070060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B16EC8">
            <w:pPr>
              <w:jc w:val="right"/>
            </w:pPr>
            <w:r w:rsidRPr="00B94510">
              <w:t>13</w:t>
            </w:r>
            <w:r w:rsidR="00B16EC8">
              <w:t>1</w:t>
            </w:r>
            <w:r w:rsidRPr="00B94510">
              <w:t>,0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0140070060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B16EC8" w:rsidP="00E47623">
            <w:pPr>
              <w:jc w:val="right"/>
            </w:pPr>
            <w:r>
              <w:t>40,0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0140070060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20,0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9990014710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285F19">
            <w:pPr>
              <w:jc w:val="right"/>
            </w:pPr>
            <w:r w:rsidRPr="00B94510">
              <w:t>1</w:t>
            </w:r>
            <w:r w:rsidR="00285F19">
              <w:t>416</w:t>
            </w:r>
            <w:r w:rsidRPr="00B94510">
              <w:t>,0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9990014710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285F19" w:rsidP="00E47623">
            <w:pPr>
              <w:jc w:val="right"/>
            </w:pPr>
            <w:r>
              <w:t>427,0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4A6D1C" w:rsidP="00E47623">
            <w:pPr>
              <w:jc w:val="right"/>
            </w:pPr>
            <w:r>
              <w:t>765,9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4A6D1C" w:rsidP="00E47623">
            <w:pPr>
              <w:jc w:val="right"/>
            </w:pPr>
            <w:r>
              <w:t>765,9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0140051180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4A6D1C" w:rsidP="00E47623">
            <w:pPr>
              <w:jc w:val="right"/>
            </w:pPr>
            <w:r>
              <w:t>765,9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Субвенции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0140051180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530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4A6D1C" w:rsidP="00E47623">
            <w:pPr>
              <w:jc w:val="right"/>
            </w:pPr>
            <w:r>
              <w:t>765,9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86D6E" w:rsidP="00E47623">
            <w:pPr>
              <w:jc w:val="right"/>
            </w:pPr>
            <w:r>
              <w:t>1222,5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EE2CA5" w:rsidP="00E47623">
            <w:pPr>
              <w:jc w:val="right"/>
            </w:pPr>
            <w:r>
              <w:t>978,0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0250010860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EE2CA5" w:rsidP="00E47623">
            <w:pPr>
              <w:jc w:val="right"/>
            </w:pPr>
            <w:r>
              <w:t>686,0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0250010860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EE2CA5" w:rsidP="00E47623">
            <w:pPr>
              <w:jc w:val="right"/>
            </w:pPr>
            <w:r>
              <w:t>527,0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0250010860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E2CA5">
            <w:pPr>
              <w:jc w:val="right"/>
            </w:pPr>
            <w:r w:rsidRPr="00B94510">
              <w:t>1</w:t>
            </w:r>
            <w:r w:rsidR="00EE2CA5">
              <w:t>59</w:t>
            </w:r>
            <w:r w:rsidRPr="00B94510">
              <w:t>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9850060510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540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6C0E4C" w:rsidP="00E47623">
            <w:pPr>
              <w:jc w:val="right"/>
            </w:pPr>
            <w:r>
              <w:t>292,0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B6687E" w:rsidP="00E47623">
            <w:pPr>
              <w:jc w:val="right"/>
            </w:pPr>
            <w:r>
              <w:t>214</w:t>
            </w:r>
            <w:r w:rsidR="009766EB">
              <w:t>,5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9766EB">
            <w:r w:rsidRPr="00B94510">
              <w:t>МП Безопасность дорожного движения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1200060990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9766EB" w:rsidP="00E47623">
            <w:pPr>
              <w:jc w:val="right"/>
            </w:pPr>
            <w:r>
              <w:t>112,5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1200060990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9766EB" w:rsidP="00E47623">
            <w:pPr>
              <w:jc w:val="right"/>
            </w:pPr>
            <w:r>
              <w:t>112,5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B6687E">
            <w:pPr>
              <w:jc w:val="right"/>
            </w:pPr>
            <w:r w:rsidRPr="00B94510">
              <w:t>1</w:t>
            </w:r>
            <w:r w:rsidR="00B6687E">
              <w:t>1978,0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9766EB">
            <w:pPr>
              <w:jc w:val="right"/>
            </w:pPr>
            <w:r w:rsidRPr="00B94510">
              <w:t>1</w:t>
            </w:r>
            <w:r w:rsidR="009766EB">
              <w:t>58</w:t>
            </w:r>
            <w:r w:rsidRPr="00B94510">
              <w:t>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2200060990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9766EB" w:rsidP="00E47623">
            <w:pPr>
              <w:jc w:val="right"/>
            </w:pPr>
            <w:r>
              <w:t>10</w:t>
            </w:r>
            <w:r w:rsidR="00042D32" w:rsidRPr="00B94510">
              <w:t>0,0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9140070400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9766EB">
            <w:pPr>
              <w:jc w:val="right"/>
            </w:pPr>
            <w:r w:rsidRPr="00B94510">
              <w:t>5</w:t>
            </w:r>
            <w:r w:rsidR="009766EB">
              <w:t>8</w:t>
            </w:r>
            <w:r w:rsidRPr="00B94510">
              <w:t>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Default="002F1BB7" w:rsidP="00E47623">
            <w:pPr>
              <w:jc w:val="right"/>
            </w:pPr>
            <w:r>
              <w:t>11703</w:t>
            </w:r>
          </w:p>
          <w:p w:rsidR="002F1BB7" w:rsidRPr="00B94510" w:rsidRDefault="002F1BB7" w:rsidP="00E47623">
            <w:pPr>
              <w:jc w:val="right"/>
            </w:pP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9120071020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845C14" w:rsidP="00E47623">
            <w:pPr>
              <w:jc w:val="right"/>
            </w:pPr>
            <w:r>
              <w:t>5203,0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9850060510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540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845C14" w:rsidP="00E47623">
            <w:pPr>
              <w:jc w:val="right"/>
            </w:pPr>
            <w:r>
              <w:t>6500,0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C80A44" w:rsidP="00E47623">
            <w:pPr>
              <w:jc w:val="right"/>
            </w:pPr>
            <w:r>
              <w:t>60,0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 xml:space="preserve">Целевая программа в области туризма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1600060990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236553" w:rsidP="00E47623">
            <w:pPr>
              <w:jc w:val="right"/>
            </w:pPr>
            <w:r>
              <w:t>60,0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C80A44" w:rsidP="00E47623">
            <w:r>
              <w:t xml:space="preserve">МП №Развитие субъектов малого и среднего предпринимательства на территории </w:t>
            </w:r>
            <w:proofErr w:type="spellStart"/>
            <w:r>
              <w:t>Краснощековского</w:t>
            </w:r>
            <w:proofErr w:type="spellEnd"/>
            <w:r>
              <w:t xml:space="preserve"> района Алтайского края на 2016-2020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1600060990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236553">
            <w:pPr>
              <w:jc w:val="right"/>
            </w:pPr>
            <w:r w:rsidRPr="00B94510">
              <w:t>10</w:t>
            </w:r>
            <w:r w:rsidR="00236553">
              <w:t>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1600060990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236553" w:rsidP="00E47623">
            <w:pPr>
              <w:jc w:val="right"/>
            </w:pPr>
            <w:r>
              <w:t>50,0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5900060990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10,0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9850060510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540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236553" w:rsidP="00E47623">
            <w:pPr>
              <w:jc w:val="right"/>
            </w:pPr>
            <w:r>
              <w:t>47</w:t>
            </w:r>
            <w:r w:rsidR="00042D32" w:rsidRPr="00B94510">
              <w:t>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113FA8" w:rsidP="00E47623">
            <w:pPr>
              <w:jc w:val="right"/>
            </w:pPr>
            <w:r>
              <w:t>155,0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236553" w:rsidP="00E47623">
            <w:pPr>
              <w:jc w:val="right"/>
            </w:pPr>
            <w:r>
              <w:t>36,0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9850060510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540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236553" w:rsidP="00E47623">
            <w:pPr>
              <w:jc w:val="right"/>
            </w:pPr>
            <w:r>
              <w:t>36</w:t>
            </w:r>
            <w:r w:rsidR="00042D32" w:rsidRPr="00B94510">
              <w:t>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113FA8" w:rsidP="00E47623">
            <w:pPr>
              <w:jc w:val="right"/>
            </w:pPr>
            <w:r>
              <w:t>78,0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9850060510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540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236553" w:rsidP="00E47623">
            <w:pPr>
              <w:jc w:val="right"/>
            </w:pPr>
            <w:r>
              <w:t>78,0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113FA8" w:rsidP="00E47623">
            <w:pPr>
              <w:jc w:val="right"/>
            </w:pPr>
            <w:r>
              <w:t>41,0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9850060510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540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113FA8" w:rsidP="00E47623">
            <w:pPr>
              <w:jc w:val="right"/>
            </w:pPr>
            <w:r>
              <w:t>41,0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13,0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13,0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9850060510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540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113FA8" w:rsidP="00E47623">
            <w:pPr>
              <w:jc w:val="right"/>
            </w:pPr>
            <w:r>
              <w:t>4</w:t>
            </w:r>
            <w:r w:rsidR="00042D32" w:rsidRPr="00B94510">
              <w:t>3,0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014B92">
            <w:pPr>
              <w:jc w:val="right"/>
            </w:pPr>
            <w:r w:rsidRPr="00B94510">
              <w:t>14</w:t>
            </w:r>
            <w:r w:rsidR="00014B92">
              <w:t>6853,0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5658CA" w:rsidP="00E47623">
            <w:pPr>
              <w:jc w:val="right"/>
            </w:pPr>
            <w:r>
              <w:t>26967,0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Детские дошкольные учреждения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0210010390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F20448" w:rsidP="00E47623">
            <w:pPr>
              <w:jc w:val="right"/>
            </w:pPr>
            <w:r>
              <w:t>16633,0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0210010390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2759BB" w:rsidP="00E47623">
            <w:pPr>
              <w:jc w:val="right"/>
            </w:pPr>
            <w:r>
              <w:t>5188,0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0210010390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8,0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0210010390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6B7076">
            <w:pPr>
              <w:jc w:val="right"/>
            </w:pPr>
            <w:r w:rsidRPr="00B94510">
              <w:t>1</w:t>
            </w:r>
            <w:r w:rsidR="006B7076">
              <w:t>567</w:t>
            </w:r>
            <w:r w:rsidRPr="00B94510">
              <w:t>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0210010390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6B7076">
            <w:pPr>
              <w:jc w:val="right"/>
            </w:pPr>
            <w:r w:rsidRPr="00B94510">
              <w:t>2268,</w:t>
            </w:r>
            <w:r w:rsidR="006B7076">
              <w:t>4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0210010390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611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6B7076" w:rsidP="00E47623">
            <w:pPr>
              <w:jc w:val="right"/>
            </w:pPr>
            <w:r>
              <w:t>7453,6</w:t>
            </w:r>
          </w:p>
        </w:tc>
      </w:tr>
      <w:tr w:rsidR="00042D32" w:rsidRPr="00B94510" w:rsidTr="00042D32">
        <w:trPr>
          <w:trHeight w:val="106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0210010390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831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CB6B94" w:rsidP="00E47623">
            <w:pPr>
              <w:jc w:val="right"/>
            </w:pPr>
            <w:r>
              <w:t>11,0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0210010390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851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D7BE3">
            <w:pPr>
              <w:jc w:val="right"/>
            </w:pPr>
            <w:r w:rsidRPr="00B94510">
              <w:t>85,</w:t>
            </w:r>
            <w:r w:rsidR="00ED7BE3">
              <w:t>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0210010390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852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8E1159">
            <w:pPr>
              <w:jc w:val="right"/>
            </w:pPr>
            <w:r w:rsidRPr="00B94510">
              <w:t>7,</w:t>
            </w:r>
            <w:r w:rsidR="008E1159">
              <w:t>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Уплата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0210010390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853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8E1159">
            <w:pPr>
              <w:jc w:val="right"/>
            </w:pPr>
            <w:r w:rsidRPr="00B94510">
              <w:t>45,</w:t>
            </w:r>
            <w:r w:rsidR="008E1159">
              <w:t>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9010070900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3625,0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9010070900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1094,0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9010070900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126,0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9010070900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321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32,0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9010070900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611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8E1159" w:rsidP="00E47623">
            <w:pPr>
              <w:jc w:val="right"/>
            </w:pPr>
            <w:r>
              <w:t>4689,4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CA3344">
            <w:pPr>
              <w:jc w:val="right"/>
            </w:pPr>
            <w:r w:rsidRPr="00B94510">
              <w:t>11</w:t>
            </w:r>
            <w:r w:rsidR="00DF1440">
              <w:t>5680</w:t>
            </w:r>
            <w:r w:rsidRPr="00B94510">
              <w:t>,</w:t>
            </w:r>
            <w:r w:rsidR="00CA3344">
              <w:t>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Школы - детские сады, школы начальные, неполные средние и средние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0210010400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675868">
            <w:pPr>
              <w:jc w:val="right"/>
            </w:pPr>
            <w:r w:rsidRPr="00B94510">
              <w:t>1</w:t>
            </w:r>
            <w:r w:rsidR="00675868">
              <w:t>9605,0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0210010400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675868" w:rsidP="00E47623">
            <w:pPr>
              <w:jc w:val="right"/>
            </w:pPr>
            <w:r>
              <w:t>806,0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0210010400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69,4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0210010400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FC4809">
            <w:pPr>
              <w:jc w:val="right"/>
            </w:pPr>
            <w:r w:rsidRPr="00B94510">
              <w:t>2</w:t>
            </w:r>
            <w:r w:rsidR="00FC4809">
              <w:t>43,0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0210010400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C65C88">
            <w:pPr>
              <w:jc w:val="right"/>
            </w:pPr>
            <w:r w:rsidRPr="00B94510">
              <w:t>1</w:t>
            </w:r>
            <w:r w:rsidR="00C65C88">
              <w:t>2114,6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0210010400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611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5130,0</w:t>
            </w:r>
          </w:p>
        </w:tc>
      </w:tr>
      <w:tr w:rsidR="00042D32" w:rsidRPr="00B94510" w:rsidTr="00042D32">
        <w:trPr>
          <w:trHeight w:val="106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0210010400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831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453,3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0210010400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851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700,0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0210010400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852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65,0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Уплата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0210010400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853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23,7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0210010420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C65C88" w:rsidP="00E47623">
            <w:pPr>
              <w:jc w:val="right"/>
            </w:pPr>
            <w:r>
              <w:t>5161,0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0210010420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611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F2D56" w:rsidP="00E47623">
            <w:pPr>
              <w:jc w:val="right"/>
            </w:pPr>
            <w:r>
              <w:t>5161,0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5320062510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150,0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5320062510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612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150,0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9010070910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736E84">
            <w:pPr>
              <w:jc w:val="right"/>
            </w:pPr>
            <w:r w:rsidRPr="00B94510">
              <w:t>4</w:t>
            </w:r>
            <w:r w:rsidR="00736E84">
              <w:t>2445</w:t>
            </w:r>
            <w:r w:rsidRPr="00B94510">
              <w:t>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9010070910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736E84">
            <w:pPr>
              <w:jc w:val="right"/>
            </w:pPr>
            <w:r w:rsidRPr="00B94510">
              <w:t>1</w:t>
            </w:r>
            <w:r w:rsidR="00736E84">
              <w:t>2821</w:t>
            </w:r>
            <w:r w:rsidRPr="00B94510">
              <w:t>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9010070910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579,0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9010070910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611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F81A40" w:rsidP="00E47623">
            <w:pPr>
              <w:jc w:val="right"/>
            </w:pPr>
            <w:r>
              <w:t>34426,0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9010070930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394A1B" w:rsidP="00E47623">
            <w:pPr>
              <w:jc w:val="right"/>
            </w:pPr>
            <w:r>
              <w:t>403</w:t>
            </w:r>
            <w:r w:rsidR="00042D32" w:rsidRPr="00B94510">
              <w:t>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9010070930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612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394A1B">
            <w:pPr>
              <w:jc w:val="right"/>
            </w:pPr>
            <w:r w:rsidRPr="00B94510">
              <w:t>2</w:t>
            </w:r>
            <w:r w:rsidR="00394A1B">
              <w:t>40</w:t>
            </w:r>
            <w:r w:rsidRPr="00B94510">
              <w:t>,0</w:t>
            </w:r>
          </w:p>
        </w:tc>
      </w:tr>
      <w:tr w:rsidR="0001277D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1277D" w:rsidRPr="00B94510" w:rsidRDefault="0001277D" w:rsidP="00E47623">
            <w: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277D" w:rsidRPr="00B94510" w:rsidRDefault="0001277D" w:rsidP="00E47623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277D" w:rsidRPr="00B94510" w:rsidRDefault="0001277D" w:rsidP="00E47623">
            <w: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277D" w:rsidRPr="00B94510" w:rsidRDefault="0001277D" w:rsidP="00E47623">
            <w:pPr>
              <w:jc w:val="center"/>
            </w:pPr>
            <w:r>
              <w:t>9010016420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277D" w:rsidRPr="00B94510" w:rsidRDefault="0001277D" w:rsidP="00E47623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1277D" w:rsidRPr="00B94510" w:rsidRDefault="0001277D" w:rsidP="00394A1B">
            <w:pPr>
              <w:jc w:val="right"/>
            </w:pPr>
            <w:r>
              <w:t>160,0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F43048" w:rsidP="00C84BA5">
            <w:pPr>
              <w:jc w:val="right"/>
            </w:pPr>
            <w:r>
              <w:t>4046,0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C84BA5">
            <w:pPr>
              <w:jc w:val="right"/>
            </w:pPr>
            <w:r w:rsidRPr="00B94510">
              <w:t>1</w:t>
            </w:r>
            <w:r w:rsidR="00C84BA5">
              <w:t>848</w:t>
            </w:r>
            <w:r w:rsidRPr="00B94510">
              <w:t>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C84BA5" w:rsidP="00E47623">
            <w:pPr>
              <w:jc w:val="right"/>
            </w:pPr>
            <w:r>
              <w:t>1139</w:t>
            </w:r>
            <w:r w:rsidR="00042D32" w:rsidRPr="00B94510">
              <w:t>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13,0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C84BA5" w:rsidP="00E47623">
            <w:pPr>
              <w:jc w:val="right"/>
            </w:pPr>
            <w:r>
              <w:t>344,0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DC6E5A">
            <w:pPr>
              <w:jc w:val="right"/>
            </w:pPr>
            <w:r w:rsidRPr="00B94510">
              <w:t>34</w:t>
            </w:r>
            <w:r w:rsidR="00DC6E5A">
              <w:t>8</w:t>
            </w:r>
            <w:r w:rsidRPr="00B94510">
              <w:t>,1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852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1,9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Уплата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853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2,0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Комиссия по делам несовершеннолетних (2015 год)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0140070090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DC6E5A">
            <w:pPr>
              <w:jc w:val="right"/>
            </w:pPr>
            <w:r w:rsidRPr="00B94510">
              <w:t>4</w:t>
            </w:r>
            <w:r w:rsidR="00DC6E5A">
              <w:t>52</w:t>
            </w:r>
            <w:r w:rsidRPr="00B94510">
              <w:t>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0140070090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DC6E5A">
            <w:pPr>
              <w:jc w:val="right"/>
            </w:pPr>
            <w:r w:rsidRPr="00B94510">
              <w:t>29</w:t>
            </w:r>
            <w:r w:rsidR="00DC6E5A">
              <w:t>4</w:t>
            </w:r>
            <w:r w:rsidRPr="00B94510">
              <w:t>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0140070090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6F2248" w:rsidP="00E47623">
            <w:pPr>
              <w:jc w:val="right"/>
            </w:pPr>
            <w:r>
              <w:t>1,0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0140070090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4E3D17" w:rsidP="00E47623">
            <w:pPr>
              <w:jc w:val="right"/>
            </w:pPr>
            <w:r>
              <w:t>91</w:t>
            </w:r>
            <w:r w:rsidR="00521257">
              <w:t>,5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0140070090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65,5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</w:t>
            </w:r>
            <w:r w:rsidRPr="00B94510">
              <w:lastRenderedPageBreak/>
              <w:t>логопедические пункты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0250010820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015D91">
            <w:pPr>
              <w:jc w:val="right"/>
            </w:pPr>
            <w:r w:rsidRPr="00B94510">
              <w:t>1</w:t>
            </w:r>
            <w:r w:rsidR="00015D91">
              <w:t>746</w:t>
            </w:r>
            <w:r w:rsidRPr="00B94510">
              <w:t>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0250010820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015D91">
            <w:pPr>
              <w:jc w:val="right"/>
            </w:pPr>
            <w:r w:rsidRPr="00B94510">
              <w:t>9</w:t>
            </w:r>
            <w:r w:rsidR="00015D91">
              <w:t>74</w:t>
            </w:r>
            <w:r w:rsidRPr="00B94510">
              <w:t>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0250010820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4,0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0250010820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015D91">
            <w:pPr>
              <w:jc w:val="right"/>
            </w:pPr>
            <w:r w:rsidRPr="00B94510">
              <w:t>2</w:t>
            </w:r>
            <w:r w:rsidR="00015D91">
              <w:t>94</w:t>
            </w:r>
            <w:r w:rsidRPr="00B94510">
              <w:t>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0250010820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015D91">
            <w:pPr>
              <w:jc w:val="right"/>
            </w:pPr>
            <w:r w:rsidRPr="00B94510">
              <w:t>4</w:t>
            </w:r>
            <w:r w:rsidR="00015D91">
              <w:t>70,</w:t>
            </w:r>
            <w:r w:rsidRPr="00B94510">
              <w:t>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0250010820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851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4,0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7977A4">
            <w:pPr>
              <w:jc w:val="right"/>
            </w:pPr>
            <w:r w:rsidRPr="00B94510">
              <w:t>1</w:t>
            </w:r>
            <w:r w:rsidR="00407471">
              <w:t>3</w:t>
            </w:r>
            <w:r w:rsidR="007977A4">
              <w:t>970</w:t>
            </w:r>
            <w:r w:rsidR="00407471">
              <w:t>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407471" w:rsidP="00E47623">
            <w:pPr>
              <w:jc w:val="right"/>
            </w:pPr>
            <w:r>
              <w:t>10652,0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Учреждения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0220010530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407471" w:rsidP="00E47623">
            <w:pPr>
              <w:jc w:val="right"/>
            </w:pPr>
            <w:r>
              <w:t>6519,0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0220010530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611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407471" w:rsidP="00E47623">
            <w:pPr>
              <w:jc w:val="right"/>
            </w:pPr>
            <w:r>
              <w:t>6518,0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Музеи и постоянные выставки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0220010560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E82D8F" w:rsidP="00E47623">
            <w:pPr>
              <w:jc w:val="right"/>
            </w:pPr>
            <w:r>
              <w:t>280,0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0220010560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611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E82D8F" w:rsidP="00E47623">
            <w:pPr>
              <w:jc w:val="right"/>
            </w:pPr>
            <w:r>
              <w:t>280,0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Библиотеки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0220010570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E82D8F" w:rsidP="00E47623">
            <w:pPr>
              <w:jc w:val="right"/>
            </w:pPr>
            <w:r>
              <w:t>3854,0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0220010570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82D8F">
            <w:pPr>
              <w:jc w:val="right"/>
            </w:pPr>
            <w:r w:rsidRPr="00B94510">
              <w:t>2</w:t>
            </w:r>
            <w:r w:rsidR="00E82D8F">
              <w:t>612,0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0220010570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12,0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0220010570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82D8F">
            <w:pPr>
              <w:jc w:val="right"/>
            </w:pPr>
            <w:r w:rsidRPr="00B94510">
              <w:t>7</w:t>
            </w:r>
            <w:r w:rsidR="00E82D8F">
              <w:t>89</w:t>
            </w:r>
            <w:r w:rsidRPr="00B94510">
              <w:t>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0220010570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E82D8F" w:rsidP="00E47623">
            <w:pPr>
              <w:jc w:val="right"/>
            </w:pPr>
            <w:r>
              <w:t>387,0</w:t>
            </w:r>
          </w:p>
        </w:tc>
      </w:tr>
      <w:tr w:rsidR="00042D32" w:rsidRPr="00B94510" w:rsidTr="00042D32">
        <w:trPr>
          <w:trHeight w:val="106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0220010570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831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54,0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E82D8F" w:rsidP="007977A4">
            <w:pPr>
              <w:jc w:val="right"/>
            </w:pPr>
            <w:r>
              <w:t>32</w:t>
            </w:r>
            <w:r w:rsidR="007977A4">
              <w:t>63</w:t>
            </w:r>
            <w:r>
              <w:t>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E82D8F" w:rsidP="00E47623">
            <w:pPr>
              <w:jc w:val="right"/>
            </w:pPr>
            <w:r>
              <w:t>2211,0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E82D8F" w:rsidP="00E47623">
            <w:pPr>
              <w:jc w:val="right"/>
            </w:pPr>
            <w:r>
              <w:t>1281,0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10,0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82D8F">
            <w:pPr>
              <w:jc w:val="right"/>
            </w:pPr>
            <w:r w:rsidRPr="00B94510">
              <w:t>3</w:t>
            </w:r>
            <w:r w:rsidR="00E82D8F">
              <w:t>87</w:t>
            </w:r>
            <w:r w:rsidRPr="00B94510">
              <w:t>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E82D8F" w:rsidP="00E47623">
            <w:pPr>
              <w:jc w:val="right"/>
            </w:pPr>
            <w:r>
              <w:t>492,0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851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35,0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0120010110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852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82D8F">
            <w:pPr>
              <w:jc w:val="right"/>
            </w:pPr>
            <w:r w:rsidRPr="00B94510">
              <w:t>6,</w:t>
            </w:r>
            <w:r w:rsidR="00E82D8F">
              <w:t>0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0250010820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Default="00E82D8F" w:rsidP="00E47623">
            <w:pPr>
              <w:jc w:val="right"/>
            </w:pPr>
            <w:r>
              <w:t>719,0</w:t>
            </w:r>
          </w:p>
          <w:p w:rsidR="00E82D8F" w:rsidRPr="00B94510" w:rsidRDefault="00E82D8F" w:rsidP="00E47623">
            <w:pPr>
              <w:jc w:val="right"/>
            </w:pP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0250010820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E86EBC" w:rsidP="00E47623">
            <w:pPr>
              <w:jc w:val="right"/>
            </w:pPr>
            <w:r>
              <w:t>538,0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0250010820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2,0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0250010820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86EBC">
            <w:pPr>
              <w:jc w:val="right"/>
            </w:pPr>
            <w:r w:rsidRPr="00B94510">
              <w:t>1</w:t>
            </w:r>
            <w:r w:rsidR="00E86EBC">
              <w:t>62</w:t>
            </w:r>
            <w:r w:rsidRPr="00B94510">
              <w:t>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0250010820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E86EBC" w:rsidP="00E47623">
            <w:pPr>
              <w:jc w:val="right"/>
            </w:pPr>
            <w:r>
              <w:t>17,0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4400060990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E86EBC" w:rsidP="00E47623">
            <w:pPr>
              <w:jc w:val="right"/>
            </w:pPr>
            <w:r>
              <w:t>240,0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9850060510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540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86EBC">
            <w:pPr>
              <w:jc w:val="right"/>
            </w:pPr>
            <w:r w:rsidRPr="00B94510">
              <w:t>9</w:t>
            </w:r>
            <w:r w:rsidR="00E86EBC">
              <w:t>3</w:t>
            </w:r>
            <w:r w:rsidRPr="00B94510">
              <w:t>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Default="008D3C2E" w:rsidP="00E47623">
            <w:pPr>
              <w:jc w:val="right"/>
            </w:pPr>
            <w:r>
              <w:t>1087</w:t>
            </w:r>
            <w:r w:rsidR="009766E6">
              <w:t>4,5</w:t>
            </w:r>
          </w:p>
          <w:p w:rsidR="008D3C2E" w:rsidRPr="00B94510" w:rsidRDefault="008D3C2E" w:rsidP="00E47623">
            <w:pPr>
              <w:jc w:val="right"/>
            </w:pP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E86EBC" w:rsidP="00E47623">
            <w:pPr>
              <w:jc w:val="right"/>
            </w:pPr>
            <w:r>
              <w:t>113,5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9040016270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321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E86EBC" w:rsidP="00E47623">
            <w:pPr>
              <w:jc w:val="right"/>
            </w:pPr>
            <w:r>
              <w:t>113,5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E86EBC" w:rsidP="00E47623">
            <w:pPr>
              <w:jc w:val="right"/>
            </w:pPr>
            <w:r>
              <w:t>364,9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Субсидии гражданам на приобретение жилья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5200060990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322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E86EBC" w:rsidP="00E47623">
            <w:pPr>
              <w:jc w:val="right"/>
            </w:pPr>
            <w:r>
              <w:t>364,9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E86EBC" w:rsidP="00E47623">
            <w:pPr>
              <w:jc w:val="right"/>
            </w:pPr>
            <w:r>
              <w:t>10393,0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9040070700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321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8D3C2E">
            <w:pPr>
              <w:jc w:val="right"/>
            </w:pPr>
            <w:r w:rsidRPr="00B94510">
              <w:t>5</w:t>
            </w:r>
            <w:r w:rsidR="008D3C2E">
              <w:t>13</w:t>
            </w:r>
            <w:r w:rsidRPr="00B94510">
              <w:t>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9040070700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612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660,0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9040070810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313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2442,0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9040070820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323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1426,0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9040070830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313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4531,0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8D3C2E" w:rsidP="00E47623">
            <w:pPr>
              <w:jc w:val="right"/>
            </w:pPr>
            <w:r>
              <w:t>3,1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roofErr w:type="spellStart"/>
            <w:r w:rsidRPr="00B94510">
              <w:t>Осущ</w:t>
            </w:r>
            <w:proofErr w:type="gramStart"/>
            <w:r w:rsidRPr="00B94510">
              <w:t>.г</w:t>
            </w:r>
            <w:proofErr w:type="gramEnd"/>
            <w:r w:rsidRPr="00B94510">
              <w:t>ос.полномочий</w:t>
            </w:r>
            <w:proofErr w:type="spellEnd"/>
            <w:r w:rsidRPr="00B94510">
              <w:t xml:space="preserve"> по постановке на учет граждан Крайнего Севера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0140070110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8D3C2E" w:rsidP="00E47623">
            <w:pPr>
              <w:jc w:val="right"/>
            </w:pPr>
            <w:r>
              <w:t>3,1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0140070110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8D3C2E" w:rsidP="00E47623">
            <w:pPr>
              <w:jc w:val="right"/>
            </w:pPr>
            <w:r>
              <w:t>3,1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250,0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250,0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9030016670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123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124,9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9030016670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125,1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8D3C2E" w:rsidP="00E47623">
            <w:pPr>
              <w:jc w:val="right"/>
            </w:pPr>
            <w:r>
              <w:t>200,0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2E05DA" w:rsidP="00E47623">
            <w:pPr>
              <w:jc w:val="right"/>
            </w:pPr>
            <w:r>
              <w:t>200,0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Учреждения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0250010870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2E05DA" w:rsidP="00E47623">
            <w:pPr>
              <w:jc w:val="right"/>
            </w:pPr>
            <w:r>
              <w:t>200,0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0250010870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621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2E05DA" w:rsidP="00E47623">
            <w:pPr>
              <w:jc w:val="right"/>
            </w:pPr>
            <w:r>
              <w:t>200,0</w:t>
            </w:r>
          </w:p>
        </w:tc>
      </w:tr>
      <w:tr w:rsidR="00042D32" w:rsidRPr="00B94510" w:rsidTr="00042D32">
        <w:trPr>
          <w:trHeight w:val="64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7977A4" w:rsidP="00E47623">
            <w:pPr>
              <w:jc w:val="right"/>
            </w:pPr>
            <w:r>
              <w:t>3734,3</w:t>
            </w:r>
          </w:p>
        </w:tc>
      </w:tr>
      <w:tr w:rsidR="00042D32" w:rsidRPr="00B94510" w:rsidTr="00042D32">
        <w:trPr>
          <w:trHeight w:val="43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2E05DA" w:rsidP="00E47623">
            <w:pPr>
              <w:jc w:val="right"/>
            </w:pPr>
            <w:r>
              <w:t>584,3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Дотации на выравнивание бюджетной обеспеченности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9810070220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511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2E05DA" w:rsidP="00E47623">
            <w:pPr>
              <w:jc w:val="right"/>
            </w:pPr>
            <w:r>
              <w:t>584,3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  <w:rPr>
                <w:b/>
                <w:bCs/>
              </w:rPr>
            </w:pPr>
            <w:r w:rsidRPr="00B94510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  <w:rPr>
                <w:b/>
                <w:bCs/>
              </w:rPr>
            </w:pPr>
            <w:r w:rsidRPr="00B9451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2E05DA" w:rsidP="00E47623">
            <w:pPr>
              <w:jc w:val="right"/>
            </w:pPr>
            <w:r>
              <w:t>3150,0</w:t>
            </w:r>
          </w:p>
        </w:tc>
      </w:tr>
      <w:tr w:rsidR="00042D32" w:rsidRPr="00B94510" w:rsidTr="00042D32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042D32" w:rsidRPr="00B94510" w:rsidRDefault="00042D32" w:rsidP="00E47623">
            <w:r w:rsidRPr="00B94510">
              <w:t>Иные дотации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right"/>
            </w:pPr>
            <w:r w:rsidRPr="00B94510"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r w:rsidRPr="00B9451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7210070230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D32" w:rsidRPr="00B94510" w:rsidRDefault="00042D32" w:rsidP="00E47623">
            <w:pPr>
              <w:jc w:val="center"/>
            </w:pPr>
            <w:r w:rsidRPr="00B94510">
              <w:t>512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2D32" w:rsidRPr="00B94510" w:rsidRDefault="002E05DA" w:rsidP="00E47623">
            <w:pPr>
              <w:jc w:val="right"/>
            </w:pPr>
            <w:r>
              <w:t>3150,0</w:t>
            </w:r>
          </w:p>
        </w:tc>
      </w:tr>
    </w:tbl>
    <w:p w:rsidR="003A51BA" w:rsidRPr="003A51BA" w:rsidRDefault="003A51BA" w:rsidP="003A51BA">
      <w:pPr>
        <w:ind w:left="720" w:hanging="862"/>
        <w:jc w:val="both"/>
        <w:rPr>
          <w:caps/>
          <w:sz w:val="28"/>
          <w:szCs w:val="28"/>
        </w:rPr>
      </w:pPr>
    </w:p>
    <w:p w:rsidR="000F548B" w:rsidRPr="00873E9B" w:rsidRDefault="000F548B" w:rsidP="000F548B">
      <w:pPr>
        <w:pageBreakBefore/>
        <w:tabs>
          <w:tab w:val="left" w:pos="7180"/>
          <w:tab w:val="left" w:pos="8730"/>
        </w:tabs>
        <w:jc w:val="right"/>
        <w:rPr>
          <w:caps/>
          <w:szCs w:val="22"/>
        </w:rPr>
      </w:pPr>
      <w:r w:rsidRPr="00873E9B">
        <w:rPr>
          <w:caps/>
          <w:szCs w:val="22"/>
        </w:rPr>
        <w:lastRenderedPageBreak/>
        <w:t xml:space="preserve">Приложение </w:t>
      </w:r>
      <w:r w:rsidR="00087F79">
        <w:rPr>
          <w:caps/>
          <w:szCs w:val="22"/>
        </w:rPr>
        <w:t>4</w:t>
      </w:r>
      <w:r w:rsidRPr="00873E9B">
        <w:rPr>
          <w:caps/>
          <w:szCs w:val="22"/>
        </w:rPr>
        <w:t xml:space="preserve">                                                                                                                                     </w:t>
      </w:r>
    </w:p>
    <w:p w:rsidR="000F548B" w:rsidRDefault="000F548B" w:rsidP="000F548B">
      <w:pPr>
        <w:ind w:left="720" w:hanging="862"/>
        <w:jc w:val="right"/>
      </w:pPr>
      <w:r>
        <w:t xml:space="preserve">к решению </w:t>
      </w:r>
      <w:proofErr w:type="spellStart"/>
      <w:r>
        <w:t>Краснощёковского</w:t>
      </w:r>
      <w:proofErr w:type="spellEnd"/>
      <w:r>
        <w:t xml:space="preserve"> </w:t>
      </w:r>
      <w:proofErr w:type="gramStart"/>
      <w:r>
        <w:t>районного</w:t>
      </w:r>
      <w:proofErr w:type="gramEnd"/>
    </w:p>
    <w:p w:rsidR="000F548B" w:rsidRPr="00F60C68" w:rsidRDefault="000F548B" w:rsidP="000F548B">
      <w:pPr>
        <w:ind w:left="720" w:hanging="862"/>
        <w:jc w:val="right"/>
        <w:rPr>
          <w:sz w:val="22"/>
          <w:szCs w:val="22"/>
        </w:rPr>
      </w:pPr>
      <w:r>
        <w:t xml:space="preserve"> Совета депутатов Алтайского края </w:t>
      </w:r>
    </w:p>
    <w:p w:rsidR="000F548B" w:rsidRDefault="000F548B" w:rsidP="000F548B">
      <w:pPr>
        <w:widowControl w:val="0"/>
        <w:tabs>
          <w:tab w:val="left" w:pos="6804"/>
        </w:tabs>
        <w:ind w:firstLine="709"/>
        <w:jc w:val="right"/>
      </w:pPr>
      <w:r>
        <w:t>«О районном  бюджете  на 201</w:t>
      </w:r>
      <w:r w:rsidR="00B519C9">
        <w:t>7</w:t>
      </w:r>
      <w:r>
        <w:t>год»</w:t>
      </w:r>
    </w:p>
    <w:p w:rsidR="000F548B" w:rsidRDefault="000F548B" w:rsidP="000F548B">
      <w:pPr>
        <w:widowControl w:val="0"/>
        <w:ind w:left="5579"/>
        <w:jc w:val="right"/>
        <w:rPr>
          <w:caps/>
        </w:rPr>
      </w:pPr>
    </w:p>
    <w:p w:rsidR="000F548B" w:rsidRDefault="000F548B" w:rsidP="000F548B">
      <w:pPr>
        <w:widowControl w:val="0"/>
        <w:ind w:left="5579"/>
        <w:jc w:val="right"/>
        <w:rPr>
          <w:caps/>
        </w:rPr>
      </w:pPr>
    </w:p>
    <w:p w:rsidR="000F548B" w:rsidRDefault="000F548B" w:rsidP="000F548B">
      <w:pPr>
        <w:widowControl w:val="0"/>
        <w:ind w:left="5579"/>
        <w:jc w:val="right"/>
        <w:rPr>
          <w:caps/>
        </w:rPr>
      </w:pPr>
    </w:p>
    <w:p w:rsidR="000F548B" w:rsidRPr="00873E9B" w:rsidRDefault="000F548B" w:rsidP="000F548B">
      <w:pPr>
        <w:jc w:val="center"/>
        <w:rPr>
          <w:bCs/>
          <w:sz w:val="28"/>
          <w:szCs w:val="28"/>
        </w:rPr>
      </w:pPr>
      <w:r w:rsidRPr="00873E9B">
        <w:rPr>
          <w:bCs/>
          <w:sz w:val="28"/>
          <w:szCs w:val="28"/>
        </w:rPr>
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 расходов на </w:t>
      </w:r>
      <w:r>
        <w:rPr>
          <w:bCs/>
          <w:sz w:val="28"/>
          <w:szCs w:val="28"/>
        </w:rPr>
        <w:t>201</w:t>
      </w:r>
      <w:r w:rsidR="00B519C9">
        <w:rPr>
          <w:bCs/>
          <w:sz w:val="28"/>
          <w:szCs w:val="28"/>
        </w:rPr>
        <w:t>7</w:t>
      </w:r>
      <w:r w:rsidRPr="00873E9B">
        <w:rPr>
          <w:bCs/>
          <w:sz w:val="28"/>
          <w:szCs w:val="28"/>
        </w:rPr>
        <w:t xml:space="preserve"> год</w:t>
      </w:r>
    </w:p>
    <w:p w:rsidR="000F548B" w:rsidRDefault="000F548B" w:rsidP="005A6D20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tbl>
      <w:tblPr>
        <w:tblW w:w="11954" w:type="dxa"/>
        <w:tblInd w:w="-1026" w:type="dxa"/>
        <w:tblLayout w:type="fixed"/>
        <w:tblLook w:val="04A0"/>
      </w:tblPr>
      <w:tblGrid>
        <w:gridCol w:w="5529"/>
        <w:gridCol w:w="850"/>
        <w:gridCol w:w="567"/>
        <w:gridCol w:w="851"/>
        <w:gridCol w:w="1417"/>
        <w:gridCol w:w="851"/>
        <w:gridCol w:w="1417"/>
        <w:gridCol w:w="236"/>
        <w:gridCol w:w="236"/>
      </w:tblGrid>
      <w:tr w:rsidR="0030469C" w:rsidRPr="007176C8" w:rsidTr="0030469C">
        <w:trPr>
          <w:trHeight w:val="6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ind w:left="-249" w:right="-108"/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b/>
                <w:sz w:val="24"/>
                <w:szCs w:val="24"/>
              </w:rPr>
              <w:t>План года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7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 xml:space="preserve">Комитет по культуре Администрации </w:t>
            </w:r>
            <w:proofErr w:type="spellStart"/>
            <w:r w:rsidRPr="007176C8">
              <w:rPr>
                <w:b/>
                <w:bCs/>
                <w:sz w:val="24"/>
                <w:szCs w:val="24"/>
              </w:rPr>
              <w:t>Краснощёковского</w:t>
            </w:r>
            <w:proofErr w:type="spellEnd"/>
            <w:r w:rsidRPr="007176C8">
              <w:rPr>
                <w:b/>
                <w:bCs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1E19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</w:t>
            </w:r>
            <w:r w:rsidR="001E19D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1E19D9"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 xml:space="preserve">Целевая программа в области туризма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1600060990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93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1600060990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9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1600060990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A96FA3" w:rsidRPr="007176C8" w:rsidTr="0030469C">
        <w:trPr>
          <w:trHeight w:val="9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A3" w:rsidRPr="007176C8" w:rsidRDefault="00A96FA3" w:rsidP="00730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«Комплексные меры противодействия злоупотреблению наркотиками и их незаконному </w:t>
            </w:r>
            <w:proofErr w:type="gramStart"/>
            <w:r>
              <w:rPr>
                <w:sz w:val="24"/>
                <w:szCs w:val="24"/>
              </w:rPr>
              <w:t>обороту</w:t>
            </w:r>
            <w:proofErr w:type="gramEnd"/>
            <w:r>
              <w:rPr>
                <w:sz w:val="24"/>
                <w:szCs w:val="24"/>
              </w:rPr>
              <w:t xml:space="preserve"> а </w:t>
            </w:r>
            <w:proofErr w:type="spellStart"/>
            <w:r>
              <w:rPr>
                <w:sz w:val="24"/>
                <w:szCs w:val="24"/>
              </w:rPr>
              <w:t>Краснощековском</w:t>
            </w:r>
            <w:proofErr w:type="spellEnd"/>
            <w:r>
              <w:rPr>
                <w:sz w:val="24"/>
                <w:szCs w:val="24"/>
              </w:rPr>
              <w:t xml:space="preserve"> районе на 2016-2020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A3" w:rsidRPr="007176C8" w:rsidRDefault="00A96FA3" w:rsidP="0073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A3" w:rsidRPr="007176C8" w:rsidRDefault="00A96FA3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A3" w:rsidRPr="007176C8" w:rsidRDefault="00A96FA3" w:rsidP="00730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A3" w:rsidRPr="007176C8" w:rsidRDefault="00A96FA3" w:rsidP="0073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6700060990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A3" w:rsidRPr="007176C8" w:rsidRDefault="00A96FA3" w:rsidP="0073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A3" w:rsidRPr="007176C8" w:rsidRDefault="00A96FA3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96FA3" w:rsidRPr="007176C8" w:rsidRDefault="00A96FA3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96FA3" w:rsidRPr="007176C8" w:rsidRDefault="00A96FA3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8B3F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3F8F">
              <w:rPr>
                <w:sz w:val="24"/>
                <w:szCs w:val="24"/>
              </w:rPr>
              <w:t>881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3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Организации (учреждения)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3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9010016420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9010016420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483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483EFC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0220010530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0220010530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0220010560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0220010560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0220010570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385</w:t>
            </w:r>
            <w:r>
              <w:rPr>
                <w:sz w:val="24"/>
                <w:szCs w:val="24"/>
              </w:rPr>
              <w:t>4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0220010570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0220010570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0220010570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89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0220010570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10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0220010570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3225,0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2211,0</w:t>
            </w:r>
          </w:p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387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492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35,0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7176C8">
              <w:rPr>
                <w:sz w:val="24"/>
                <w:szCs w:val="24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719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538</w:t>
            </w:r>
          </w:p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162</w:t>
            </w:r>
          </w:p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4400060990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Пропаганда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5500060990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9040016270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364,9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5200060990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364,9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9030016670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124,9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BA4C8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BA4C88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BA4C8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BA4C8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BA4C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BA4C8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BA4C8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BA4C8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BA4C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BA4C8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BA4C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BA4C88" w:rsidRDefault="0030469C" w:rsidP="00730F92">
            <w:pPr>
              <w:rPr>
                <w:sz w:val="24"/>
                <w:szCs w:val="24"/>
              </w:rPr>
            </w:pPr>
            <w:proofErr w:type="spellStart"/>
            <w:r w:rsidRPr="00BA4C88">
              <w:rPr>
                <w:sz w:val="24"/>
                <w:szCs w:val="24"/>
              </w:rPr>
              <w:t>Осущ</w:t>
            </w:r>
            <w:proofErr w:type="gramStart"/>
            <w:r w:rsidRPr="00BA4C88">
              <w:rPr>
                <w:sz w:val="24"/>
                <w:szCs w:val="24"/>
              </w:rPr>
              <w:t>.г</w:t>
            </w:r>
            <w:proofErr w:type="gramEnd"/>
            <w:r w:rsidRPr="00BA4C88">
              <w:rPr>
                <w:sz w:val="24"/>
                <w:szCs w:val="24"/>
              </w:rPr>
              <w:t>ос.полномочий</w:t>
            </w:r>
            <w:proofErr w:type="spellEnd"/>
            <w:r w:rsidRPr="00BA4C88">
              <w:rPr>
                <w:sz w:val="24"/>
                <w:szCs w:val="24"/>
              </w:rPr>
              <w:t xml:space="preserve"> по постановке на учет граждан Крайнего Севера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BA4C8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BA4C88" w:rsidRDefault="0030469C" w:rsidP="00730F92">
            <w:pPr>
              <w:jc w:val="right"/>
              <w:rPr>
                <w:sz w:val="24"/>
                <w:szCs w:val="24"/>
              </w:rPr>
            </w:pPr>
            <w:r w:rsidRPr="00BA4C8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BA4C88" w:rsidRDefault="0030469C" w:rsidP="00730F92">
            <w:pPr>
              <w:rPr>
                <w:sz w:val="24"/>
                <w:szCs w:val="24"/>
              </w:rPr>
            </w:pPr>
            <w:r w:rsidRPr="00BA4C88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BA4C88" w:rsidRDefault="0030469C" w:rsidP="00730F92">
            <w:pPr>
              <w:jc w:val="center"/>
              <w:rPr>
                <w:sz w:val="24"/>
                <w:szCs w:val="24"/>
              </w:rPr>
            </w:pPr>
            <w:r w:rsidRPr="00BA4C88">
              <w:rPr>
                <w:sz w:val="24"/>
                <w:szCs w:val="24"/>
              </w:rPr>
              <w:t>0140070110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BA4C88" w:rsidRDefault="0030469C" w:rsidP="00730F92">
            <w:pPr>
              <w:jc w:val="center"/>
              <w:rPr>
                <w:sz w:val="24"/>
                <w:szCs w:val="24"/>
              </w:rPr>
            </w:pPr>
            <w:r w:rsidRPr="00BA4C8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BA4C88" w:rsidRDefault="0030469C" w:rsidP="00730F92">
            <w:pPr>
              <w:rPr>
                <w:sz w:val="24"/>
                <w:szCs w:val="24"/>
              </w:rPr>
            </w:pPr>
            <w:r w:rsidRPr="00BA4C8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BA4C8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BA4C88" w:rsidRDefault="0030469C" w:rsidP="00730F92">
            <w:pPr>
              <w:jc w:val="right"/>
              <w:rPr>
                <w:sz w:val="24"/>
                <w:szCs w:val="24"/>
              </w:rPr>
            </w:pPr>
            <w:r w:rsidRPr="00BA4C8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BA4C88" w:rsidRDefault="0030469C" w:rsidP="00730F92">
            <w:pPr>
              <w:rPr>
                <w:sz w:val="24"/>
                <w:szCs w:val="24"/>
              </w:rPr>
            </w:pPr>
            <w:r w:rsidRPr="00BA4C88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BA4C88" w:rsidRDefault="0030469C" w:rsidP="00730F92">
            <w:pPr>
              <w:jc w:val="center"/>
              <w:rPr>
                <w:sz w:val="24"/>
                <w:szCs w:val="24"/>
              </w:rPr>
            </w:pPr>
            <w:r w:rsidRPr="00BA4C88">
              <w:rPr>
                <w:sz w:val="24"/>
                <w:szCs w:val="24"/>
              </w:rPr>
              <w:t>0140070110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BA4C88" w:rsidRDefault="0030469C" w:rsidP="00730F92">
            <w:pPr>
              <w:jc w:val="center"/>
              <w:rPr>
                <w:sz w:val="24"/>
                <w:szCs w:val="24"/>
              </w:rPr>
            </w:pPr>
            <w:r w:rsidRPr="00BA4C8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1000060990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1000060990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B4026B" w:rsidP="00730F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Комитет Администрации </w:t>
            </w:r>
            <w:proofErr w:type="spellStart"/>
            <w:r>
              <w:rPr>
                <w:b/>
                <w:bCs/>
                <w:sz w:val="24"/>
                <w:szCs w:val="24"/>
              </w:rPr>
              <w:t>Краснощековского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 по образованию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352662">
            <w:pPr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52662">
              <w:rPr>
                <w:sz w:val="24"/>
                <w:szCs w:val="24"/>
              </w:rPr>
              <w:t>4157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3402BF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14</w:t>
            </w:r>
            <w:r w:rsidR="003402BF">
              <w:rPr>
                <w:sz w:val="24"/>
                <w:szCs w:val="24"/>
              </w:rPr>
              <w:t>3746,0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3526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52662">
              <w:rPr>
                <w:sz w:val="24"/>
                <w:szCs w:val="24"/>
              </w:rPr>
              <w:t>967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2268,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7453,6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10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45,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9010070900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3625,0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9010070900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1094,0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9010070900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126,0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9010070900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9010070900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A00D0E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4</w:t>
            </w:r>
            <w:r w:rsidR="00A00D0E">
              <w:rPr>
                <w:sz w:val="24"/>
                <w:szCs w:val="24"/>
              </w:rPr>
              <w:t>689</w:t>
            </w:r>
            <w:r w:rsidRPr="007176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9290071190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424,0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9290071190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343,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E75DFB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E75DFB">
              <w:rPr>
                <w:sz w:val="24"/>
                <w:szCs w:val="24"/>
              </w:rPr>
              <w:t>295</w:t>
            </w:r>
            <w:r>
              <w:rPr>
                <w:sz w:val="24"/>
                <w:szCs w:val="24"/>
              </w:rPr>
              <w:t>9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12114,6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5130,0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10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453,3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65,0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23,7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Организации (учреждения)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0210010420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9010070910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42445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9010070910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9010070910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579,0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9010070910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CD70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7047">
              <w:rPr>
                <w:sz w:val="24"/>
                <w:szCs w:val="24"/>
              </w:rPr>
              <w:t>442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9010070930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9010070930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 xml:space="preserve">Центральный аппарат органов местного </w:t>
            </w:r>
            <w:r w:rsidRPr="007176C8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8</w:t>
            </w:r>
            <w:r w:rsidRPr="007176C8">
              <w:rPr>
                <w:sz w:val="24"/>
                <w:szCs w:val="24"/>
              </w:rPr>
              <w:t>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Комиссия по делам несовершеннолетних (2015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147,0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10411,7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 xml:space="preserve">Пособия, компенсации и иные социальные выплаты гражданам, кроме публичных </w:t>
            </w:r>
            <w:r w:rsidRPr="007176C8">
              <w:rPr>
                <w:sz w:val="24"/>
                <w:szCs w:val="24"/>
              </w:rPr>
              <w:lastRenderedPageBreak/>
              <w:t>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9040016270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F7621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9040070700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9040070700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9040070810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9040070820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1426,0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9040070830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4531,0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7176C8">
              <w:rPr>
                <w:b/>
                <w:bCs/>
                <w:sz w:val="24"/>
                <w:szCs w:val="24"/>
              </w:rPr>
              <w:t>Краснощёковского</w:t>
            </w:r>
            <w:proofErr w:type="spellEnd"/>
            <w:r w:rsidRPr="007176C8">
              <w:rPr>
                <w:b/>
                <w:bCs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21980,8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AA6383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30469C">
              <w:rPr>
                <w:sz w:val="24"/>
                <w:szCs w:val="24"/>
              </w:rPr>
              <w:t>62,0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719,0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388,0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9910014100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843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9990014710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9990014710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Субвенции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9850060510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1750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1703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9120071020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9850060510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9850060510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9850060510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9850060510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9850060510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9850060510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9850060510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9040016270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3734,3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9810070220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Иные 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7210070230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 xml:space="preserve">Управление по экономическому развитию и имущественным отношениям Администрации </w:t>
            </w:r>
            <w:proofErr w:type="spellStart"/>
            <w:r w:rsidRPr="007176C8">
              <w:rPr>
                <w:b/>
                <w:bCs/>
                <w:sz w:val="24"/>
                <w:szCs w:val="24"/>
              </w:rPr>
              <w:t>Краснощёковского</w:t>
            </w:r>
            <w:proofErr w:type="spellEnd"/>
            <w:r w:rsidRPr="007176C8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F20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2044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52239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31</w:t>
            </w:r>
            <w:r w:rsidR="00752239">
              <w:rPr>
                <w:sz w:val="24"/>
                <w:szCs w:val="24"/>
              </w:rPr>
              <w:t>1</w:t>
            </w:r>
            <w:r w:rsidRPr="007176C8">
              <w:rPr>
                <w:sz w:val="24"/>
                <w:szCs w:val="24"/>
              </w:rPr>
              <w:t>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101B2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31</w:t>
            </w:r>
            <w:r w:rsidR="00101B22">
              <w:rPr>
                <w:sz w:val="24"/>
                <w:szCs w:val="24"/>
              </w:rPr>
              <w:t>1</w:t>
            </w:r>
            <w:r w:rsidRPr="007176C8">
              <w:rPr>
                <w:sz w:val="24"/>
                <w:szCs w:val="24"/>
              </w:rPr>
              <w:t>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101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01B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1947,0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48,0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52239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</w:t>
            </w:r>
            <w:r w:rsidR="00752239">
              <w:rPr>
                <w:sz w:val="24"/>
                <w:szCs w:val="24"/>
              </w:rPr>
              <w:t>6</w:t>
            </w:r>
            <w:r w:rsidRPr="007176C8">
              <w:rPr>
                <w:sz w:val="24"/>
                <w:szCs w:val="24"/>
              </w:rPr>
              <w:t>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118,0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C60BB4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B4" w:rsidRPr="007176C8" w:rsidRDefault="00C60BB4" w:rsidP="00730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Охрана окружающей среды в </w:t>
            </w:r>
            <w:proofErr w:type="spellStart"/>
            <w:r>
              <w:rPr>
                <w:sz w:val="24"/>
                <w:szCs w:val="24"/>
              </w:rPr>
              <w:t>Краснощековском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B4" w:rsidRPr="007176C8" w:rsidRDefault="00C60BB4" w:rsidP="0073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B4" w:rsidRPr="007176C8" w:rsidRDefault="00C60BB4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B4" w:rsidRPr="007176C8" w:rsidRDefault="00C60BB4" w:rsidP="00730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B4" w:rsidRDefault="00C60BB4" w:rsidP="0073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3510060990</w:t>
            </w:r>
          </w:p>
          <w:p w:rsidR="00C60BB4" w:rsidRPr="007176C8" w:rsidRDefault="00C60BB4" w:rsidP="00730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B4" w:rsidRPr="007176C8" w:rsidRDefault="00C60BB4" w:rsidP="0073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B4" w:rsidRPr="007176C8" w:rsidRDefault="00C60BB4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60BB4" w:rsidRPr="007176C8" w:rsidRDefault="00C60BB4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60BB4" w:rsidRPr="007176C8" w:rsidRDefault="00C60BB4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2200060990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176C8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9040016270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176C8">
              <w:rPr>
                <w:b/>
                <w:bCs/>
                <w:sz w:val="24"/>
                <w:szCs w:val="24"/>
              </w:rPr>
              <w:t>Краснощёковского</w:t>
            </w:r>
            <w:proofErr w:type="spellEnd"/>
            <w:r w:rsidRPr="007176C8">
              <w:rPr>
                <w:b/>
                <w:bCs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8877,5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4E0B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E0B32">
              <w:rPr>
                <w:sz w:val="24"/>
                <w:szCs w:val="24"/>
              </w:rPr>
              <w:t>322,0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4E0B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E0B32">
              <w:rPr>
                <w:sz w:val="24"/>
                <w:szCs w:val="24"/>
              </w:rPr>
              <w:t>805,0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39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50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2638,2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 xml:space="preserve">Уплата налога на имущество организаций и </w:t>
            </w:r>
            <w:r w:rsidRPr="007176C8">
              <w:rPr>
                <w:sz w:val="24"/>
                <w:szCs w:val="24"/>
              </w:rPr>
              <w:lastRenderedPageBreak/>
              <w:t>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88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91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1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МП Безопасность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1200060990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Pr="007176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1200060990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101B22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22" w:rsidRPr="007176C8" w:rsidRDefault="00101B22" w:rsidP="00730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Профилактика терроризма и экстремизма в </w:t>
            </w:r>
            <w:proofErr w:type="spellStart"/>
            <w:r>
              <w:rPr>
                <w:sz w:val="24"/>
                <w:szCs w:val="24"/>
              </w:rPr>
              <w:t>Краснощековском</w:t>
            </w:r>
            <w:proofErr w:type="spellEnd"/>
            <w:r>
              <w:rPr>
                <w:sz w:val="24"/>
                <w:szCs w:val="24"/>
              </w:rPr>
              <w:t xml:space="preserve"> районе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22" w:rsidRPr="007176C8" w:rsidRDefault="00101B22" w:rsidP="0073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22" w:rsidRPr="007176C8" w:rsidRDefault="00101B22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22" w:rsidRPr="007176C8" w:rsidRDefault="00101B22" w:rsidP="00730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22" w:rsidRPr="007176C8" w:rsidRDefault="00101B22" w:rsidP="0073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4000060990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22" w:rsidRPr="007176C8" w:rsidRDefault="00101B22" w:rsidP="0073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22" w:rsidRDefault="00101B22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01B22" w:rsidRPr="007176C8" w:rsidRDefault="00101B22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01B22" w:rsidRPr="007176C8" w:rsidRDefault="00101B22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9140070400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«Развитие субъектов малого и среднего </w:t>
            </w:r>
            <w:r>
              <w:rPr>
                <w:sz w:val="24"/>
                <w:szCs w:val="24"/>
              </w:rPr>
              <w:lastRenderedPageBreak/>
              <w:t xml:space="preserve">предпринимательства на территории </w:t>
            </w:r>
            <w:proofErr w:type="spellStart"/>
            <w:r>
              <w:rPr>
                <w:sz w:val="24"/>
                <w:szCs w:val="24"/>
              </w:rPr>
              <w:t>Краснощековского</w:t>
            </w:r>
            <w:proofErr w:type="spellEnd"/>
            <w:r>
              <w:rPr>
                <w:sz w:val="24"/>
                <w:szCs w:val="24"/>
              </w:rPr>
              <w:t xml:space="preserve"> района Алтайского края на 2016-2020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5900060990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Комиссия по делам несовершеннолетних (2015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7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0140070090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</w:t>
            </w:r>
            <w:r w:rsidRPr="007176C8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9040016270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176C8">
              <w:rPr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76C8">
              <w:rPr>
                <w:sz w:val="24"/>
                <w:szCs w:val="24"/>
              </w:rPr>
              <w:t>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76C8">
              <w:rPr>
                <w:sz w:val="24"/>
                <w:szCs w:val="24"/>
              </w:rPr>
              <w:t>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76C8">
              <w:rPr>
                <w:sz w:val="24"/>
                <w:szCs w:val="24"/>
              </w:rPr>
              <w:t>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0250010870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4E0B32" w:rsidP="00730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176C8">
              <w:rPr>
                <w:b/>
                <w:bCs/>
                <w:sz w:val="24"/>
                <w:szCs w:val="24"/>
              </w:rPr>
              <w:t>Краснощёковский</w:t>
            </w:r>
            <w:proofErr w:type="spellEnd"/>
            <w:r w:rsidRPr="007176C8">
              <w:rPr>
                <w:b/>
                <w:bCs/>
                <w:sz w:val="24"/>
                <w:szCs w:val="24"/>
              </w:rPr>
              <w:t xml:space="preserve"> районный Совет депутатов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362,0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362,0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6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362,0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362,0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192,0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  <w:tr w:rsidR="0030469C" w:rsidRPr="007176C8" w:rsidTr="0030469C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C" w:rsidRPr="007176C8" w:rsidRDefault="0030469C" w:rsidP="00730F92">
            <w:pPr>
              <w:jc w:val="center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9C" w:rsidRPr="007176C8" w:rsidRDefault="0030469C" w:rsidP="00730F92">
            <w:pPr>
              <w:jc w:val="right"/>
              <w:rPr>
                <w:sz w:val="24"/>
                <w:szCs w:val="24"/>
              </w:rPr>
            </w:pPr>
            <w:r w:rsidRPr="007176C8">
              <w:rPr>
                <w:sz w:val="24"/>
                <w:szCs w:val="24"/>
              </w:rPr>
              <w:t>86,0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0469C" w:rsidRPr="007176C8" w:rsidRDefault="0030469C" w:rsidP="00730F92">
            <w:pPr>
              <w:rPr>
                <w:sz w:val="24"/>
                <w:szCs w:val="24"/>
              </w:rPr>
            </w:pPr>
          </w:p>
        </w:tc>
      </w:tr>
    </w:tbl>
    <w:p w:rsidR="00087F79" w:rsidRDefault="00087F79" w:rsidP="005A6D20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402676" w:rsidRDefault="00402676" w:rsidP="005A6D20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402676" w:rsidRDefault="00402676" w:rsidP="005A6D20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402676" w:rsidRDefault="00402676" w:rsidP="005A6D20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7B6B20" w:rsidRPr="002C3612" w:rsidRDefault="007B6B20" w:rsidP="007B6B20">
      <w:pPr>
        <w:widowControl w:val="0"/>
        <w:jc w:val="right"/>
        <w:rPr>
          <w:caps/>
        </w:rPr>
      </w:pPr>
      <w:r>
        <w:rPr>
          <w:caps/>
        </w:rPr>
        <w:t>П</w:t>
      </w:r>
      <w:r w:rsidRPr="002C3612">
        <w:rPr>
          <w:caps/>
        </w:rPr>
        <w:t xml:space="preserve">риложение </w:t>
      </w:r>
      <w:r w:rsidR="00B519C9">
        <w:rPr>
          <w:caps/>
        </w:rPr>
        <w:t>5</w:t>
      </w:r>
    </w:p>
    <w:p w:rsidR="007B6B20" w:rsidRDefault="007B6B20" w:rsidP="007B6B20">
      <w:pPr>
        <w:ind w:left="720" w:hanging="862"/>
        <w:jc w:val="right"/>
      </w:pPr>
      <w:r>
        <w:t xml:space="preserve">к решению </w:t>
      </w:r>
      <w:proofErr w:type="spellStart"/>
      <w:r>
        <w:t>Краснощёковского</w:t>
      </w:r>
      <w:proofErr w:type="spellEnd"/>
      <w:r>
        <w:t xml:space="preserve"> </w:t>
      </w:r>
      <w:proofErr w:type="gramStart"/>
      <w:r>
        <w:t>районного</w:t>
      </w:r>
      <w:proofErr w:type="gramEnd"/>
    </w:p>
    <w:p w:rsidR="007B6B20" w:rsidRPr="00F60C68" w:rsidRDefault="007B6B20" w:rsidP="007B6B20">
      <w:pPr>
        <w:ind w:left="720" w:hanging="862"/>
        <w:jc w:val="right"/>
        <w:rPr>
          <w:sz w:val="22"/>
          <w:szCs w:val="22"/>
        </w:rPr>
      </w:pPr>
      <w:r>
        <w:t xml:space="preserve"> Совета депутатов Алтайского края </w:t>
      </w:r>
    </w:p>
    <w:p w:rsidR="007B6B20" w:rsidRDefault="007B6B20" w:rsidP="007B6B20">
      <w:pPr>
        <w:widowControl w:val="0"/>
        <w:tabs>
          <w:tab w:val="left" w:pos="6804"/>
        </w:tabs>
        <w:ind w:firstLine="709"/>
        <w:jc w:val="right"/>
      </w:pPr>
      <w:r>
        <w:t>«О районном  бюджете  на 201</w:t>
      </w:r>
      <w:r w:rsidR="00B519C9">
        <w:t>7</w:t>
      </w:r>
      <w:r>
        <w:t xml:space="preserve"> год»</w:t>
      </w:r>
    </w:p>
    <w:p w:rsidR="007B6B20" w:rsidRPr="003A51BA" w:rsidRDefault="007B6B20" w:rsidP="007B6B20">
      <w:pPr>
        <w:pStyle w:val="ConsNonformat"/>
        <w:jc w:val="center"/>
        <w:rPr>
          <w:rFonts w:ascii="Times New Roman" w:hAnsi="Times New Roman" w:cs="Times New Roman"/>
        </w:rPr>
      </w:pPr>
    </w:p>
    <w:p w:rsidR="007B6B20" w:rsidRPr="003A51BA" w:rsidRDefault="007B6B20" w:rsidP="007B6B20">
      <w:pPr>
        <w:pStyle w:val="af0"/>
        <w:spacing w:line="240" w:lineRule="exact"/>
        <w:rPr>
          <w:rFonts w:ascii="Times New Roman" w:hAnsi="Times New Roman"/>
        </w:rPr>
      </w:pPr>
      <w:r w:rsidRPr="003A51BA">
        <w:rPr>
          <w:rFonts w:ascii="Times New Roman" w:hAnsi="Times New Roman"/>
        </w:rPr>
        <w:t>Распределение дотаций на выравнивание бюджетной обеспеченности поселений</w:t>
      </w:r>
    </w:p>
    <w:p w:rsidR="007B6B20" w:rsidRPr="003A51BA" w:rsidRDefault="007B6B20" w:rsidP="007B6B20">
      <w:pPr>
        <w:pStyle w:val="af0"/>
        <w:spacing w:line="240" w:lineRule="exact"/>
        <w:rPr>
          <w:rFonts w:ascii="Times New Roman" w:hAnsi="Times New Roman"/>
        </w:rPr>
      </w:pPr>
      <w:r w:rsidRPr="003A51BA">
        <w:rPr>
          <w:rFonts w:ascii="Times New Roman" w:hAnsi="Times New Roman"/>
        </w:rPr>
        <w:t>на 201</w:t>
      </w:r>
      <w:r w:rsidR="00B519C9">
        <w:rPr>
          <w:rFonts w:ascii="Times New Roman" w:hAnsi="Times New Roman"/>
        </w:rPr>
        <w:t>7</w:t>
      </w:r>
      <w:r w:rsidRPr="003A51BA">
        <w:rPr>
          <w:rFonts w:ascii="Times New Roman" w:hAnsi="Times New Roman"/>
        </w:rPr>
        <w:t xml:space="preserve"> год</w:t>
      </w:r>
    </w:p>
    <w:p w:rsidR="007B6B20" w:rsidRPr="002C3612" w:rsidRDefault="007B6B20" w:rsidP="007B6B20">
      <w:pPr>
        <w:jc w:val="right"/>
      </w:pPr>
      <w:r w:rsidRPr="002C3612">
        <w:t>тыс. рублей</w:t>
      </w:r>
    </w:p>
    <w:p w:rsidR="007B6B20" w:rsidRDefault="007B6B20" w:rsidP="007B6B20">
      <w:pPr>
        <w:pStyle w:val="af0"/>
        <w:spacing w:line="240" w:lineRule="exact"/>
      </w:pPr>
    </w:p>
    <w:tbl>
      <w:tblPr>
        <w:tblW w:w="6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96"/>
        <w:gridCol w:w="1980"/>
      </w:tblGrid>
      <w:tr w:rsidR="00E872EF" w:rsidRPr="002C3612" w:rsidTr="00E872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F" w:rsidRPr="00521751" w:rsidRDefault="00E872EF" w:rsidP="00E872E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521751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1751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521751">
              <w:rPr>
                <w:b w:val="0"/>
                <w:sz w:val="24"/>
                <w:szCs w:val="24"/>
              </w:rPr>
              <w:t>/</w:t>
            </w:r>
            <w:proofErr w:type="spellStart"/>
            <w:r w:rsidRPr="00521751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F" w:rsidRPr="002C3612" w:rsidRDefault="00E872EF" w:rsidP="00E872E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2C3612">
              <w:rPr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C3612" w:rsidRDefault="00E872EF" w:rsidP="00E872E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2C3612">
              <w:rPr>
                <w:b w:val="0"/>
                <w:sz w:val="24"/>
                <w:szCs w:val="24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</w:tr>
      <w:tr w:rsidR="00E872EF" w:rsidRPr="002C3612" w:rsidTr="00E872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F" w:rsidRPr="00521751" w:rsidRDefault="00E872EF" w:rsidP="00E872EF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C3612" w:rsidRDefault="00E872EF" w:rsidP="00E872EF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C3612" w:rsidRDefault="00E872EF" w:rsidP="00E872EF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872EF" w:rsidRPr="002C3612" w:rsidTr="00E872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2EF" w:rsidRPr="002C3612" w:rsidRDefault="00E872EF" w:rsidP="00E872EF">
            <w:pPr>
              <w:jc w:val="center"/>
            </w:pPr>
            <w: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EF" w:rsidRPr="00521751" w:rsidRDefault="00E872EF" w:rsidP="00E872EF"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. Акимовка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C3612" w:rsidRDefault="00E872EF" w:rsidP="00E872EF">
            <w:pPr>
              <w:jc w:val="center"/>
            </w:pPr>
            <w:r>
              <w:t>17,6</w:t>
            </w:r>
          </w:p>
        </w:tc>
      </w:tr>
      <w:tr w:rsidR="00E872EF" w:rsidRPr="002C3612" w:rsidTr="00E872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2EF" w:rsidRPr="002C3612" w:rsidRDefault="00E872EF" w:rsidP="00E872EF">
            <w:pPr>
              <w:jc w:val="center"/>
            </w:pPr>
            <w: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EF" w:rsidRPr="00521751" w:rsidRDefault="00E872EF" w:rsidP="00E872EF"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Березовка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C3612" w:rsidRDefault="00E872EF" w:rsidP="00E872EF">
            <w:pPr>
              <w:jc w:val="center"/>
            </w:pPr>
            <w:r>
              <w:t>44,8</w:t>
            </w:r>
          </w:p>
        </w:tc>
      </w:tr>
      <w:tr w:rsidR="00E872EF" w:rsidRPr="002C3612" w:rsidTr="00E872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2EF" w:rsidRPr="002C3612" w:rsidRDefault="00E872EF" w:rsidP="00E872EF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521751" w:rsidRDefault="00E872EF" w:rsidP="00E872EF"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Верх-Камышенка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C3612" w:rsidRDefault="00E872EF" w:rsidP="00E872EF">
            <w:pPr>
              <w:jc w:val="center"/>
            </w:pPr>
            <w:r>
              <w:t>47,1</w:t>
            </w:r>
          </w:p>
        </w:tc>
      </w:tr>
      <w:tr w:rsidR="00E872EF" w:rsidRPr="002C3612" w:rsidTr="00E872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2EF" w:rsidRPr="002C3612" w:rsidRDefault="00E872EF" w:rsidP="00E872EF">
            <w:pPr>
              <w:jc w:val="center"/>
            </w:pPr>
            <w: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521751" w:rsidRDefault="00E872EF" w:rsidP="00E872EF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Карпово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C3612" w:rsidRDefault="00E872EF" w:rsidP="00E872EF">
            <w:pPr>
              <w:jc w:val="center"/>
            </w:pPr>
            <w:r>
              <w:t>46,2</w:t>
            </w:r>
          </w:p>
        </w:tc>
      </w:tr>
      <w:tr w:rsidR="00E872EF" w:rsidRPr="002C3612" w:rsidTr="00E872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2EF" w:rsidRPr="002C3612" w:rsidRDefault="00E872EF" w:rsidP="00E872EF">
            <w:pPr>
              <w:jc w:val="center"/>
            </w:pPr>
            <w: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521751" w:rsidRDefault="00E872EF" w:rsidP="00E872EF">
            <w:r>
              <w:rPr>
                <w:b/>
              </w:rPr>
              <w:t>с. Краснощеково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C3612" w:rsidRDefault="00E872EF" w:rsidP="00E872EF">
            <w:pPr>
              <w:jc w:val="center"/>
            </w:pPr>
            <w:r>
              <w:t>169,2</w:t>
            </w:r>
          </w:p>
        </w:tc>
      </w:tr>
      <w:tr w:rsidR="00E872EF" w:rsidRPr="002C3612" w:rsidTr="00E872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2EF" w:rsidRPr="002C3612" w:rsidRDefault="00E872EF" w:rsidP="00E872EF">
            <w:pPr>
              <w:jc w:val="center"/>
            </w:pPr>
            <w: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521751" w:rsidRDefault="00E872EF" w:rsidP="00E872EF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Маралиха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C3612" w:rsidRDefault="00E872EF" w:rsidP="00E872EF">
            <w:pPr>
              <w:jc w:val="center"/>
            </w:pPr>
            <w:r>
              <w:t>80</w:t>
            </w:r>
          </w:p>
        </w:tc>
      </w:tr>
      <w:tr w:rsidR="00E872EF" w:rsidRPr="002C3612" w:rsidTr="00E872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2EF" w:rsidRPr="002C3612" w:rsidRDefault="00E872EF" w:rsidP="00E872EF">
            <w:pPr>
              <w:jc w:val="center"/>
            </w:pPr>
            <w: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521751" w:rsidRDefault="00E872EF" w:rsidP="00E872EF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Новошипуново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C3612" w:rsidRDefault="00E872EF" w:rsidP="00E872EF">
            <w:pPr>
              <w:jc w:val="center"/>
            </w:pPr>
            <w:r>
              <w:t>40</w:t>
            </w:r>
          </w:p>
        </w:tc>
      </w:tr>
      <w:tr w:rsidR="00E872EF" w:rsidRPr="002C3612" w:rsidTr="00E872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2EF" w:rsidRPr="002C3612" w:rsidRDefault="00E872EF" w:rsidP="00E872EF">
            <w:pPr>
              <w:jc w:val="center"/>
            </w:pPr>
            <w:r>
              <w:t>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521751" w:rsidRDefault="00E872EF" w:rsidP="00E872EF"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Суетка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C3612" w:rsidRDefault="00E872EF" w:rsidP="00E872EF">
            <w:pPr>
              <w:jc w:val="center"/>
            </w:pPr>
            <w:r>
              <w:t>22,6</w:t>
            </w:r>
          </w:p>
        </w:tc>
      </w:tr>
      <w:tr w:rsidR="00E872EF" w:rsidRPr="002C3612" w:rsidTr="00E872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2EF" w:rsidRPr="002C3612" w:rsidRDefault="00E872EF" w:rsidP="00E872EF">
            <w:pPr>
              <w:jc w:val="center"/>
            </w:pPr>
            <w:r>
              <w:t>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521751" w:rsidRDefault="00E872EF" w:rsidP="00E872EF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Усть-Белое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C3612" w:rsidRDefault="00E872EF" w:rsidP="00E872EF">
            <w:pPr>
              <w:jc w:val="center"/>
            </w:pPr>
            <w:r>
              <w:t>9,1</w:t>
            </w:r>
          </w:p>
        </w:tc>
      </w:tr>
      <w:tr w:rsidR="00E872EF" w:rsidRPr="002C3612" w:rsidTr="00E872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2EF" w:rsidRPr="002C3612" w:rsidRDefault="00E872EF" w:rsidP="00E872EF">
            <w:pPr>
              <w:jc w:val="center"/>
            </w:pPr>
            <w:r>
              <w:t>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521751" w:rsidRDefault="00E872EF" w:rsidP="00E872EF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Усть-Козлуха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C3612" w:rsidRDefault="00E872EF" w:rsidP="00E872EF">
            <w:pPr>
              <w:jc w:val="center"/>
            </w:pPr>
            <w:r>
              <w:t>29,3</w:t>
            </w:r>
          </w:p>
        </w:tc>
      </w:tr>
      <w:tr w:rsidR="00E872EF" w:rsidTr="00E872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2EF" w:rsidRPr="002C3612" w:rsidRDefault="00E872EF" w:rsidP="00E872EF">
            <w:pPr>
              <w:jc w:val="center"/>
            </w:pPr>
            <w:r>
              <w:t>11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521751" w:rsidRDefault="00E872EF" w:rsidP="00E872EF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Усть-Пустынка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Default="00E872EF" w:rsidP="00E872EF">
            <w:pPr>
              <w:jc w:val="center"/>
            </w:pPr>
            <w:r>
              <w:t>12,5</w:t>
            </w:r>
          </w:p>
        </w:tc>
      </w:tr>
      <w:tr w:rsidR="00E872EF" w:rsidTr="00E872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2EF" w:rsidRPr="002C3612" w:rsidRDefault="00E872EF" w:rsidP="00E872EF">
            <w:pPr>
              <w:jc w:val="center"/>
            </w:pPr>
            <w:r>
              <w:t>12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521751" w:rsidRDefault="00E872EF" w:rsidP="00E872EF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Харлово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Default="00E872EF" w:rsidP="00E872EF">
            <w:pPr>
              <w:jc w:val="center"/>
            </w:pPr>
            <w:r>
              <w:t>42,6</w:t>
            </w:r>
          </w:p>
        </w:tc>
      </w:tr>
      <w:tr w:rsidR="00E872EF" w:rsidTr="00E872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2EF" w:rsidRPr="002C3612" w:rsidRDefault="00E872EF" w:rsidP="00E872EF">
            <w:pPr>
              <w:jc w:val="center"/>
            </w:pPr>
            <w:r>
              <w:t>13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521751" w:rsidRDefault="00E872EF" w:rsidP="00E872EF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Чинета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Default="00E872EF" w:rsidP="00E872EF">
            <w:pPr>
              <w:jc w:val="center"/>
            </w:pPr>
            <w:r>
              <w:t>23,3</w:t>
            </w:r>
          </w:p>
        </w:tc>
      </w:tr>
      <w:tr w:rsidR="00E872EF" w:rsidTr="00E872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2EF" w:rsidRPr="002C3612" w:rsidRDefault="00E872EF" w:rsidP="00E872EF">
            <w:p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521751" w:rsidRDefault="00E872EF" w:rsidP="00E872EF">
            <w: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Default="00E872EF" w:rsidP="00E872EF">
            <w:pPr>
              <w:jc w:val="center"/>
            </w:pPr>
            <w:r>
              <w:t>584,3</w:t>
            </w:r>
          </w:p>
        </w:tc>
      </w:tr>
    </w:tbl>
    <w:p w:rsidR="00E872EF" w:rsidRDefault="00E872EF" w:rsidP="007B6B20">
      <w:pPr>
        <w:pStyle w:val="af0"/>
        <w:spacing w:line="240" w:lineRule="exact"/>
      </w:pPr>
    </w:p>
    <w:p w:rsidR="00E872EF" w:rsidRPr="00E872EF" w:rsidRDefault="00E872EF" w:rsidP="007B6B20">
      <w:pPr>
        <w:pStyle w:val="af0"/>
        <w:spacing w:line="240" w:lineRule="exact"/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B519C9" w:rsidRDefault="00B519C9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7B6B20" w:rsidRDefault="007B6B20" w:rsidP="003A51BA">
      <w:pPr>
        <w:widowControl w:val="0"/>
        <w:jc w:val="right"/>
        <w:rPr>
          <w:caps/>
        </w:rPr>
      </w:pPr>
    </w:p>
    <w:p w:rsidR="003A51BA" w:rsidRPr="002C3612" w:rsidRDefault="003A51BA" w:rsidP="003A51BA">
      <w:pPr>
        <w:widowControl w:val="0"/>
        <w:jc w:val="right"/>
        <w:rPr>
          <w:caps/>
        </w:rPr>
      </w:pPr>
      <w:r>
        <w:rPr>
          <w:caps/>
        </w:rPr>
        <w:t>П</w:t>
      </w:r>
      <w:r w:rsidRPr="002C3612">
        <w:rPr>
          <w:caps/>
        </w:rPr>
        <w:t xml:space="preserve">риложение </w:t>
      </w:r>
      <w:r w:rsidR="007B6B20">
        <w:rPr>
          <w:caps/>
        </w:rPr>
        <w:t>6</w:t>
      </w:r>
    </w:p>
    <w:p w:rsidR="003A51BA" w:rsidRDefault="003A51BA" w:rsidP="003A51BA">
      <w:pPr>
        <w:ind w:left="720" w:hanging="862"/>
        <w:jc w:val="right"/>
      </w:pPr>
      <w:r>
        <w:t xml:space="preserve">к решению </w:t>
      </w:r>
      <w:proofErr w:type="spellStart"/>
      <w:r>
        <w:t>Краснощёковского</w:t>
      </w:r>
      <w:proofErr w:type="spellEnd"/>
      <w:r>
        <w:t xml:space="preserve"> </w:t>
      </w:r>
      <w:proofErr w:type="gramStart"/>
      <w:r>
        <w:t>районного</w:t>
      </w:r>
      <w:proofErr w:type="gramEnd"/>
    </w:p>
    <w:p w:rsidR="003A51BA" w:rsidRPr="00F60C68" w:rsidRDefault="003A51BA" w:rsidP="003A51BA">
      <w:pPr>
        <w:ind w:left="720" w:hanging="862"/>
        <w:jc w:val="right"/>
        <w:rPr>
          <w:sz w:val="22"/>
          <w:szCs w:val="22"/>
        </w:rPr>
      </w:pPr>
      <w:r>
        <w:t xml:space="preserve"> Совета депутатов Алтайского края </w:t>
      </w:r>
    </w:p>
    <w:p w:rsidR="003A51BA" w:rsidRDefault="003A51BA" w:rsidP="003A51BA">
      <w:pPr>
        <w:widowControl w:val="0"/>
        <w:jc w:val="right"/>
        <w:rPr>
          <w:caps/>
        </w:rPr>
      </w:pPr>
      <w:r>
        <w:t>«О районном  бюджете  на 201</w:t>
      </w:r>
      <w:r w:rsidR="00B519C9">
        <w:t>7</w:t>
      </w:r>
      <w:r>
        <w:t xml:space="preserve"> год</w:t>
      </w:r>
    </w:p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3A51BA">
      <w:pPr>
        <w:pStyle w:val="af0"/>
        <w:spacing w:line="240" w:lineRule="exact"/>
        <w:rPr>
          <w:rFonts w:ascii="Times New Roman" w:hAnsi="Times New Roman"/>
          <w:sz w:val="28"/>
          <w:szCs w:val="28"/>
        </w:rPr>
      </w:pPr>
    </w:p>
    <w:p w:rsidR="003A51BA" w:rsidRPr="003A51BA" w:rsidRDefault="003A51BA" w:rsidP="003A51BA">
      <w:pPr>
        <w:pStyle w:val="af0"/>
        <w:spacing w:line="240" w:lineRule="exact"/>
        <w:rPr>
          <w:rFonts w:ascii="Times New Roman" w:hAnsi="Times New Roman"/>
          <w:sz w:val="28"/>
          <w:szCs w:val="28"/>
        </w:rPr>
      </w:pPr>
      <w:r w:rsidRPr="003A51BA">
        <w:rPr>
          <w:rFonts w:ascii="Times New Roman" w:hAnsi="Times New Roman"/>
          <w:sz w:val="28"/>
          <w:szCs w:val="28"/>
        </w:rPr>
        <w:t>Распределение дотаций на поддержку мер по обеспечению сбалансированности бюджетов поселений на 201</w:t>
      </w:r>
      <w:r w:rsidR="00B519C9">
        <w:rPr>
          <w:rFonts w:ascii="Times New Roman" w:hAnsi="Times New Roman"/>
          <w:sz w:val="28"/>
          <w:szCs w:val="28"/>
        </w:rPr>
        <w:t>7</w:t>
      </w:r>
      <w:r w:rsidRPr="003A51BA">
        <w:rPr>
          <w:rFonts w:ascii="Times New Roman" w:hAnsi="Times New Roman"/>
          <w:sz w:val="28"/>
          <w:szCs w:val="28"/>
        </w:rPr>
        <w:t xml:space="preserve"> год</w:t>
      </w:r>
    </w:p>
    <w:p w:rsidR="003A51BA" w:rsidRPr="003A51BA" w:rsidRDefault="003A51BA" w:rsidP="003A51BA">
      <w:pPr>
        <w:widowControl w:val="0"/>
        <w:jc w:val="center"/>
        <w:rPr>
          <w:caps/>
        </w:rPr>
      </w:pPr>
    </w:p>
    <w:p w:rsidR="0091500F" w:rsidRPr="002C3612" w:rsidRDefault="0091500F" w:rsidP="0091500F">
      <w:pPr>
        <w:jc w:val="right"/>
      </w:pPr>
      <w:r w:rsidRPr="002C3612">
        <w:t>тыс. рублей</w:t>
      </w:r>
    </w:p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402676">
      <w:pPr>
        <w:widowControl w:val="0"/>
        <w:jc w:val="right"/>
        <w:rPr>
          <w:caps/>
        </w:rPr>
      </w:pPr>
    </w:p>
    <w:tbl>
      <w:tblPr>
        <w:tblW w:w="6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96"/>
        <w:gridCol w:w="1980"/>
      </w:tblGrid>
      <w:tr w:rsidR="003A51BA" w:rsidRPr="002C3612" w:rsidTr="008A5F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BA" w:rsidRPr="00521751" w:rsidRDefault="003A51BA" w:rsidP="008A5FBB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521751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1751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521751">
              <w:rPr>
                <w:b w:val="0"/>
                <w:sz w:val="24"/>
                <w:szCs w:val="24"/>
              </w:rPr>
              <w:t>/</w:t>
            </w:r>
            <w:proofErr w:type="spellStart"/>
            <w:r w:rsidRPr="00521751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BA" w:rsidRPr="002C3612" w:rsidRDefault="003A51BA" w:rsidP="008A5FBB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2C3612">
              <w:rPr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3A51BA" w:rsidRDefault="003A51BA" w:rsidP="008A5FBB">
            <w:pPr>
              <w:pStyle w:val="2"/>
              <w:jc w:val="center"/>
              <w:rPr>
                <w:b w:val="0"/>
                <w:i w:val="0"/>
                <w:sz w:val="24"/>
                <w:szCs w:val="24"/>
              </w:rPr>
            </w:pPr>
            <w:r w:rsidRPr="003A51B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дотаций на поддержку мер по обеспечению сбалансированности бюджетов поселений</w:t>
            </w:r>
          </w:p>
        </w:tc>
      </w:tr>
      <w:tr w:rsidR="003A51BA" w:rsidRPr="002C3612" w:rsidTr="008A5F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BA" w:rsidRPr="00521751" w:rsidRDefault="003A51BA" w:rsidP="008A5FBB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2C3612" w:rsidRDefault="003A51BA" w:rsidP="008A5FBB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2C3612" w:rsidRDefault="003A51BA" w:rsidP="008A5FBB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A51BA" w:rsidRPr="002C3612" w:rsidTr="008A5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1BA" w:rsidRPr="002C3612" w:rsidRDefault="003A51BA" w:rsidP="008A5FBB">
            <w:pPr>
              <w:jc w:val="center"/>
            </w:pPr>
            <w: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1BA" w:rsidRPr="00521751" w:rsidRDefault="003A51BA" w:rsidP="008A5FBB"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. Акимовка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2C3612" w:rsidRDefault="002C089E" w:rsidP="008A5FBB">
            <w:pPr>
              <w:jc w:val="center"/>
            </w:pPr>
            <w:r>
              <w:t>50</w:t>
            </w:r>
          </w:p>
        </w:tc>
      </w:tr>
      <w:tr w:rsidR="003A51BA" w:rsidRPr="002C3612" w:rsidTr="008A5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1BA" w:rsidRPr="002C3612" w:rsidRDefault="003A51BA" w:rsidP="008A5FBB">
            <w:pPr>
              <w:jc w:val="center"/>
            </w:pPr>
            <w: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1BA" w:rsidRPr="00521751" w:rsidRDefault="003A51BA" w:rsidP="008A5FBB"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Березовка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2C3612" w:rsidRDefault="002C089E" w:rsidP="008A5FBB">
            <w:pPr>
              <w:jc w:val="center"/>
            </w:pPr>
            <w:r>
              <w:t>350</w:t>
            </w:r>
          </w:p>
        </w:tc>
      </w:tr>
      <w:tr w:rsidR="003A51BA" w:rsidRPr="002C3612" w:rsidTr="008A5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1BA" w:rsidRPr="002C3612" w:rsidRDefault="003A51BA" w:rsidP="008A5FBB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521751" w:rsidRDefault="003A51BA" w:rsidP="008A5FBB"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Верх-Камышенка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2C3612" w:rsidRDefault="002C089E" w:rsidP="008A5FBB">
            <w:pPr>
              <w:jc w:val="center"/>
            </w:pPr>
            <w:r>
              <w:t>450</w:t>
            </w:r>
          </w:p>
        </w:tc>
      </w:tr>
      <w:tr w:rsidR="003A51BA" w:rsidRPr="002C3612" w:rsidTr="008A5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1BA" w:rsidRPr="002C3612" w:rsidRDefault="003A51BA" w:rsidP="008A5FBB">
            <w:pPr>
              <w:jc w:val="center"/>
            </w:pPr>
            <w: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521751" w:rsidRDefault="003A51BA" w:rsidP="008A5FBB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Карпово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2C3612" w:rsidRDefault="002C089E" w:rsidP="008A5FBB">
            <w:pPr>
              <w:jc w:val="center"/>
            </w:pPr>
            <w:r>
              <w:t>250</w:t>
            </w:r>
          </w:p>
        </w:tc>
      </w:tr>
      <w:tr w:rsidR="003A51BA" w:rsidRPr="002C3612" w:rsidTr="008A5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1BA" w:rsidRPr="002C3612" w:rsidRDefault="003A51BA" w:rsidP="008A5FBB">
            <w:pPr>
              <w:jc w:val="center"/>
            </w:pPr>
            <w: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521751" w:rsidRDefault="003A51BA" w:rsidP="008A5FBB">
            <w:r>
              <w:rPr>
                <w:b/>
              </w:rPr>
              <w:t>с. Краснощеково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2C3612" w:rsidRDefault="002C089E" w:rsidP="008A5FBB">
            <w:pPr>
              <w:jc w:val="center"/>
            </w:pPr>
            <w:r>
              <w:t>250</w:t>
            </w:r>
          </w:p>
        </w:tc>
      </w:tr>
      <w:tr w:rsidR="003A51BA" w:rsidRPr="002C3612" w:rsidTr="008A5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1BA" w:rsidRPr="002C3612" w:rsidRDefault="00E872EF" w:rsidP="008A5FBB">
            <w:pPr>
              <w:jc w:val="center"/>
            </w:pPr>
            <w: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521751" w:rsidRDefault="003A51BA" w:rsidP="008A5FBB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Маралиха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2C3612" w:rsidRDefault="002C089E" w:rsidP="008A5FBB">
            <w:pPr>
              <w:jc w:val="center"/>
            </w:pPr>
            <w:r>
              <w:t>250</w:t>
            </w:r>
          </w:p>
        </w:tc>
      </w:tr>
      <w:tr w:rsidR="003A51BA" w:rsidRPr="002C3612" w:rsidTr="008A5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1BA" w:rsidRPr="002C3612" w:rsidRDefault="00E872EF" w:rsidP="008A5FBB">
            <w:pPr>
              <w:jc w:val="center"/>
            </w:pPr>
            <w: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521751" w:rsidRDefault="003A51BA" w:rsidP="008A5FBB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Новошипуново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2C3612" w:rsidRDefault="002C089E" w:rsidP="008A5FBB">
            <w:pPr>
              <w:jc w:val="center"/>
            </w:pPr>
            <w:r>
              <w:t>250</w:t>
            </w:r>
          </w:p>
        </w:tc>
      </w:tr>
      <w:tr w:rsidR="003A51BA" w:rsidRPr="002C3612" w:rsidTr="008A5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1BA" w:rsidRPr="002C3612" w:rsidRDefault="00BB0630" w:rsidP="008A5FBB">
            <w:pPr>
              <w:jc w:val="center"/>
            </w:pPr>
            <w:r>
              <w:t>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521751" w:rsidRDefault="003A51BA" w:rsidP="008A5FBB"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Суетка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2C3612" w:rsidRDefault="002C089E" w:rsidP="008A5FBB">
            <w:pPr>
              <w:jc w:val="center"/>
            </w:pPr>
            <w:r>
              <w:t>200</w:t>
            </w:r>
          </w:p>
        </w:tc>
      </w:tr>
      <w:tr w:rsidR="003A51BA" w:rsidRPr="002C3612" w:rsidTr="008A5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1BA" w:rsidRPr="002C3612" w:rsidRDefault="00BB0630" w:rsidP="008A5FBB">
            <w:pPr>
              <w:jc w:val="center"/>
            </w:pPr>
            <w:r>
              <w:t>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521751" w:rsidRDefault="003A51BA" w:rsidP="008A5FBB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Усть-Белое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2C3612" w:rsidRDefault="002C089E" w:rsidP="008A5FBB">
            <w:pPr>
              <w:jc w:val="center"/>
            </w:pPr>
            <w:r>
              <w:t>200</w:t>
            </w:r>
          </w:p>
        </w:tc>
      </w:tr>
      <w:tr w:rsidR="003A51BA" w:rsidRPr="002C3612" w:rsidTr="008A5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1BA" w:rsidRPr="002C3612" w:rsidRDefault="003A51BA" w:rsidP="00BB0630">
            <w:pPr>
              <w:jc w:val="center"/>
            </w:pPr>
            <w:r>
              <w:t>1</w:t>
            </w:r>
            <w:r w:rsidR="00BB0630">
              <w:t>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521751" w:rsidRDefault="003A51BA" w:rsidP="008A5FBB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Усть-Козлуха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2C3612" w:rsidRDefault="002C089E" w:rsidP="008A5FBB">
            <w:pPr>
              <w:jc w:val="center"/>
            </w:pPr>
            <w:r>
              <w:t>200</w:t>
            </w:r>
          </w:p>
        </w:tc>
      </w:tr>
      <w:tr w:rsidR="003A51BA" w:rsidTr="008A5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1BA" w:rsidRPr="002C3612" w:rsidRDefault="003A51BA" w:rsidP="008A5FBB">
            <w:pPr>
              <w:jc w:val="center"/>
            </w:pPr>
            <w:r>
              <w:t>1</w:t>
            </w:r>
            <w:r w:rsidR="00BB0630"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521751" w:rsidRDefault="003A51BA" w:rsidP="008A5FBB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Усть-Пустынка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Default="002C089E" w:rsidP="002C089E">
            <w:pPr>
              <w:jc w:val="center"/>
            </w:pPr>
            <w:r>
              <w:t>200</w:t>
            </w:r>
          </w:p>
        </w:tc>
      </w:tr>
      <w:tr w:rsidR="003A51BA" w:rsidTr="008A5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1BA" w:rsidRPr="002C3612" w:rsidRDefault="003A51BA" w:rsidP="008A5FBB">
            <w:pPr>
              <w:jc w:val="center"/>
            </w:pPr>
            <w:r>
              <w:t>1</w:t>
            </w:r>
            <w:r w:rsidR="00BB0630"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521751" w:rsidRDefault="003A51BA" w:rsidP="008A5FBB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Харлово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Default="002C089E" w:rsidP="008A5FBB">
            <w:pPr>
              <w:jc w:val="center"/>
            </w:pPr>
            <w:r>
              <w:t>250</w:t>
            </w:r>
          </w:p>
        </w:tc>
      </w:tr>
      <w:tr w:rsidR="003A51BA" w:rsidTr="008A5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1BA" w:rsidRPr="002C3612" w:rsidRDefault="003A51BA" w:rsidP="008A5FBB">
            <w:pPr>
              <w:jc w:val="center"/>
            </w:pPr>
            <w:r>
              <w:t>1</w:t>
            </w:r>
            <w:r w:rsidR="00BB0630"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521751" w:rsidRDefault="003A51BA" w:rsidP="008A5FBB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Чинета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Default="002C089E" w:rsidP="008A5FBB">
            <w:pPr>
              <w:jc w:val="center"/>
            </w:pPr>
            <w:r>
              <w:t>250</w:t>
            </w:r>
          </w:p>
        </w:tc>
      </w:tr>
      <w:tr w:rsidR="003A51BA" w:rsidTr="008A5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1BA" w:rsidRPr="002C3612" w:rsidRDefault="003A51BA" w:rsidP="008A5FBB">
            <w:p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Pr="00521751" w:rsidRDefault="003A51BA" w:rsidP="008A5FBB">
            <w: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A" w:rsidRDefault="00744925" w:rsidP="002C089E">
            <w:pPr>
              <w:jc w:val="center"/>
            </w:pPr>
            <w:r>
              <w:t>3</w:t>
            </w:r>
            <w:r w:rsidR="002C089E">
              <w:t>150</w:t>
            </w:r>
          </w:p>
        </w:tc>
      </w:tr>
    </w:tbl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3A51BA">
      <w:pPr>
        <w:widowControl w:val="0"/>
        <w:jc w:val="both"/>
        <w:rPr>
          <w:caps/>
        </w:rPr>
      </w:pPr>
    </w:p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402676">
      <w:pPr>
        <w:widowControl w:val="0"/>
        <w:jc w:val="right"/>
        <w:rPr>
          <w:caps/>
        </w:rPr>
      </w:pPr>
    </w:p>
    <w:p w:rsidR="003A51BA" w:rsidRDefault="003A51BA" w:rsidP="00402676">
      <w:pPr>
        <w:widowControl w:val="0"/>
        <w:jc w:val="right"/>
        <w:rPr>
          <w:caps/>
        </w:rPr>
      </w:pPr>
    </w:p>
    <w:p w:rsidR="00402676" w:rsidRPr="002C3612" w:rsidRDefault="00402676" w:rsidP="00402676">
      <w:pPr>
        <w:pageBreakBefore/>
        <w:ind w:left="5579"/>
        <w:jc w:val="right"/>
        <w:rPr>
          <w:caps/>
        </w:rPr>
      </w:pPr>
      <w:r w:rsidRPr="002C3612">
        <w:rPr>
          <w:caps/>
        </w:rPr>
        <w:lastRenderedPageBreak/>
        <w:t xml:space="preserve">Приложение </w:t>
      </w:r>
      <w:r w:rsidR="00394C9D">
        <w:rPr>
          <w:caps/>
        </w:rPr>
        <w:t>7</w:t>
      </w:r>
    </w:p>
    <w:p w:rsidR="00402676" w:rsidRDefault="00402676" w:rsidP="00402676">
      <w:pPr>
        <w:ind w:left="720" w:hanging="862"/>
        <w:jc w:val="right"/>
      </w:pPr>
      <w:r>
        <w:t xml:space="preserve">к решению </w:t>
      </w:r>
      <w:proofErr w:type="spellStart"/>
      <w:r>
        <w:t>Краснощёковского</w:t>
      </w:r>
      <w:proofErr w:type="spellEnd"/>
      <w:r>
        <w:t xml:space="preserve"> </w:t>
      </w:r>
      <w:proofErr w:type="gramStart"/>
      <w:r>
        <w:t>районного</w:t>
      </w:r>
      <w:proofErr w:type="gramEnd"/>
    </w:p>
    <w:p w:rsidR="00402676" w:rsidRPr="00F60C68" w:rsidRDefault="00402676" w:rsidP="00402676">
      <w:pPr>
        <w:ind w:left="720" w:hanging="862"/>
        <w:jc w:val="right"/>
        <w:rPr>
          <w:sz w:val="22"/>
          <w:szCs w:val="22"/>
        </w:rPr>
      </w:pPr>
      <w:r>
        <w:t xml:space="preserve"> Совета депутатов Алтайского края </w:t>
      </w:r>
    </w:p>
    <w:p w:rsidR="00402676" w:rsidRDefault="00402676" w:rsidP="00402676">
      <w:pPr>
        <w:widowControl w:val="0"/>
        <w:tabs>
          <w:tab w:val="left" w:pos="6804"/>
        </w:tabs>
        <w:ind w:firstLine="709"/>
        <w:jc w:val="right"/>
      </w:pPr>
      <w:r>
        <w:t>«О районном  бюджете  на 201</w:t>
      </w:r>
      <w:r w:rsidR="00B519C9">
        <w:t>7</w:t>
      </w:r>
      <w:r>
        <w:t xml:space="preserve"> год»</w:t>
      </w:r>
    </w:p>
    <w:p w:rsidR="00402676" w:rsidRDefault="00402676" w:rsidP="00402676">
      <w:pPr>
        <w:pStyle w:val="af0"/>
        <w:spacing w:line="240" w:lineRule="exact"/>
        <w:jc w:val="right"/>
      </w:pPr>
    </w:p>
    <w:p w:rsidR="00402676" w:rsidRPr="005E04AB" w:rsidRDefault="00402676" w:rsidP="00402676">
      <w:pPr>
        <w:pStyle w:val="af0"/>
        <w:spacing w:line="240" w:lineRule="exact"/>
        <w:rPr>
          <w:rFonts w:ascii="Times New Roman" w:hAnsi="Times New Roman"/>
        </w:rPr>
      </w:pPr>
      <w:r w:rsidRPr="005E04AB">
        <w:rPr>
          <w:rFonts w:ascii="Times New Roman" w:hAnsi="Times New Roman"/>
        </w:rPr>
        <w:t xml:space="preserve">Распределение </w:t>
      </w:r>
      <w:r w:rsidR="005E04AB" w:rsidRPr="005E04AB">
        <w:rPr>
          <w:rFonts w:ascii="Times New Roman" w:hAnsi="Times New Roman"/>
        </w:rPr>
        <w:t>межбюджетные трансферты муниципальным образованиям</w:t>
      </w:r>
      <w:r w:rsidRPr="005E04AB">
        <w:rPr>
          <w:rFonts w:ascii="Times New Roman" w:hAnsi="Times New Roman"/>
        </w:rPr>
        <w:t xml:space="preserve"> на 201</w:t>
      </w:r>
      <w:r w:rsidR="00B519C9" w:rsidRPr="005E04AB">
        <w:rPr>
          <w:rFonts w:ascii="Times New Roman" w:hAnsi="Times New Roman"/>
        </w:rPr>
        <w:t>7</w:t>
      </w:r>
      <w:r w:rsidRPr="005E04AB">
        <w:rPr>
          <w:rFonts w:ascii="Times New Roman" w:hAnsi="Times New Roman"/>
        </w:rPr>
        <w:t xml:space="preserve"> год</w:t>
      </w:r>
    </w:p>
    <w:p w:rsidR="00402676" w:rsidRPr="002C3612" w:rsidRDefault="00402676" w:rsidP="00402676">
      <w:pPr>
        <w:jc w:val="right"/>
      </w:pPr>
      <w:r w:rsidRPr="002C3612">
        <w:t>тыс. рублей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2"/>
        <w:gridCol w:w="2452"/>
      </w:tblGrid>
      <w:tr w:rsidR="005E04AB" w:rsidRPr="00660270" w:rsidTr="00730F92">
        <w:trPr>
          <w:trHeight w:val="750"/>
        </w:trPr>
        <w:tc>
          <w:tcPr>
            <w:tcW w:w="7472" w:type="dxa"/>
            <w:shd w:val="clear" w:color="auto" w:fill="auto"/>
            <w:vAlign w:val="center"/>
            <w:hideMark/>
          </w:tcPr>
          <w:p w:rsidR="005E04AB" w:rsidRPr="00660270" w:rsidRDefault="005E04AB" w:rsidP="00730F92">
            <w:pPr>
              <w:jc w:val="center"/>
              <w:rPr>
                <w:b/>
                <w:bCs/>
              </w:rPr>
            </w:pPr>
            <w:r w:rsidRPr="002C3612">
              <w:rPr>
                <w:b/>
              </w:rPr>
              <w:t>Наименование поселения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5E04AB" w:rsidRPr="00660270" w:rsidRDefault="005E04AB" w:rsidP="00730F92">
            <w:pPr>
              <w:jc w:val="center"/>
              <w:rPr>
                <w:b/>
                <w:bCs/>
              </w:rPr>
            </w:pPr>
            <w:r w:rsidRPr="001E6F80">
              <w:rPr>
                <w:b/>
              </w:rPr>
              <w:t>План года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center"/>
            <w:hideMark/>
          </w:tcPr>
          <w:p w:rsidR="005E04AB" w:rsidRPr="00660270" w:rsidRDefault="005E04AB" w:rsidP="00730F92">
            <w:pPr>
              <w:jc w:val="center"/>
              <w:rPr>
                <w:b/>
                <w:bCs/>
              </w:rPr>
            </w:pPr>
            <w:r w:rsidRPr="00660270">
              <w:rPr>
                <w:b/>
                <w:bCs/>
              </w:rPr>
              <w:t>2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60270" w:rsidRDefault="005E04AB" w:rsidP="00730F92">
            <w:r w:rsidRPr="00660270">
              <w:t> 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Pr>
              <w:jc w:val="center"/>
              <w:rPr>
                <w:b/>
                <w:bCs/>
              </w:rPr>
            </w:pPr>
            <w:r w:rsidRPr="00660270">
              <w:rPr>
                <w:b/>
                <w:bCs/>
              </w:rPr>
              <w:t>Субвенция на осуществление первичного воинского учета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AE5814" w:rsidRDefault="00730F92" w:rsidP="00730F92">
            <w:pPr>
              <w:jc w:val="right"/>
              <w:rPr>
                <w:b/>
              </w:rPr>
            </w:pPr>
            <w:r w:rsidRPr="00AE5814">
              <w:rPr>
                <w:b/>
              </w:rPr>
              <w:t>765,9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Акимовский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730F92" w:rsidP="00730F92">
            <w:pPr>
              <w:jc w:val="right"/>
            </w:pPr>
            <w:r>
              <w:t>43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Верх-Камышенский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730F92" w:rsidP="00730F92">
            <w:pPr>
              <w:jc w:val="right"/>
            </w:pPr>
            <w:r>
              <w:t>83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r w:rsidRPr="00660270">
              <w:t>Березовский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730F92" w:rsidP="00730F92">
            <w:pPr>
              <w:jc w:val="right"/>
            </w:pPr>
            <w:r>
              <w:t>74,9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Карповский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730F92" w:rsidP="00730F92">
            <w:pPr>
              <w:jc w:val="right"/>
            </w:pPr>
            <w:r>
              <w:t>76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Маралихинский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5E04AB" w:rsidP="00730F92">
            <w:pPr>
              <w:jc w:val="right"/>
            </w:pPr>
            <w:r w:rsidRPr="006E0A13">
              <w:t>1</w:t>
            </w:r>
            <w:r w:rsidR="00730F92">
              <w:t>58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Ново-Шипуновский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730F92" w:rsidP="00730F92">
            <w:pPr>
              <w:jc w:val="right"/>
            </w:pPr>
            <w:r>
              <w:t>80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Суетский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5E04AB" w:rsidP="00730F92">
            <w:pPr>
              <w:jc w:val="right"/>
            </w:pPr>
            <w:r w:rsidRPr="006E0A13">
              <w:t>4</w:t>
            </w:r>
            <w:r w:rsidR="00730F92">
              <w:t>0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Усть-Беловской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5E04AB" w:rsidP="00730F92">
            <w:pPr>
              <w:jc w:val="right"/>
            </w:pPr>
            <w:r w:rsidRPr="006E0A13">
              <w:t>16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Усть-Козлухинский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730F92" w:rsidP="00730F92">
            <w:pPr>
              <w:jc w:val="right"/>
            </w:pPr>
            <w:r>
              <w:t>5</w:t>
            </w:r>
            <w:r w:rsidR="005E04AB" w:rsidRPr="006E0A13">
              <w:t>2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Усть-Пустынский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730F92" w:rsidP="00730F92">
            <w:pPr>
              <w:jc w:val="right"/>
            </w:pPr>
            <w:r>
              <w:t>19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Харловский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5E04AB" w:rsidP="00730F92">
            <w:pPr>
              <w:jc w:val="right"/>
            </w:pPr>
            <w:r w:rsidRPr="006E0A13">
              <w:t>8</w:t>
            </w:r>
            <w:r w:rsidR="00730F92">
              <w:t>2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Чинетинский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730F92" w:rsidP="00730F92">
            <w:pPr>
              <w:jc w:val="right"/>
            </w:pPr>
            <w:r>
              <w:t>4</w:t>
            </w:r>
            <w:r w:rsidR="005E04AB" w:rsidRPr="006E0A13">
              <w:t>2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Pr>
              <w:jc w:val="center"/>
              <w:rPr>
                <w:b/>
                <w:bCs/>
              </w:rPr>
            </w:pPr>
            <w:r w:rsidRPr="00660270">
              <w:rPr>
                <w:b/>
                <w:bCs/>
              </w:rPr>
              <w:t>Субсидии на ремонт дорог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AE5814" w:rsidRDefault="00730F92" w:rsidP="00730F92">
            <w:pPr>
              <w:jc w:val="right"/>
              <w:rPr>
                <w:b/>
              </w:rPr>
            </w:pPr>
            <w:r w:rsidRPr="00AE5814">
              <w:rPr>
                <w:b/>
              </w:rPr>
              <w:t>6500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Акимовский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D76AC6" w:rsidP="00730F92">
            <w:pPr>
              <w:jc w:val="right"/>
            </w:pPr>
            <w:r>
              <w:t>122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Верх-Камышенский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D76AC6" w:rsidP="00730F92">
            <w:pPr>
              <w:jc w:val="right"/>
            </w:pPr>
            <w:r>
              <w:t>770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r w:rsidRPr="00660270">
              <w:t>Березовский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D76AC6" w:rsidP="00730F92">
            <w:pPr>
              <w:jc w:val="right"/>
            </w:pPr>
            <w:r>
              <w:t>421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Карповский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D76AC6" w:rsidP="00730F92">
            <w:pPr>
              <w:jc w:val="right"/>
            </w:pPr>
            <w:r>
              <w:t>1134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Кра</w:t>
            </w:r>
            <w:proofErr w:type="spellEnd"/>
            <w:r w:rsidRPr="00660270">
              <w:t xml:space="preserve"> </w:t>
            </w:r>
            <w:proofErr w:type="spellStart"/>
            <w:r w:rsidRPr="00660270">
              <w:t>нощековский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D76AC6" w:rsidP="00730F92">
            <w:pPr>
              <w:jc w:val="right"/>
            </w:pPr>
            <w:r>
              <w:t>900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Маралихинский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D76AC6" w:rsidP="00730F92">
            <w:pPr>
              <w:jc w:val="right"/>
            </w:pPr>
            <w:r>
              <w:t>332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Ново-Шипуновский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D76AC6" w:rsidP="00730F92">
            <w:pPr>
              <w:jc w:val="right"/>
            </w:pPr>
            <w:r>
              <w:t>413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Суетский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D76AC6" w:rsidP="00730F92">
            <w:pPr>
              <w:jc w:val="right"/>
            </w:pPr>
            <w:r>
              <w:t>356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Усть-Беловской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D76AC6" w:rsidP="00730F92">
            <w:pPr>
              <w:jc w:val="right"/>
            </w:pPr>
            <w:r>
              <w:t>113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Усть-Козлухинский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D76AC6" w:rsidP="00730F92">
            <w:pPr>
              <w:jc w:val="right"/>
            </w:pPr>
            <w:r>
              <w:t>243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Усть-Пустынский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D76AC6" w:rsidP="00730F92">
            <w:pPr>
              <w:jc w:val="right"/>
            </w:pPr>
            <w:r>
              <w:t>284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Харловский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D76AC6" w:rsidP="00730F92">
            <w:pPr>
              <w:jc w:val="right"/>
            </w:pPr>
            <w:r>
              <w:t>616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Чинетинский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6E0A13" w:rsidRDefault="00D76AC6" w:rsidP="00730F92">
            <w:pPr>
              <w:jc w:val="right"/>
            </w:pPr>
            <w:r>
              <w:t>650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Pr>
              <w:jc w:val="center"/>
              <w:rPr>
                <w:b/>
                <w:bCs/>
              </w:rPr>
            </w:pPr>
            <w:r w:rsidRPr="00660270">
              <w:rPr>
                <w:b/>
                <w:bCs/>
              </w:rPr>
              <w:t xml:space="preserve">Межбюджетные трансферты на ЧС 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AE5814" w:rsidRDefault="002D2C87" w:rsidP="00730F92">
            <w:pPr>
              <w:jc w:val="right"/>
              <w:rPr>
                <w:b/>
              </w:rPr>
            </w:pPr>
            <w:r w:rsidRPr="00AE5814">
              <w:rPr>
                <w:b/>
              </w:rPr>
              <w:t>292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Акимовский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FC602E" w:rsidRDefault="002D2C87" w:rsidP="00730F92">
            <w:pPr>
              <w:jc w:val="right"/>
            </w:pPr>
            <w:r>
              <w:t>7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Верх-Камышенский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FC602E" w:rsidRDefault="002D2C87" w:rsidP="00730F92">
            <w:pPr>
              <w:jc w:val="right"/>
            </w:pPr>
            <w:r>
              <w:t>18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r w:rsidRPr="00660270">
              <w:t>Березовский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FC602E" w:rsidRDefault="005E04AB" w:rsidP="00730F92">
            <w:pPr>
              <w:jc w:val="right"/>
            </w:pPr>
            <w:r w:rsidRPr="00FC602E">
              <w:t>1</w:t>
            </w:r>
            <w:r w:rsidR="002D2C87">
              <w:t>8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Карповский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FC602E" w:rsidRDefault="002D2C87" w:rsidP="00730F92">
            <w:pPr>
              <w:jc w:val="right"/>
            </w:pPr>
            <w:r>
              <w:t>18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Кра</w:t>
            </w:r>
            <w:proofErr w:type="spellEnd"/>
            <w:r w:rsidRPr="00660270">
              <w:t xml:space="preserve"> </w:t>
            </w:r>
            <w:proofErr w:type="spellStart"/>
            <w:r w:rsidRPr="00660270">
              <w:t>нощековский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FC602E" w:rsidRDefault="005E04AB" w:rsidP="00730F92">
            <w:pPr>
              <w:jc w:val="right"/>
            </w:pPr>
            <w:r w:rsidRPr="00FC602E">
              <w:t>1</w:t>
            </w:r>
            <w:r w:rsidR="002D2C87">
              <w:t>13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Маралихинский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FC602E" w:rsidRDefault="005E04AB" w:rsidP="002D2C87">
            <w:pPr>
              <w:jc w:val="right"/>
            </w:pPr>
            <w:r w:rsidRPr="00FC602E">
              <w:t>2</w:t>
            </w:r>
            <w:r w:rsidR="002D2C87">
              <w:t>9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Ново-Шипуновский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FC602E" w:rsidRDefault="005E04AB" w:rsidP="00730F92">
            <w:pPr>
              <w:jc w:val="right"/>
            </w:pPr>
            <w:r w:rsidRPr="00FC602E">
              <w:t>1</w:t>
            </w:r>
            <w:r w:rsidR="002D2C87">
              <w:t>7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Суетский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FC602E" w:rsidRDefault="002D2C87" w:rsidP="00730F92">
            <w:pPr>
              <w:jc w:val="right"/>
            </w:pPr>
            <w:r>
              <w:t>12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Усть-Беловской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FC602E" w:rsidRDefault="002D2C87" w:rsidP="00730F92">
            <w:pPr>
              <w:jc w:val="right"/>
            </w:pPr>
            <w:r>
              <w:t>5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Усть-Козлухинский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FC602E" w:rsidRDefault="002D2C87" w:rsidP="00730F92">
            <w:pPr>
              <w:jc w:val="right"/>
            </w:pPr>
            <w:r>
              <w:t>13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Усть-Пустынский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FC602E" w:rsidRDefault="002D2C87" w:rsidP="00730F92">
            <w:pPr>
              <w:jc w:val="right"/>
            </w:pPr>
            <w:r>
              <w:t>10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Харловский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FC602E" w:rsidRDefault="005E04AB" w:rsidP="00730F92">
            <w:pPr>
              <w:jc w:val="right"/>
            </w:pPr>
            <w:r w:rsidRPr="00FC602E">
              <w:t>1</w:t>
            </w:r>
            <w:r w:rsidR="002D2C87">
              <w:t>8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Чинетинский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FC602E" w:rsidRDefault="002D2C87" w:rsidP="00730F92">
            <w:pPr>
              <w:jc w:val="right"/>
            </w:pPr>
            <w:r>
              <w:t>14</w:t>
            </w:r>
          </w:p>
        </w:tc>
      </w:tr>
      <w:tr w:rsidR="005E04AB" w:rsidRPr="00660270" w:rsidTr="00AE5814">
        <w:trPr>
          <w:trHeight w:val="18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Pr>
              <w:jc w:val="center"/>
              <w:rPr>
                <w:b/>
                <w:bCs/>
              </w:rPr>
            </w:pPr>
            <w:r w:rsidRPr="00660270">
              <w:rPr>
                <w:b/>
                <w:bCs/>
              </w:rPr>
              <w:t>Межбюджетные трансферты на ремонт памятников</w:t>
            </w:r>
            <w:r w:rsidR="00A41EA2">
              <w:rPr>
                <w:b/>
                <w:bCs/>
              </w:rPr>
              <w:t xml:space="preserve">, 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Pr="00AE5814" w:rsidRDefault="00A41EA2" w:rsidP="00730F92">
            <w:pPr>
              <w:jc w:val="right"/>
              <w:rPr>
                <w:b/>
              </w:rPr>
            </w:pPr>
            <w:r w:rsidRPr="00AE5814">
              <w:rPr>
                <w:b/>
              </w:rPr>
              <w:t>67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Акимовский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Default="00A41EA2" w:rsidP="00730F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Верх-Камышенский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Default="00A41EA2" w:rsidP="00730F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r w:rsidRPr="00660270">
              <w:t>Березовский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Default="00A41EA2" w:rsidP="00730F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Карповский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Default="00A41EA2" w:rsidP="00730F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lastRenderedPageBreak/>
              <w:t>Кра</w:t>
            </w:r>
            <w:proofErr w:type="spellEnd"/>
            <w:r w:rsidRPr="00660270">
              <w:t xml:space="preserve"> </w:t>
            </w:r>
            <w:proofErr w:type="spellStart"/>
            <w:r w:rsidRPr="00660270">
              <w:t>нощековский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Default="00A41EA2" w:rsidP="00730F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Маралихинский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Default="005E04AB" w:rsidP="00730F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Ново-Шипуновский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Default="00A41EA2" w:rsidP="00730F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Суетский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Default="00A41EA2" w:rsidP="00730F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Усть-Беловской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Default="00A41EA2" w:rsidP="00730F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Усть-Козлухинский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Default="00A41EA2" w:rsidP="00730F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Усть-Пустынский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Default="005E04AB" w:rsidP="00730F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922DB">
              <w:rPr>
                <w:rFonts w:ascii="Arial" w:hAnsi="Arial" w:cs="Arial"/>
              </w:rPr>
              <w:t>0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Харловский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Default="002922DB" w:rsidP="00730F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E04AB" w:rsidRPr="00660270" w:rsidTr="00730F92">
        <w:trPr>
          <w:trHeight w:val="255"/>
        </w:trPr>
        <w:tc>
          <w:tcPr>
            <w:tcW w:w="7472" w:type="dxa"/>
            <w:shd w:val="clear" w:color="auto" w:fill="auto"/>
            <w:vAlign w:val="bottom"/>
            <w:hideMark/>
          </w:tcPr>
          <w:p w:rsidR="005E04AB" w:rsidRPr="00660270" w:rsidRDefault="005E04AB" w:rsidP="00730F92">
            <w:proofErr w:type="spellStart"/>
            <w:r w:rsidRPr="00660270">
              <w:t>Чинетинский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5E04AB" w:rsidRDefault="005E04AB" w:rsidP="00730F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922DB">
              <w:rPr>
                <w:rFonts w:ascii="Arial" w:hAnsi="Arial" w:cs="Arial"/>
              </w:rPr>
              <w:t>0</w:t>
            </w:r>
          </w:p>
        </w:tc>
      </w:tr>
      <w:tr w:rsidR="00AE5814" w:rsidRPr="00660270" w:rsidTr="00AE5814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14" w:rsidRPr="00AE5814" w:rsidRDefault="00AE5814" w:rsidP="00AE5814">
            <w:pPr>
              <w:jc w:val="center"/>
            </w:pPr>
            <w:r w:rsidRPr="00AE5814">
              <w:rPr>
                <w:b/>
              </w:rPr>
              <w:t>Межбюджетные трансферты на сохранении, возрождении и развитии народных художественных промыслов в поселении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14" w:rsidRPr="00AE5814" w:rsidRDefault="00AE5814" w:rsidP="00E4762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AE5814" w:rsidTr="00AE5814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14" w:rsidRPr="00660270" w:rsidRDefault="00AE5814" w:rsidP="00E47623">
            <w:proofErr w:type="spellStart"/>
            <w:r w:rsidRPr="00660270">
              <w:t>Акимовский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14" w:rsidRDefault="00AE5814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E5814" w:rsidTr="00AE5814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14" w:rsidRPr="00660270" w:rsidRDefault="00AE5814" w:rsidP="00E47623">
            <w:proofErr w:type="spellStart"/>
            <w:r w:rsidRPr="00660270">
              <w:t>Верх-Камышенский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14" w:rsidRDefault="00AE5814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E5814" w:rsidTr="00AE5814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14" w:rsidRPr="00660270" w:rsidRDefault="00AE5814" w:rsidP="00E47623">
            <w:r w:rsidRPr="00660270">
              <w:t>Березовский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14" w:rsidRDefault="00AE5814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E5814" w:rsidTr="00AE5814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14" w:rsidRPr="00660270" w:rsidRDefault="00AE5814" w:rsidP="00E47623">
            <w:proofErr w:type="spellStart"/>
            <w:r w:rsidRPr="00660270">
              <w:t>Карповский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14" w:rsidRDefault="00AE5814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E5814" w:rsidTr="00AE5814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14" w:rsidRPr="00660270" w:rsidRDefault="00AE5814" w:rsidP="00E47623">
            <w:proofErr w:type="spellStart"/>
            <w:r w:rsidRPr="00660270">
              <w:t>Кра</w:t>
            </w:r>
            <w:proofErr w:type="spellEnd"/>
            <w:r w:rsidRPr="00660270">
              <w:t xml:space="preserve"> </w:t>
            </w:r>
            <w:proofErr w:type="spellStart"/>
            <w:r w:rsidRPr="00660270">
              <w:t>нощековский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14" w:rsidRDefault="00AE5814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E5814" w:rsidTr="00AE5814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14" w:rsidRPr="00660270" w:rsidRDefault="00AE5814" w:rsidP="00E47623">
            <w:proofErr w:type="spellStart"/>
            <w:r w:rsidRPr="00660270">
              <w:t>Маралихинский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14" w:rsidRDefault="00AE5814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E5814" w:rsidTr="00AE5814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14" w:rsidRPr="00660270" w:rsidRDefault="00AE5814" w:rsidP="00E47623">
            <w:proofErr w:type="spellStart"/>
            <w:r w:rsidRPr="00660270">
              <w:t>Ново-Шипуновский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14" w:rsidRDefault="00AE5814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E5814" w:rsidTr="00AE5814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14" w:rsidRPr="00660270" w:rsidRDefault="00AE5814" w:rsidP="00E47623">
            <w:proofErr w:type="spellStart"/>
            <w:r w:rsidRPr="00660270">
              <w:t>Суетский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14" w:rsidRDefault="00AE5814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E5814" w:rsidTr="00AE5814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14" w:rsidRPr="00660270" w:rsidRDefault="00AE5814" w:rsidP="00E47623">
            <w:proofErr w:type="spellStart"/>
            <w:r w:rsidRPr="00660270">
              <w:t>Усть-Беловской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14" w:rsidRDefault="00AE5814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E5814" w:rsidTr="00AE5814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14" w:rsidRPr="00660270" w:rsidRDefault="00AE5814" w:rsidP="00E47623">
            <w:proofErr w:type="spellStart"/>
            <w:r w:rsidRPr="00660270">
              <w:t>Усть-Козлухинский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14" w:rsidRDefault="00AE5814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E5814" w:rsidTr="00AE5814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14" w:rsidRPr="00660270" w:rsidRDefault="00AE5814" w:rsidP="00E47623">
            <w:proofErr w:type="spellStart"/>
            <w:r w:rsidRPr="00660270">
              <w:t>Усть-Пустынский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14" w:rsidRDefault="00AE5814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E5814" w:rsidTr="00AE5814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14" w:rsidRPr="00660270" w:rsidRDefault="00AE5814" w:rsidP="00E47623">
            <w:proofErr w:type="spellStart"/>
            <w:r w:rsidRPr="00660270">
              <w:t>Харловский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14" w:rsidRDefault="00AE5814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E5814" w:rsidTr="00AE5814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14" w:rsidRPr="00660270" w:rsidRDefault="00AE5814" w:rsidP="00E47623">
            <w:proofErr w:type="spellStart"/>
            <w:r w:rsidRPr="00660270">
              <w:t>Чинетинский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14" w:rsidRDefault="00AE5814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44A07" w:rsidRPr="00AE5814" w:rsidTr="00044A07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7" w:rsidRPr="00044A07" w:rsidRDefault="00044A07" w:rsidP="00044A07">
            <w:pPr>
              <w:jc w:val="center"/>
              <w:rPr>
                <w:b/>
              </w:rPr>
            </w:pPr>
            <w:r w:rsidRPr="00044A07">
              <w:rPr>
                <w:b/>
              </w:rPr>
              <w:t>Межбюджетные трансферты на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07" w:rsidRPr="00044A07" w:rsidRDefault="00044A07" w:rsidP="00E47623">
            <w:pPr>
              <w:jc w:val="right"/>
              <w:rPr>
                <w:rFonts w:ascii="Arial" w:hAnsi="Arial" w:cs="Arial"/>
                <w:b/>
              </w:rPr>
            </w:pPr>
            <w:r w:rsidRPr="00044A07">
              <w:rPr>
                <w:rFonts w:ascii="Arial" w:hAnsi="Arial" w:cs="Arial"/>
                <w:b/>
              </w:rPr>
              <w:t>13</w:t>
            </w:r>
          </w:p>
        </w:tc>
      </w:tr>
      <w:tr w:rsidR="00044A07" w:rsidTr="00044A07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7" w:rsidRPr="00660270" w:rsidRDefault="00044A07" w:rsidP="00E47623">
            <w:proofErr w:type="spellStart"/>
            <w:r w:rsidRPr="00660270">
              <w:t>Акимовский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07" w:rsidRDefault="00044A07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44A07" w:rsidTr="00044A07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7" w:rsidRPr="00660270" w:rsidRDefault="00044A07" w:rsidP="00E47623">
            <w:proofErr w:type="spellStart"/>
            <w:r w:rsidRPr="00660270">
              <w:t>Верх-Камышенский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07" w:rsidRDefault="00044A07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44A07" w:rsidTr="00044A07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7" w:rsidRPr="00660270" w:rsidRDefault="00044A07" w:rsidP="00E47623">
            <w:r w:rsidRPr="00660270">
              <w:t>Березовский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07" w:rsidRDefault="00044A07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44A07" w:rsidTr="00044A07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7" w:rsidRPr="00660270" w:rsidRDefault="00044A07" w:rsidP="00E47623">
            <w:proofErr w:type="spellStart"/>
            <w:r w:rsidRPr="00660270">
              <w:t>Карповский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07" w:rsidRDefault="00044A07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44A07" w:rsidTr="00044A07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7" w:rsidRPr="00660270" w:rsidRDefault="00044A07" w:rsidP="00E47623">
            <w:proofErr w:type="spellStart"/>
            <w:r w:rsidRPr="00660270">
              <w:t>Кра</w:t>
            </w:r>
            <w:proofErr w:type="spellEnd"/>
            <w:r w:rsidRPr="00660270">
              <w:t xml:space="preserve"> </w:t>
            </w:r>
            <w:proofErr w:type="spellStart"/>
            <w:r w:rsidRPr="00660270">
              <w:t>нощековский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07" w:rsidRDefault="00044A07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44A07" w:rsidTr="00044A07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7" w:rsidRPr="00660270" w:rsidRDefault="00044A07" w:rsidP="00E47623">
            <w:proofErr w:type="spellStart"/>
            <w:r w:rsidRPr="00660270">
              <w:t>Маралихинский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07" w:rsidRDefault="00044A07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44A07" w:rsidTr="00044A07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7" w:rsidRPr="00660270" w:rsidRDefault="00044A07" w:rsidP="00E47623">
            <w:proofErr w:type="spellStart"/>
            <w:r w:rsidRPr="00660270">
              <w:t>Ново-Шипуновский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07" w:rsidRDefault="00044A07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44A07" w:rsidTr="00044A07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7" w:rsidRPr="00660270" w:rsidRDefault="00044A07" w:rsidP="00E47623">
            <w:proofErr w:type="spellStart"/>
            <w:r w:rsidRPr="00660270">
              <w:t>Суетский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07" w:rsidRDefault="00044A07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44A07" w:rsidTr="00044A07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7" w:rsidRPr="00660270" w:rsidRDefault="00044A07" w:rsidP="00E47623">
            <w:proofErr w:type="spellStart"/>
            <w:r w:rsidRPr="00660270">
              <w:t>Усть-Беловской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07" w:rsidRDefault="00044A07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44A07" w:rsidTr="00044A07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7" w:rsidRPr="00660270" w:rsidRDefault="00044A07" w:rsidP="00E47623">
            <w:proofErr w:type="spellStart"/>
            <w:r w:rsidRPr="00660270">
              <w:t>Усть-Козлухинский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07" w:rsidRDefault="00044A07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44A07" w:rsidTr="00044A07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7" w:rsidRPr="00660270" w:rsidRDefault="00044A07" w:rsidP="00E47623">
            <w:proofErr w:type="spellStart"/>
            <w:r w:rsidRPr="00660270">
              <w:t>Усть-Пустынский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07" w:rsidRDefault="00044A07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44A07" w:rsidTr="00044A07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7" w:rsidRPr="00660270" w:rsidRDefault="00044A07" w:rsidP="00E47623">
            <w:proofErr w:type="spellStart"/>
            <w:r w:rsidRPr="00660270">
              <w:t>Харловский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07" w:rsidRDefault="00044A07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44A07" w:rsidTr="00044A07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7" w:rsidRPr="00660270" w:rsidRDefault="00044A07" w:rsidP="00E47623">
            <w:proofErr w:type="spellStart"/>
            <w:r w:rsidRPr="00660270">
              <w:t>Чинетинский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07" w:rsidRDefault="00044A07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E0E76" w:rsidRPr="00044A07" w:rsidTr="003E0E76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76" w:rsidRPr="003E0E76" w:rsidRDefault="003E0E76" w:rsidP="003E0E76">
            <w:pPr>
              <w:jc w:val="center"/>
              <w:rPr>
                <w:b/>
              </w:rPr>
            </w:pPr>
            <w:r w:rsidRPr="003E0E76">
              <w:rPr>
                <w:b/>
              </w:rPr>
              <w:t>Межбюджетные трансферты на организаци</w:t>
            </w:r>
            <w:r>
              <w:rPr>
                <w:b/>
              </w:rPr>
              <w:t>ю</w:t>
            </w:r>
            <w:r w:rsidRPr="003E0E76">
              <w:rPr>
                <w:b/>
              </w:rPr>
              <w:t xml:space="preserve">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6" w:rsidRPr="003E0E76" w:rsidRDefault="003E0E76" w:rsidP="00E47623">
            <w:pPr>
              <w:jc w:val="right"/>
              <w:rPr>
                <w:rFonts w:ascii="Arial" w:hAnsi="Arial" w:cs="Arial"/>
                <w:b/>
              </w:rPr>
            </w:pPr>
            <w:r w:rsidRPr="003E0E76">
              <w:rPr>
                <w:rFonts w:ascii="Arial" w:hAnsi="Arial" w:cs="Arial"/>
                <w:b/>
              </w:rPr>
              <w:t>13</w:t>
            </w:r>
          </w:p>
        </w:tc>
      </w:tr>
      <w:tr w:rsidR="003E0E76" w:rsidTr="003E0E76">
        <w:trPr>
          <w:trHeight w:val="39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76" w:rsidRPr="00660270" w:rsidRDefault="003E0E76" w:rsidP="00E47623">
            <w:proofErr w:type="spellStart"/>
            <w:r w:rsidRPr="00660270">
              <w:t>Акимовский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6" w:rsidRDefault="003E0E76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E0E76" w:rsidTr="003E0E76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76" w:rsidRPr="00660270" w:rsidRDefault="003E0E76" w:rsidP="00E47623">
            <w:proofErr w:type="spellStart"/>
            <w:r w:rsidRPr="00660270">
              <w:t>Верх-Камышенский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6" w:rsidRDefault="003E0E76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E0E76" w:rsidTr="003E0E76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76" w:rsidRPr="00660270" w:rsidRDefault="003E0E76" w:rsidP="00E47623">
            <w:r w:rsidRPr="00660270">
              <w:t>Березовский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6" w:rsidRDefault="003E0E76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E0E76" w:rsidTr="003E0E76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76" w:rsidRPr="00660270" w:rsidRDefault="003E0E76" w:rsidP="00E47623">
            <w:proofErr w:type="spellStart"/>
            <w:r w:rsidRPr="00660270">
              <w:t>Карповский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6" w:rsidRDefault="003E0E76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E0E76" w:rsidTr="003E0E76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76" w:rsidRPr="00660270" w:rsidRDefault="003E0E76" w:rsidP="00E47623">
            <w:proofErr w:type="spellStart"/>
            <w:r w:rsidRPr="00660270">
              <w:t>Кра</w:t>
            </w:r>
            <w:proofErr w:type="spellEnd"/>
            <w:r w:rsidRPr="00660270">
              <w:t xml:space="preserve"> </w:t>
            </w:r>
            <w:proofErr w:type="spellStart"/>
            <w:r w:rsidRPr="00660270">
              <w:t>нощековский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6" w:rsidRDefault="003E0E76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E0E76" w:rsidTr="003E0E76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76" w:rsidRPr="00660270" w:rsidRDefault="003E0E76" w:rsidP="00E47623">
            <w:proofErr w:type="spellStart"/>
            <w:r w:rsidRPr="00660270">
              <w:t>Маралихинский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6" w:rsidRDefault="003E0E76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E0E76" w:rsidTr="003E0E76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76" w:rsidRPr="00660270" w:rsidRDefault="003E0E76" w:rsidP="00E47623">
            <w:proofErr w:type="spellStart"/>
            <w:r w:rsidRPr="00660270">
              <w:t>Ново-Шипуновский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6" w:rsidRDefault="003E0E76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E0E76" w:rsidTr="003E0E76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76" w:rsidRPr="00660270" w:rsidRDefault="003E0E76" w:rsidP="00E47623">
            <w:proofErr w:type="spellStart"/>
            <w:r w:rsidRPr="00660270">
              <w:t>Суетский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6" w:rsidRDefault="003E0E76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E0E76" w:rsidTr="003E0E76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76" w:rsidRPr="00660270" w:rsidRDefault="003E0E76" w:rsidP="00E47623">
            <w:proofErr w:type="spellStart"/>
            <w:r w:rsidRPr="00660270">
              <w:t>Усть-Беловской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6" w:rsidRDefault="003E0E76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E0E76" w:rsidTr="003E0E76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76" w:rsidRPr="00660270" w:rsidRDefault="003E0E76" w:rsidP="00E47623">
            <w:proofErr w:type="spellStart"/>
            <w:r w:rsidRPr="00660270">
              <w:t>Усть-Козлухинский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6" w:rsidRDefault="003E0E76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E0E76" w:rsidTr="003E0E76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76" w:rsidRPr="00660270" w:rsidRDefault="003E0E76" w:rsidP="00E47623">
            <w:proofErr w:type="spellStart"/>
            <w:r w:rsidRPr="00660270">
              <w:t>Усть-Пустынский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6" w:rsidRDefault="003E0E76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E0E76" w:rsidTr="003E0E76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76" w:rsidRPr="00660270" w:rsidRDefault="003E0E76" w:rsidP="00E47623">
            <w:proofErr w:type="spellStart"/>
            <w:r w:rsidRPr="00660270">
              <w:t>Харловский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6" w:rsidRDefault="003E0E76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E0E76" w:rsidTr="003E0E76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76" w:rsidRPr="00660270" w:rsidRDefault="003E0E76" w:rsidP="00E47623">
            <w:proofErr w:type="spellStart"/>
            <w:r w:rsidRPr="00660270">
              <w:lastRenderedPageBreak/>
              <w:t>Чинетинский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6" w:rsidRDefault="003E0E76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A5550" w:rsidRPr="00044A07" w:rsidTr="00E47623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3E0E76" w:rsidRDefault="00AA5550" w:rsidP="00E47623">
            <w:pPr>
              <w:jc w:val="center"/>
              <w:rPr>
                <w:b/>
              </w:rPr>
            </w:pPr>
            <w:r w:rsidRPr="003E0E76">
              <w:rPr>
                <w:b/>
              </w:rPr>
              <w:t xml:space="preserve">Межбюджетные трансферты на </w:t>
            </w:r>
            <w:r w:rsidRPr="00AA5550">
              <w:rPr>
                <w:b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Pr="003E0E76" w:rsidRDefault="00AA5550" w:rsidP="00E47623">
            <w:pPr>
              <w:jc w:val="right"/>
              <w:rPr>
                <w:rFonts w:ascii="Arial" w:hAnsi="Arial" w:cs="Arial"/>
                <w:b/>
              </w:rPr>
            </w:pPr>
            <w:r w:rsidRPr="003E0E76">
              <w:rPr>
                <w:rFonts w:ascii="Arial" w:hAnsi="Arial" w:cs="Arial"/>
                <w:b/>
              </w:rPr>
              <w:t>13</w:t>
            </w:r>
          </w:p>
        </w:tc>
      </w:tr>
      <w:tr w:rsidR="00AA5550" w:rsidTr="00E47623">
        <w:trPr>
          <w:trHeight w:val="39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proofErr w:type="spellStart"/>
            <w:r w:rsidRPr="00660270">
              <w:t>Акимовский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AA555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A5550" w:rsidTr="00E47623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proofErr w:type="spellStart"/>
            <w:r w:rsidRPr="00660270">
              <w:t>Верх-Камышенский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AA555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A5550" w:rsidTr="00E47623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r w:rsidRPr="00660270">
              <w:t>Березовский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AA555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A5550" w:rsidTr="00E47623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proofErr w:type="spellStart"/>
            <w:r w:rsidRPr="00660270">
              <w:t>Карповский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AA555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A5550" w:rsidTr="00E47623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proofErr w:type="spellStart"/>
            <w:r w:rsidRPr="00660270">
              <w:t>Кра</w:t>
            </w:r>
            <w:proofErr w:type="spellEnd"/>
            <w:r w:rsidRPr="00660270">
              <w:t xml:space="preserve"> </w:t>
            </w:r>
            <w:proofErr w:type="spellStart"/>
            <w:r w:rsidRPr="00660270">
              <w:t>нощековский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AA555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A5550" w:rsidTr="00E47623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proofErr w:type="spellStart"/>
            <w:r w:rsidRPr="00660270">
              <w:t>Маралихинский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AA555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A5550" w:rsidTr="00E47623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proofErr w:type="spellStart"/>
            <w:r w:rsidRPr="00660270">
              <w:t>Ново-Шипуновский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AA555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A5550" w:rsidTr="00E47623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proofErr w:type="spellStart"/>
            <w:r w:rsidRPr="00660270">
              <w:t>Суетский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AA555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A5550" w:rsidTr="00E47623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proofErr w:type="spellStart"/>
            <w:r w:rsidRPr="00660270">
              <w:t>Усть-Беловской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AA555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A5550" w:rsidTr="00E47623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proofErr w:type="spellStart"/>
            <w:r w:rsidRPr="00660270">
              <w:t>Усть-Козлухинский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AA555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A5550" w:rsidTr="00E47623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proofErr w:type="spellStart"/>
            <w:r w:rsidRPr="00660270">
              <w:t>Усть-Пустынский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AA555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A5550" w:rsidTr="00E47623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proofErr w:type="spellStart"/>
            <w:r w:rsidRPr="00660270">
              <w:t>Харловский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AA555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A5550" w:rsidTr="00E47623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proofErr w:type="spellStart"/>
            <w:r w:rsidRPr="00660270">
              <w:t>Чинетинский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AA555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A5550" w:rsidRPr="00AA5550" w:rsidTr="00AA555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AA5550" w:rsidRDefault="00AA5550" w:rsidP="00AA5550">
            <w:pPr>
              <w:jc w:val="center"/>
              <w:rPr>
                <w:b/>
              </w:rPr>
            </w:pPr>
            <w:r w:rsidRPr="00AA5550">
              <w:rPr>
                <w:b/>
              </w:rPr>
              <w:t xml:space="preserve">Межбюджетные трансферты на </w:t>
            </w:r>
            <w:r w:rsidR="00E2250A" w:rsidRPr="00E2250A">
              <w:rPr>
                <w:b/>
              </w:rPr>
              <w:t>предоставление помещения для работы на обслуживаемом административном участке п</w:t>
            </w:r>
            <w:r w:rsidR="00E2250A">
              <w:rPr>
                <w:b/>
              </w:rPr>
              <w:t>оселения сотруднику</w:t>
            </w:r>
            <w:proofErr w:type="gramStart"/>
            <w:r w:rsidR="00E2250A">
              <w:rPr>
                <w:b/>
              </w:rPr>
              <w:t>.</w:t>
            </w:r>
            <w:proofErr w:type="gramEnd"/>
            <w:r w:rsidR="00E2250A">
              <w:rPr>
                <w:b/>
              </w:rPr>
              <w:t xml:space="preserve"> </w:t>
            </w:r>
            <w:proofErr w:type="gramStart"/>
            <w:r w:rsidR="00E2250A">
              <w:rPr>
                <w:b/>
              </w:rPr>
              <w:t>з</w:t>
            </w:r>
            <w:proofErr w:type="gramEnd"/>
            <w:r w:rsidR="00E2250A">
              <w:rPr>
                <w:b/>
              </w:rPr>
              <w:t>амещающем</w:t>
            </w:r>
            <w:r w:rsidR="00E2250A" w:rsidRPr="00E2250A">
              <w:rPr>
                <w:b/>
              </w:rPr>
              <w:t xml:space="preserve"> должность участкового уполномоченного полиции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Pr="00AA5550" w:rsidRDefault="00E2250A" w:rsidP="00E4762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</w:tr>
      <w:tr w:rsidR="00AA5550" w:rsidTr="00AA555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proofErr w:type="spellStart"/>
            <w:r w:rsidRPr="00660270">
              <w:t>Акимовский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E2250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A5550" w:rsidTr="00AA555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proofErr w:type="spellStart"/>
            <w:r w:rsidRPr="00660270">
              <w:t>Верх-Камышенский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E2250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A5550" w:rsidTr="00AA555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r w:rsidRPr="00660270">
              <w:t>Березовский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E2250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A5550" w:rsidTr="00AA555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proofErr w:type="spellStart"/>
            <w:r w:rsidRPr="00660270">
              <w:t>Карповский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E2250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A5550" w:rsidTr="00AA555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proofErr w:type="spellStart"/>
            <w:r w:rsidRPr="00660270">
              <w:t>Кра</w:t>
            </w:r>
            <w:proofErr w:type="spellEnd"/>
            <w:r w:rsidRPr="00660270">
              <w:t xml:space="preserve"> </w:t>
            </w:r>
            <w:proofErr w:type="spellStart"/>
            <w:r w:rsidRPr="00660270">
              <w:t>нощековский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E2250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A5550" w:rsidTr="00AA555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proofErr w:type="spellStart"/>
            <w:r w:rsidRPr="00660270">
              <w:t>Маралихинский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E2250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A5550" w:rsidTr="00AA555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proofErr w:type="spellStart"/>
            <w:r w:rsidRPr="00660270">
              <w:t>Ново-Шипуновский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E2250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A5550" w:rsidTr="00AA555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proofErr w:type="spellStart"/>
            <w:r w:rsidRPr="00660270">
              <w:t>Суетский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E2250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A5550" w:rsidTr="00AA555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proofErr w:type="spellStart"/>
            <w:r w:rsidRPr="00660270">
              <w:t>Усть-Беловской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E2250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A5550" w:rsidTr="00AA555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proofErr w:type="spellStart"/>
            <w:r w:rsidRPr="00660270">
              <w:t>Усть-Козлухинский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E2250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A5550" w:rsidTr="00AA555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proofErr w:type="spellStart"/>
            <w:r w:rsidRPr="00660270">
              <w:t>Усть-Пустынский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E2250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A5550" w:rsidTr="00AA555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proofErr w:type="spellStart"/>
            <w:r w:rsidRPr="00660270">
              <w:t>Харловский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E2250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A5550" w:rsidTr="00AA555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50" w:rsidRPr="00660270" w:rsidRDefault="00AA5550" w:rsidP="00E47623">
            <w:proofErr w:type="spellStart"/>
            <w:r w:rsidRPr="00660270">
              <w:t>Чинетинский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50" w:rsidRDefault="00E2250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2250A" w:rsidRPr="00AA5550" w:rsidTr="00E2250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0A" w:rsidRPr="00E2250A" w:rsidRDefault="00E2250A" w:rsidP="004829B4">
            <w:pPr>
              <w:jc w:val="center"/>
              <w:rPr>
                <w:b/>
              </w:rPr>
            </w:pPr>
            <w:r w:rsidRPr="00E2250A">
              <w:rPr>
                <w:b/>
              </w:rPr>
              <w:t xml:space="preserve">Межбюджетные трансферты на </w:t>
            </w:r>
            <w:r w:rsidR="004829B4" w:rsidRPr="004829B4">
              <w:rPr>
                <w:b/>
              </w:rPr>
              <w:t>организаци</w:t>
            </w:r>
            <w:r w:rsidR="004829B4">
              <w:rPr>
                <w:b/>
              </w:rPr>
              <w:t>ю</w:t>
            </w:r>
            <w:r w:rsidR="004829B4" w:rsidRPr="004829B4">
              <w:rPr>
                <w:b/>
              </w:rPr>
              <w:t xml:space="preserve"> ритуальных услуг и содержание мест захоронения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0A" w:rsidRPr="00E2250A" w:rsidRDefault="004829B4" w:rsidP="00E4762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</w:tr>
      <w:tr w:rsidR="00E2250A" w:rsidTr="00E2250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0A" w:rsidRPr="00660270" w:rsidRDefault="00E2250A" w:rsidP="00E47623">
            <w:proofErr w:type="spellStart"/>
            <w:r w:rsidRPr="00660270">
              <w:t>Акимовский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0A" w:rsidRDefault="00ED068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2250A" w:rsidTr="00E2250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0A" w:rsidRPr="00660270" w:rsidRDefault="00E2250A" w:rsidP="00E47623">
            <w:proofErr w:type="spellStart"/>
            <w:r w:rsidRPr="00660270">
              <w:t>Верх-Камышенский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0A" w:rsidRDefault="00ED068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2250A" w:rsidTr="00E2250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0A" w:rsidRPr="00660270" w:rsidRDefault="00E2250A" w:rsidP="00E47623">
            <w:r w:rsidRPr="00660270">
              <w:t>Березовский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0A" w:rsidRDefault="00ED068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2250A" w:rsidTr="00E2250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0A" w:rsidRPr="00660270" w:rsidRDefault="00E2250A" w:rsidP="00E47623">
            <w:proofErr w:type="spellStart"/>
            <w:r w:rsidRPr="00660270">
              <w:t>Карповский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0A" w:rsidRDefault="00ED068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2250A" w:rsidTr="00E2250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0A" w:rsidRPr="00660270" w:rsidRDefault="00E2250A" w:rsidP="00E47623">
            <w:proofErr w:type="spellStart"/>
            <w:r w:rsidRPr="00660270">
              <w:t>Кра</w:t>
            </w:r>
            <w:proofErr w:type="spellEnd"/>
            <w:r w:rsidRPr="00660270">
              <w:t xml:space="preserve"> </w:t>
            </w:r>
            <w:proofErr w:type="spellStart"/>
            <w:r w:rsidRPr="00660270">
              <w:t>нощековский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0A" w:rsidRDefault="00ED068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2250A" w:rsidTr="00E2250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0A" w:rsidRPr="00660270" w:rsidRDefault="00E2250A" w:rsidP="00E47623">
            <w:proofErr w:type="spellStart"/>
            <w:r w:rsidRPr="00660270">
              <w:t>Маралихинский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0A" w:rsidRDefault="00ED068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2250A" w:rsidTr="00E2250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0A" w:rsidRPr="00660270" w:rsidRDefault="00E2250A" w:rsidP="00E47623">
            <w:proofErr w:type="spellStart"/>
            <w:r w:rsidRPr="00660270">
              <w:t>Ново-Шипуновский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0A" w:rsidRDefault="00ED068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2250A" w:rsidTr="00E2250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0A" w:rsidRPr="00660270" w:rsidRDefault="00E2250A" w:rsidP="00E47623">
            <w:proofErr w:type="spellStart"/>
            <w:r w:rsidRPr="00660270">
              <w:t>Суетский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0A" w:rsidRDefault="00ED068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2250A" w:rsidTr="00E2250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0A" w:rsidRPr="00660270" w:rsidRDefault="00E2250A" w:rsidP="00E47623">
            <w:proofErr w:type="spellStart"/>
            <w:r w:rsidRPr="00660270">
              <w:t>Усть-Беловской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0A" w:rsidRDefault="00ED068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2250A" w:rsidTr="00E2250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0A" w:rsidRPr="00660270" w:rsidRDefault="00E2250A" w:rsidP="00E47623">
            <w:proofErr w:type="spellStart"/>
            <w:r w:rsidRPr="00660270">
              <w:t>Усть-Козлухинский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0A" w:rsidRDefault="00ED068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2250A" w:rsidTr="00E2250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0A" w:rsidRPr="00660270" w:rsidRDefault="00E2250A" w:rsidP="00E47623">
            <w:proofErr w:type="spellStart"/>
            <w:r w:rsidRPr="00660270">
              <w:t>Усть-Пустынский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0A" w:rsidRDefault="00ED068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2250A" w:rsidTr="00E2250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0A" w:rsidRPr="00660270" w:rsidRDefault="00E2250A" w:rsidP="00E47623">
            <w:proofErr w:type="spellStart"/>
            <w:r w:rsidRPr="00660270">
              <w:t>Харловский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0A" w:rsidRDefault="00ED068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2250A" w:rsidTr="00E2250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0A" w:rsidRPr="00660270" w:rsidRDefault="00E2250A" w:rsidP="00E47623">
            <w:proofErr w:type="spellStart"/>
            <w:r w:rsidRPr="00660270">
              <w:t>Чинетинский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0A" w:rsidRDefault="00ED068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64F78" w:rsidRPr="00E2250A" w:rsidTr="00F64F78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78" w:rsidRPr="00F64F78" w:rsidRDefault="00F64F78" w:rsidP="00F64F78">
            <w:pPr>
              <w:jc w:val="center"/>
              <w:rPr>
                <w:b/>
              </w:rPr>
            </w:pPr>
            <w:r w:rsidRPr="00F64F78">
              <w:rPr>
                <w:b/>
              </w:rPr>
              <w:t>Межбюджетные трансферты на организаци</w:t>
            </w:r>
            <w:r>
              <w:rPr>
                <w:b/>
              </w:rPr>
              <w:t>ю</w:t>
            </w:r>
            <w:r w:rsidRPr="00F64F78">
              <w:rPr>
                <w:b/>
              </w:rPr>
              <w:t xml:space="preserve"> сбора и вывоза бытовых отходов и мусора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78" w:rsidRPr="00F64F78" w:rsidRDefault="00F64F78" w:rsidP="00E4762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</w:tr>
      <w:tr w:rsidR="00F64F78" w:rsidTr="00F64F78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78" w:rsidRPr="00660270" w:rsidRDefault="00F64F78" w:rsidP="00E47623">
            <w:proofErr w:type="spellStart"/>
            <w:r w:rsidRPr="00660270">
              <w:t>Акимовский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78" w:rsidRDefault="00F64F7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64F78" w:rsidTr="00F64F78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78" w:rsidRPr="00660270" w:rsidRDefault="00F64F78" w:rsidP="00E47623">
            <w:proofErr w:type="spellStart"/>
            <w:r w:rsidRPr="00660270">
              <w:t>Верх-Камышенский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78" w:rsidRDefault="00F64F7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64F78" w:rsidTr="00F64F78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78" w:rsidRPr="00660270" w:rsidRDefault="00F64F78" w:rsidP="00E47623">
            <w:r w:rsidRPr="00660270">
              <w:t>Березовский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78" w:rsidRDefault="00F64F7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64F78" w:rsidTr="00F64F78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78" w:rsidRPr="00660270" w:rsidRDefault="00F64F78" w:rsidP="00E47623">
            <w:proofErr w:type="spellStart"/>
            <w:r w:rsidRPr="00660270">
              <w:t>Карповский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78" w:rsidRDefault="00F64F7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64F78" w:rsidTr="00F64F78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78" w:rsidRPr="00660270" w:rsidRDefault="00F64F78" w:rsidP="00E47623">
            <w:proofErr w:type="spellStart"/>
            <w:r w:rsidRPr="00660270">
              <w:t>Маралихинский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78" w:rsidRDefault="00F64F7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64F78" w:rsidTr="00F64F78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78" w:rsidRPr="00660270" w:rsidRDefault="00F64F78" w:rsidP="00E47623">
            <w:proofErr w:type="spellStart"/>
            <w:r w:rsidRPr="00660270">
              <w:lastRenderedPageBreak/>
              <w:t>Ново-Шипуновский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78" w:rsidRDefault="00F64F7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64F78" w:rsidTr="00F64F78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78" w:rsidRPr="00660270" w:rsidRDefault="00F64F78" w:rsidP="00E47623">
            <w:proofErr w:type="spellStart"/>
            <w:r w:rsidRPr="00660270">
              <w:t>Суетский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78" w:rsidRDefault="00F64F7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64F78" w:rsidTr="00F64F78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78" w:rsidRPr="00660270" w:rsidRDefault="00F64F78" w:rsidP="00E47623">
            <w:proofErr w:type="spellStart"/>
            <w:r w:rsidRPr="00660270">
              <w:t>Усть-Беловской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78" w:rsidRDefault="00F64F7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64F78" w:rsidTr="00F64F78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78" w:rsidRPr="00660270" w:rsidRDefault="00F64F78" w:rsidP="00E47623">
            <w:proofErr w:type="spellStart"/>
            <w:r w:rsidRPr="00660270">
              <w:t>Усть-Козлухинский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78" w:rsidRDefault="00F64F7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64F78" w:rsidTr="00F64F78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78" w:rsidRPr="00660270" w:rsidRDefault="00F64F78" w:rsidP="00E47623">
            <w:proofErr w:type="spellStart"/>
            <w:r w:rsidRPr="00660270">
              <w:t>Усть-Пустынский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78" w:rsidRDefault="00F64F7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64F78" w:rsidTr="00F64F78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78" w:rsidRPr="00660270" w:rsidRDefault="00F64F78" w:rsidP="00E47623">
            <w:proofErr w:type="spellStart"/>
            <w:r w:rsidRPr="00660270">
              <w:t>Харловский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78" w:rsidRDefault="00F64F7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64F78" w:rsidTr="00F64F78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78" w:rsidRPr="00660270" w:rsidRDefault="00F64F78" w:rsidP="00E47623">
            <w:proofErr w:type="spellStart"/>
            <w:r w:rsidRPr="00660270">
              <w:t>Чинетинский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78" w:rsidRDefault="00F64F78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75A4A" w:rsidRPr="00F64F78" w:rsidTr="00175A4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4A" w:rsidRPr="00175A4A" w:rsidRDefault="00175A4A" w:rsidP="00175A4A">
            <w:pPr>
              <w:jc w:val="center"/>
              <w:rPr>
                <w:b/>
              </w:rPr>
            </w:pPr>
            <w:r w:rsidRPr="00175A4A">
              <w:rPr>
                <w:b/>
              </w:rPr>
              <w:t>Межбюджетные трансферты на организаци</w:t>
            </w:r>
            <w:r>
              <w:rPr>
                <w:b/>
              </w:rPr>
              <w:t>ю</w:t>
            </w:r>
            <w:r w:rsidRPr="00175A4A">
              <w:rPr>
                <w:b/>
              </w:rPr>
              <w:t xml:space="preserve"> в границах поселения </w:t>
            </w:r>
            <w:proofErr w:type="spellStart"/>
            <w:r w:rsidRPr="00175A4A">
              <w:rPr>
                <w:b/>
              </w:rPr>
              <w:t>электр</w:t>
            </w:r>
            <w:proofErr w:type="gramStart"/>
            <w:r w:rsidRPr="00175A4A">
              <w:rPr>
                <w:b/>
              </w:rPr>
              <w:t>о</w:t>
            </w:r>
            <w:proofErr w:type="spellEnd"/>
            <w:r w:rsidRPr="00175A4A">
              <w:rPr>
                <w:b/>
              </w:rPr>
              <w:t>-</w:t>
            </w:r>
            <w:proofErr w:type="gramEnd"/>
            <w:r w:rsidRPr="00175A4A">
              <w:rPr>
                <w:b/>
              </w:rPr>
              <w:t xml:space="preserve">. тепло-, </w:t>
            </w:r>
            <w:proofErr w:type="spellStart"/>
            <w:r w:rsidRPr="00175A4A">
              <w:rPr>
                <w:b/>
              </w:rPr>
              <w:t>газо</w:t>
            </w:r>
            <w:proofErr w:type="spellEnd"/>
            <w:r w:rsidRPr="00175A4A">
              <w:rPr>
                <w:b/>
              </w:rPr>
              <w:t>- и водоснабжения населения, водоотведения, снабжения населения топливом в пределах полномочий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A4A" w:rsidRPr="00175A4A" w:rsidRDefault="00175A4A" w:rsidP="00E47623">
            <w:pPr>
              <w:jc w:val="right"/>
              <w:rPr>
                <w:rFonts w:ascii="Arial" w:hAnsi="Arial" w:cs="Arial"/>
                <w:b/>
              </w:rPr>
            </w:pPr>
            <w:r w:rsidRPr="00175A4A">
              <w:rPr>
                <w:rFonts w:ascii="Arial" w:hAnsi="Arial" w:cs="Arial"/>
                <w:b/>
              </w:rPr>
              <w:t>36</w:t>
            </w:r>
          </w:p>
        </w:tc>
      </w:tr>
      <w:tr w:rsidR="00175A4A" w:rsidTr="00175A4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4A" w:rsidRPr="00660270" w:rsidRDefault="00175A4A" w:rsidP="00E47623">
            <w:proofErr w:type="spellStart"/>
            <w:r w:rsidRPr="00660270">
              <w:t>Акимовский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A4A" w:rsidRDefault="00175A4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75A4A" w:rsidTr="00175A4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4A" w:rsidRPr="00660270" w:rsidRDefault="00175A4A" w:rsidP="00E47623">
            <w:proofErr w:type="spellStart"/>
            <w:r w:rsidRPr="00660270">
              <w:t>Верх-Камышенский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A4A" w:rsidRDefault="00175A4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75A4A" w:rsidTr="00175A4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4A" w:rsidRPr="00660270" w:rsidRDefault="00175A4A" w:rsidP="00E47623">
            <w:r w:rsidRPr="00660270">
              <w:t>Березовский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A4A" w:rsidRDefault="00175A4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75A4A" w:rsidTr="00175A4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4A" w:rsidRPr="00660270" w:rsidRDefault="00175A4A" w:rsidP="00E47623">
            <w:proofErr w:type="spellStart"/>
            <w:r w:rsidRPr="00660270">
              <w:t>Карповский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A4A" w:rsidRDefault="00175A4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75A4A" w:rsidTr="00175A4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4A" w:rsidRPr="00660270" w:rsidRDefault="00175A4A" w:rsidP="00E47623">
            <w:proofErr w:type="spellStart"/>
            <w:r w:rsidRPr="00660270">
              <w:t>Маралихинский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A4A" w:rsidRDefault="00175A4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75A4A" w:rsidTr="00175A4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4A" w:rsidRPr="00660270" w:rsidRDefault="00175A4A" w:rsidP="00E47623">
            <w:proofErr w:type="spellStart"/>
            <w:r w:rsidRPr="00660270">
              <w:t>Ново-Шипуновский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A4A" w:rsidRDefault="00175A4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75A4A" w:rsidTr="00175A4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4A" w:rsidRPr="00660270" w:rsidRDefault="00175A4A" w:rsidP="00E47623">
            <w:proofErr w:type="spellStart"/>
            <w:r w:rsidRPr="00660270">
              <w:t>Суетский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A4A" w:rsidRDefault="00175A4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75A4A" w:rsidTr="00175A4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4A" w:rsidRPr="00660270" w:rsidRDefault="00175A4A" w:rsidP="00E47623">
            <w:proofErr w:type="spellStart"/>
            <w:r w:rsidRPr="00660270">
              <w:t>Усть-Беловской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A4A" w:rsidRDefault="00175A4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75A4A" w:rsidTr="00175A4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4A" w:rsidRPr="00660270" w:rsidRDefault="00175A4A" w:rsidP="00E47623">
            <w:proofErr w:type="spellStart"/>
            <w:r w:rsidRPr="00660270">
              <w:t>Усть-Козлухинский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A4A" w:rsidRDefault="00175A4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75A4A" w:rsidTr="00175A4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4A" w:rsidRPr="00660270" w:rsidRDefault="00175A4A" w:rsidP="00E47623">
            <w:proofErr w:type="spellStart"/>
            <w:r w:rsidRPr="00660270">
              <w:t>Усть-Пустынский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A4A" w:rsidRDefault="00175A4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75A4A" w:rsidTr="00175A4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4A" w:rsidRPr="00660270" w:rsidRDefault="00175A4A" w:rsidP="00E47623">
            <w:proofErr w:type="spellStart"/>
            <w:r w:rsidRPr="00660270">
              <w:t>Харловский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A4A" w:rsidRDefault="00175A4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75A4A" w:rsidTr="00175A4A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4A" w:rsidRPr="00660270" w:rsidRDefault="00175A4A" w:rsidP="00E47623">
            <w:proofErr w:type="spellStart"/>
            <w:r w:rsidRPr="00660270">
              <w:t>Чинетинский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A4A" w:rsidRDefault="00175A4A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F6EC0" w:rsidRPr="00175A4A" w:rsidTr="00BF6EC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C0" w:rsidRPr="00BF6EC0" w:rsidRDefault="00BF6EC0" w:rsidP="00BF6EC0">
            <w:pPr>
              <w:jc w:val="center"/>
              <w:rPr>
                <w:b/>
              </w:rPr>
            </w:pPr>
            <w:r w:rsidRPr="00BF6EC0">
              <w:rPr>
                <w:b/>
              </w:rPr>
              <w:t>Межбюджетные трансферты на утверждение генеральных планов поселения, правил землепользования и застройки, утверждение подготовленной на основе генеральных планов поселения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C0" w:rsidRPr="00BF6EC0" w:rsidRDefault="00BF6EC0" w:rsidP="00BF6EC0">
            <w:pPr>
              <w:jc w:val="right"/>
              <w:rPr>
                <w:rFonts w:ascii="Arial" w:hAnsi="Arial" w:cs="Arial"/>
                <w:b/>
              </w:rPr>
            </w:pPr>
            <w:r w:rsidRPr="00BF6E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BF6EC0" w:rsidTr="00BF6EC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C0" w:rsidRPr="00660270" w:rsidRDefault="00BF6EC0" w:rsidP="00E47623">
            <w:proofErr w:type="spellStart"/>
            <w:r w:rsidRPr="00660270">
              <w:t>Акимовский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C0" w:rsidRDefault="00BF6EC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F6EC0" w:rsidTr="00BF6EC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C0" w:rsidRPr="00660270" w:rsidRDefault="00BF6EC0" w:rsidP="00E47623">
            <w:proofErr w:type="spellStart"/>
            <w:r w:rsidRPr="00660270">
              <w:t>Верх-Камышенский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C0" w:rsidRDefault="00BF6EC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F6EC0" w:rsidTr="00BF6EC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C0" w:rsidRPr="00660270" w:rsidRDefault="00BF6EC0" w:rsidP="00E47623">
            <w:r w:rsidRPr="00660270">
              <w:t>Березовский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C0" w:rsidRDefault="00BF6EC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F6EC0" w:rsidTr="00BF6EC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C0" w:rsidRPr="00660270" w:rsidRDefault="00BF6EC0" w:rsidP="00E47623">
            <w:proofErr w:type="spellStart"/>
            <w:r w:rsidRPr="00660270">
              <w:t>Карповский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C0" w:rsidRDefault="00BF6EC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F6EC0" w:rsidTr="00BF6EC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C0" w:rsidRPr="00660270" w:rsidRDefault="00BF6EC0" w:rsidP="00E47623">
            <w:proofErr w:type="spellStart"/>
            <w:r w:rsidRPr="00660270">
              <w:t>Кра</w:t>
            </w:r>
            <w:proofErr w:type="spellEnd"/>
            <w:r w:rsidRPr="00660270">
              <w:t xml:space="preserve"> </w:t>
            </w:r>
            <w:proofErr w:type="spellStart"/>
            <w:r w:rsidRPr="00660270">
              <w:t>нощековский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C0" w:rsidRDefault="00BF6EC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F6EC0" w:rsidTr="00BF6EC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C0" w:rsidRPr="00660270" w:rsidRDefault="00BF6EC0" w:rsidP="00E47623">
            <w:proofErr w:type="spellStart"/>
            <w:r w:rsidRPr="00660270">
              <w:t>Маралихинский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C0" w:rsidRDefault="00BF6EC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F6EC0" w:rsidTr="00BF6EC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C0" w:rsidRPr="00660270" w:rsidRDefault="00BF6EC0" w:rsidP="00E47623">
            <w:proofErr w:type="spellStart"/>
            <w:r w:rsidRPr="00660270">
              <w:t>Ново-Шипуновский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C0" w:rsidRDefault="00BF6EC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F6EC0" w:rsidTr="00BF6EC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C0" w:rsidRPr="00660270" w:rsidRDefault="00BF6EC0" w:rsidP="00E47623">
            <w:proofErr w:type="spellStart"/>
            <w:r w:rsidRPr="00660270">
              <w:t>Суетский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C0" w:rsidRDefault="00BF6EC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F6EC0" w:rsidTr="00BF6EC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C0" w:rsidRPr="00660270" w:rsidRDefault="00BF6EC0" w:rsidP="00E47623">
            <w:proofErr w:type="spellStart"/>
            <w:r w:rsidRPr="00660270">
              <w:t>Усть-Беловской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C0" w:rsidRDefault="00BF6EC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F6EC0" w:rsidTr="00BF6EC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C0" w:rsidRPr="00660270" w:rsidRDefault="00BF6EC0" w:rsidP="00E47623">
            <w:proofErr w:type="spellStart"/>
            <w:r w:rsidRPr="00660270">
              <w:t>Усть-Козлухинский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C0" w:rsidRDefault="00BF6EC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F6EC0" w:rsidTr="00BF6EC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C0" w:rsidRPr="00660270" w:rsidRDefault="00BF6EC0" w:rsidP="00E47623">
            <w:proofErr w:type="spellStart"/>
            <w:r w:rsidRPr="00660270">
              <w:t>Усть-Пустынский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C0" w:rsidRDefault="00BF6EC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F6EC0" w:rsidTr="00BF6EC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C0" w:rsidRPr="00660270" w:rsidRDefault="00BF6EC0" w:rsidP="00E47623">
            <w:proofErr w:type="spellStart"/>
            <w:r w:rsidRPr="00660270">
              <w:t>Харловский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C0" w:rsidRDefault="00BF6EC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F6EC0" w:rsidTr="00BF6EC0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C0" w:rsidRPr="00660270" w:rsidRDefault="00BF6EC0" w:rsidP="00E47623">
            <w:proofErr w:type="spellStart"/>
            <w:r w:rsidRPr="00660270">
              <w:t>Чинетинский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C0" w:rsidRDefault="00BF6EC0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C57B7" w:rsidRPr="00175A4A" w:rsidTr="00E47623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B7" w:rsidRPr="00BF6EC0" w:rsidRDefault="00FC57B7" w:rsidP="00E47623">
            <w:pPr>
              <w:jc w:val="center"/>
              <w:rPr>
                <w:b/>
              </w:rPr>
            </w:pPr>
            <w:r w:rsidRPr="00BF6EC0">
              <w:rPr>
                <w:b/>
              </w:rPr>
              <w:t xml:space="preserve">Межбюджетные трансферты на </w:t>
            </w:r>
            <w:r w:rsidRPr="00FC57B7">
              <w:rPr>
                <w:b/>
              </w:rPr>
              <w:t xml:space="preserve">осуществление в пределах, установленных водным </w:t>
            </w:r>
            <w:proofErr w:type="spellStart"/>
            <w:r w:rsidRPr="00FC57B7">
              <w:rPr>
                <w:b/>
              </w:rPr>
              <w:t>законадательством</w:t>
            </w:r>
            <w:proofErr w:type="spellEnd"/>
            <w:r w:rsidRPr="00FC57B7">
              <w:rPr>
                <w:b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B7" w:rsidRPr="00BF6EC0" w:rsidRDefault="00FC57B7" w:rsidP="00E4762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FC57B7" w:rsidTr="00E47623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B7" w:rsidRPr="00660270" w:rsidRDefault="00FC57B7" w:rsidP="00E47623">
            <w:proofErr w:type="spellStart"/>
            <w:r w:rsidRPr="00660270">
              <w:t>Ново-Шипуновский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B7" w:rsidRDefault="00FC57B7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C57B7" w:rsidTr="00E47623">
        <w:trPr>
          <w:trHeight w:val="25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B7" w:rsidRPr="00660270" w:rsidRDefault="00FC57B7" w:rsidP="00E47623">
            <w:proofErr w:type="spellStart"/>
            <w:r w:rsidRPr="00660270">
              <w:t>Суетский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B7" w:rsidRDefault="00FC57B7" w:rsidP="00E47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FC57B7" w:rsidRDefault="00FC57B7" w:rsidP="00FC57B7"/>
    <w:p w:rsidR="00AA5550" w:rsidRDefault="00AA5550" w:rsidP="00AA5550"/>
    <w:p w:rsidR="00402676" w:rsidRDefault="00402676" w:rsidP="00402676"/>
    <w:p w:rsidR="00402676" w:rsidRPr="009373BF" w:rsidRDefault="00402676" w:rsidP="00402676">
      <w:pPr>
        <w:ind w:firstLine="709"/>
        <w:jc w:val="right"/>
        <w:rPr>
          <w:caps/>
          <w:sz w:val="22"/>
          <w:szCs w:val="22"/>
        </w:rPr>
      </w:pPr>
      <w:r>
        <w:br w:type="page"/>
      </w:r>
      <w:r w:rsidRPr="009373BF">
        <w:rPr>
          <w:caps/>
          <w:sz w:val="22"/>
          <w:szCs w:val="22"/>
        </w:rPr>
        <w:lastRenderedPageBreak/>
        <w:t>Приложение</w:t>
      </w:r>
      <w:r>
        <w:rPr>
          <w:caps/>
          <w:sz w:val="22"/>
          <w:szCs w:val="22"/>
        </w:rPr>
        <w:t xml:space="preserve"> </w:t>
      </w:r>
      <w:r w:rsidR="003A51BA">
        <w:rPr>
          <w:caps/>
          <w:sz w:val="22"/>
          <w:szCs w:val="22"/>
        </w:rPr>
        <w:t>8</w:t>
      </w:r>
    </w:p>
    <w:p w:rsidR="00402676" w:rsidRDefault="00402676" w:rsidP="00402676">
      <w:pPr>
        <w:ind w:left="720" w:hanging="862"/>
        <w:jc w:val="right"/>
      </w:pPr>
      <w:r>
        <w:t xml:space="preserve">к решению </w:t>
      </w:r>
      <w:proofErr w:type="spellStart"/>
      <w:r>
        <w:t>Краснощёковского</w:t>
      </w:r>
      <w:proofErr w:type="spellEnd"/>
      <w:r>
        <w:t xml:space="preserve"> </w:t>
      </w:r>
      <w:proofErr w:type="gramStart"/>
      <w:r>
        <w:t>районного</w:t>
      </w:r>
      <w:proofErr w:type="gramEnd"/>
    </w:p>
    <w:p w:rsidR="00402676" w:rsidRPr="00F60C68" w:rsidRDefault="00402676" w:rsidP="00402676">
      <w:pPr>
        <w:ind w:left="720" w:hanging="862"/>
        <w:jc w:val="right"/>
        <w:rPr>
          <w:sz w:val="22"/>
          <w:szCs w:val="22"/>
        </w:rPr>
      </w:pPr>
      <w:r>
        <w:t xml:space="preserve"> Совета депутатов Алтайского края </w:t>
      </w:r>
    </w:p>
    <w:p w:rsidR="00402676" w:rsidRDefault="00402676" w:rsidP="00402676">
      <w:pPr>
        <w:widowControl w:val="0"/>
        <w:tabs>
          <w:tab w:val="left" w:pos="6804"/>
        </w:tabs>
        <w:ind w:firstLine="709"/>
        <w:jc w:val="right"/>
      </w:pPr>
      <w:r>
        <w:t>«О районном  бюджете  на 201</w:t>
      </w:r>
      <w:r w:rsidR="00B519C9">
        <w:t>7</w:t>
      </w:r>
      <w:r>
        <w:t xml:space="preserve"> год»</w:t>
      </w:r>
    </w:p>
    <w:p w:rsidR="00402676" w:rsidRDefault="00402676" w:rsidP="00402676">
      <w:pPr>
        <w:ind w:firstLine="6120"/>
        <w:jc w:val="right"/>
      </w:pPr>
    </w:p>
    <w:p w:rsidR="00402676" w:rsidRPr="009373BF" w:rsidRDefault="00402676" w:rsidP="00402676">
      <w:pPr>
        <w:jc w:val="center"/>
        <w:outlineLvl w:val="0"/>
        <w:rPr>
          <w:b/>
          <w:sz w:val="28"/>
          <w:szCs w:val="28"/>
        </w:rPr>
      </w:pPr>
      <w:r w:rsidRPr="009373BF">
        <w:rPr>
          <w:b/>
          <w:sz w:val="28"/>
          <w:szCs w:val="28"/>
        </w:rPr>
        <w:t xml:space="preserve">Программа муниципальных внутренних заимствований </w:t>
      </w:r>
      <w:proofErr w:type="spellStart"/>
      <w:r w:rsidRPr="009373B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раснощёковского</w:t>
      </w:r>
      <w:proofErr w:type="spellEnd"/>
      <w:r w:rsidRPr="009373BF">
        <w:rPr>
          <w:b/>
          <w:sz w:val="28"/>
          <w:szCs w:val="28"/>
        </w:rPr>
        <w:t xml:space="preserve"> района на </w:t>
      </w:r>
      <w:r>
        <w:rPr>
          <w:b/>
          <w:sz w:val="28"/>
          <w:szCs w:val="28"/>
        </w:rPr>
        <w:t>201</w:t>
      </w:r>
      <w:r w:rsidR="00C24020">
        <w:rPr>
          <w:b/>
          <w:sz w:val="28"/>
          <w:szCs w:val="28"/>
        </w:rPr>
        <w:t>7</w:t>
      </w:r>
      <w:r w:rsidRPr="009373BF">
        <w:rPr>
          <w:b/>
          <w:sz w:val="28"/>
          <w:szCs w:val="28"/>
        </w:rPr>
        <w:t xml:space="preserve">год </w:t>
      </w:r>
    </w:p>
    <w:p w:rsidR="00402676" w:rsidRDefault="00402676" w:rsidP="00402676">
      <w:pPr>
        <w:autoSpaceDE w:val="0"/>
        <w:autoSpaceDN w:val="0"/>
        <w:adjustRightInd w:val="0"/>
        <w:ind w:firstLine="540"/>
        <w:jc w:val="both"/>
      </w:pPr>
    </w:p>
    <w:p w:rsidR="00402676" w:rsidRPr="009373BF" w:rsidRDefault="00402676" w:rsidP="004026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73BF">
        <w:rPr>
          <w:sz w:val="24"/>
          <w:szCs w:val="24"/>
        </w:rPr>
        <w:t xml:space="preserve">Администрация </w:t>
      </w:r>
      <w:proofErr w:type="spellStart"/>
      <w:r w:rsidRPr="009373BF">
        <w:rPr>
          <w:sz w:val="24"/>
          <w:szCs w:val="24"/>
        </w:rPr>
        <w:t>К</w:t>
      </w:r>
      <w:r>
        <w:rPr>
          <w:sz w:val="24"/>
          <w:szCs w:val="24"/>
        </w:rPr>
        <w:t>раснощёковского</w:t>
      </w:r>
      <w:proofErr w:type="spellEnd"/>
      <w:r w:rsidRPr="009373BF">
        <w:rPr>
          <w:sz w:val="24"/>
          <w:szCs w:val="24"/>
        </w:rPr>
        <w:t xml:space="preserve"> района формирует программу муниципальных внутренних заимствований на </w:t>
      </w:r>
      <w:r>
        <w:rPr>
          <w:sz w:val="24"/>
          <w:szCs w:val="24"/>
        </w:rPr>
        <w:t>201</w:t>
      </w:r>
      <w:r w:rsidR="00B519C9">
        <w:rPr>
          <w:sz w:val="24"/>
          <w:szCs w:val="24"/>
        </w:rPr>
        <w:t>7</w:t>
      </w:r>
      <w:r w:rsidRPr="009373BF">
        <w:rPr>
          <w:sz w:val="24"/>
          <w:szCs w:val="24"/>
        </w:rPr>
        <w:t>год, исходя из следующих принципов:</w:t>
      </w:r>
    </w:p>
    <w:p w:rsidR="00402676" w:rsidRPr="009373BF" w:rsidRDefault="00402676" w:rsidP="004026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73BF">
        <w:rPr>
          <w:sz w:val="24"/>
          <w:szCs w:val="24"/>
        </w:rPr>
        <w:t xml:space="preserve">верхний предел муниципального внутреннего долга </w:t>
      </w:r>
      <w:proofErr w:type="spellStart"/>
      <w:r w:rsidRPr="009373BF">
        <w:rPr>
          <w:sz w:val="24"/>
          <w:szCs w:val="24"/>
        </w:rPr>
        <w:t>К</w:t>
      </w:r>
      <w:r>
        <w:rPr>
          <w:sz w:val="24"/>
          <w:szCs w:val="24"/>
        </w:rPr>
        <w:t>раснощёковского</w:t>
      </w:r>
      <w:proofErr w:type="spellEnd"/>
      <w:r w:rsidRPr="009373BF">
        <w:rPr>
          <w:sz w:val="24"/>
          <w:szCs w:val="24"/>
        </w:rPr>
        <w:t xml:space="preserve"> района  не должен превышать 50 процентов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отчислений;</w:t>
      </w:r>
    </w:p>
    <w:p w:rsidR="00402676" w:rsidRPr="009373BF" w:rsidRDefault="00402676" w:rsidP="004026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73BF">
        <w:rPr>
          <w:sz w:val="24"/>
          <w:szCs w:val="24"/>
        </w:rPr>
        <w:t xml:space="preserve">предельный объем расходов на обслуживание муниципального долга    </w:t>
      </w:r>
      <w:proofErr w:type="spellStart"/>
      <w:r w:rsidRPr="009373BF">
        <w:rPr>
          <w:sz w:val="24"/>
          <w:szCs w:val="24"/>
        </w:rPr>
        <w:t>К</w:t>
      </w:r>
      <w:r>
        <w:rPr>
          <w:sz w:val="24"/>
          <w:szCs w:val="24"/>
        </w:rPr>
        <w:t>раснощёковского</w:t>
      </w:r>
      <w:proofErr w:type="spellEnd"/>
      <w:r w:rsidRPr="009373BF">
        <w:rPr>
          <w:sz w:val="24"/>
          <w:szCs w:val="24"/>
        </w:rPr>
        <w:t xml:space="preserve"> района не должен превышать 15 процентов объема расходов районного бюджета, за исключением объема расходов, которые осуществляются за счет  субвенций, предоставляемых из краевого бюджета; </w:t>
      </w:r>
    </w:p>
    <w:p w:rsidR="00402676" w:rsidRPr="009373BF" w:rsidRDefault="00402676" w:rsidP="004026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73BF">
        <w:rPr>
          <w:sz w:val="24"/>
          <w:szCs w:val="24"/>
        </w:rPr>
        <w:t xml:space="preserve">муниципальные внутренние заимствования </w:t>
      </w:r>
      <w:proofErr w:type="spellStart"/>
      <w:r w:rsidRPr="009373BF">
        <w:rPr>
          <w:sz w:val="24"/>
          <w:szCs w:val="24"/>
        </w:rPr>
        <w:t>К</w:t>
      </w:r>
      <w:r>
        <w:rPr>
          <w:sz w:val="24"/>
          <w:szCs w:val="24"/>
        </w:rPr>
        <w:t>раснощёковского</w:t>
      </w:r>
      <w:proofErr w:type="spellEnd"/>
      <w:r w:rsidRPr="009373BF">
        <w:rPr>
          <w:sz w:val="24"/>
          <w:szCs w:val="24"/>
        </w:rPr>
        <w:t xml:space="preserve"> района должны  осуществляться только в случае крайней необходимости для авансирования  расходов бюджета.</w:t>
      </w:r>
    </w:p>
    <w:p w:rsidR="00402676" w:rsidRPr="009373BF" w:rsidRDefault="00402676" w:rsidP="004026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73BF">
        <w:rPr>
          <w:sz w:val="24"/>
          <w:szCs w:val="24"/>
        </w:rPr>
        <w:t xml:space="preserve">При осуществлении муниципальных внутренних заимствований Администрация </w:t>
      </w:r>
      <w:proofErr w:type="spellStart"/>
      <w:r w:rsidRPr="009373BF">
        <w:rPr>
          <w:sz w:val="24"/>
          <w:szCs w:val="24"/>
        </w:rPr>
        <w:t>К</w:t>
      </w:r>
      <w:r>
        <w:rPr>
          <w:sz w:val="24"/>
          <w:szCs w:val="24"/>
        </w:rPr>
        <w:t>раснощёковского</w:t>
      </w:r>
      <w:proofErr w:type="spellEnd"/>
      <w:r w:rsidRPr="009373BF">
        <w:rPr>
          <w:sz w:val="24"/>
          <w:szCs w:val="24"/>
        </w:rPr>
        <w:t xml:space="preserve"> района исходит из необходимости сокращения объема муниципального долга </w:t>
      </w:r>
      <w:proofErr w:type="spellStart"/>
      <w:r w:rsidRPr="009373BF">
        <w:rPr>
          <w:sz w:val="24"/>
          <w:szCs w:val="24"/>
        </w:rPr>
        <w:t>К</w:t>
      </w:r>
      <w:r>
        <w:rPr>
          <w:sz w:val="24"/>
          <w:szCs w:val="24"/>
        </w:rPr>
        <w:t>раснощёковского</w:t>
      </w:r>
      <w:proofErr w:type="spellEnd"/>
      <w:r w:rsidRPr="009373BF">
        <w:rPr>
          <w:sz w:val="24"/>
          <w:szCs w:val="24"/>
        </w:rPr>
        <w:t xml:space="preserve"> района и расходов на его обслуживание, минимальной цены заимствований, необходимости решения задач по финансированию расходов бюджета за счет внутренних источников и исполнения обязательств по всем видам долговых обязательств </w:t>
      </w:r>
      <w:proofErr w:type="spellStart"/>
      <w:r w:rsidRPr="009373BF">
        <w:rPr>
          <w:sz w:val="24"/>
          <w:szCs w:val="24"/>
        </w:rPr>
        <w:t>К</w:t>
      </w:r>
      <w:r>
        <w:rPr>
          <w:sz w:val="24"/>
          <w:szCs w:val="24"/>
        </w:rPr>
        <w:t>раснощёковского</w:t>
      </w:r>
      <w:proofErr w:type="spellEnd"/>
      <w:r w:rsidRPr="009373BF">
        <w:rPr>
          <w:sz w:val="24"/>
          <w:szCs w:val="24"/>
        </w:rPr>
        <w:t xml:space="preserve"> района.</w:t>
      </w:r>
    </w:p>
    <w:p w:rsidR="00402676" w:rsidRPr="009373BF" w:rsidRDefault="00402676" w:rsidP="004026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73BF">
        <w:rPr>
          <w:sz w:val="24"/>
          <w:szCs w:val="24"/>
        </w:rPr>
        <w:t xml:space="preserve">Администрация </w:t>
      </w:r>
      <w:proofErr w:type="spellStart"/>
      <w:r w:rsidRPr="009373BF">
        <w:rPr>
          <w:sz w:val="24"/>
          <w:szCs w:val="24"/>
        </w:rPr>
        <w:t>К</w:t>
      </w:r>
      <w:r>
        <w:rPr>
          <w:sz w:val="24"/>
          <w:szCs w:val="24"/>
        </w:rPr>
        <w:t>раснощёковского</w:t>
      </w:r>
      <w:proofErr w:type="spellEnd"/>
      <w:r w:rsidRPr="009373BF">
        <w:rPr>
          <w:sz w:val="24"/>
          <w:szCs w:val="24"/>
        </w:rPr>
        <w:t xml:space="preserve"> района в соответствии с действующим                             законодательством Российской Федерации, Алтайского края и </w:t>
      </w:r>
      <w:proofErr w:type="spellStart"/>
      <w:r w:rsidRPr="009373BF">
        <w:rPr>
          <w:sz w:val="24"/>
          <w:szCs w:val="24"/>
        </w:rPr>
        <w:t>К</w:t>
      </w:r>
      <w:r>
        <w:rPr>
          <w:sz w:val="24"/>
          <w:szCs w:val="24"/>
        </w:rPr>
        <w:t>раснощёковского</w:t>
      </w:r>
      <w:proofErr w:type="spellEnd"/>
      <w:r w:rsidRPr="009373BF">
        <w:rPr>
          <w:sz w:val="24"/>
          <w:szCs w:val="24"/>
        </w:rPr>
        <w:t xml:space="preserve"> района имеет право осуществлять в </w:t>
      </w:r>
      <w:r>
        <w:rPr>
          <w:sz w:val="24"/>
          <w:szCs w:val="24"/>
        </w:rPr>
        <w:t>201</w:t>
      </w:r>
      <w:r w:rsidR="00162D81">
        <w:rPr>
          <w:sz w:val="24"/>
          <w:szCs w:val="24"/>
        </w:rPr>
        <w:t xml:space="preserve">6 </w:t>
      </w:r>
      <w:r w:rsidRPr="009373BF">
        <w:rPr>
          <w:sz w:val="24"/>
          <w:szCs w:val="24"/>
        </w:rPr>
        <w:t>году следующие виды муниципальных заимствований:</w:t>
      </w:r>
    </w:p>
    <w:p w:rsidR="00402676" w:rsidRPr="009373BF" w:rsidRDefault="00402676" w:rsidP="004026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73BF">
        <w:rPr>
          <w:sz w:val="24"/>
          <w:szCs w:val="24"/>
        </w:rPr>
        <w:t>заключать кредитные соглашения и договоры с кредитными организациями;</w:t>
      </w:r>
    </w:p>
    <w:p w:rsidR="00402676" w:rsidRPr="009373BF" w:rsidRDefault="00402676" w:rsidP="004026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73BF">
        <w:rPr>
          <w:sz w:val="24"/>
          <w:szCs w:val="24"/>
        </w:rPr>
        <w:t>заключать договоры и соглашения о получении бюджетных кредитов;</w:t>
      </w:r>
    </w:p>
    <w:p w:rsidR="00402676" w:rsidRPr="009373BF" w:rsidRDefault="00402676" w:rsidP="004026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73BF">
        <w:rPr>
          <w:sz w:val="24"/>
          <w:szCs w:val="24"/>
        </w:rPr>
        <w:t>осуществлять иные виды заимствований, предусмотренные бюджетным   законодательством Российской Федерации.</w:t>
      </w:r>
    </w:p>
    <w:p w:rsidR="00402676" w:rsidRDefault="00402676" w:rsidP="005A6D20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sectPr w:rsidR="00402676" w:rsidSect="00A710B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7" w:bottom="851" w:left="1418" w:header="567" w:footer="720" w:gutter="0"/>
      <w:pgNumType w:star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10D" w:rsidRDefault="00FD410D">
      <w:r>
        <w:separator/>
      </w:r>
    </w:p>
  </w:endnote>
  <w:endnote w:type="continuationSeparator" w:id="0">
    <w:p w:rsidR="00FD410D" w:rsidRDefault="00FD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553" w:rsidRDefault="00664D07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3655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36553" w:rsidRDefault="0023655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553" w:rsidRDefault="00236553">
    <w:pPr>
      <w:pStyle w:val="a8"/>
      <w:framePr w:wrap="around" w:vAnchor="text" w:hAnchor="margin" w:xAlign="right" w:y="1"/>
      <w:rPr>
        <w:rStyle w:val="a3"/>
      </w:rPr>
    </w:pPr>
  </w:p>
  <w:p w:rsidR="00236553" w:rsidRDefault="0023655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10D" w:rsidRDefault="00FD410D">
      <w:r>
        <w:separator/>
      </w:r>
    </w:p>
  </w:footnote>
  <w:footnote w:type="continuationSeparator" w:id="0">
    <w:p w:rsidR="00FD410D" w:rsidRDefault="00FD4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553" w:rsidRDefault="00664D07" w:rsidP="009808DD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3655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36553" w:rsidRDefault="00236553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553" w:rsidRDefault="00236553">
    <w:pPr>
      <w:pStyle w:val="ac"/>
      <w:jc w:val="right"/>
    </w:pPr>
  </w:p>
  <w:p w:rsidR="00236553" w:rsidRDefault="00236553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7165C"/>
    <w:multiLevelType w:val="hybridMultilevel"/>
    <w:tmpl w:val="60588D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75312B"/>
    <w:multiLevelType w:val="hybridMultilevel"/>
    <w:tmpl w:val="F848AEB2"/>
    <w:lvl w:ilvl="0" w:tplc="5BC4D5A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DF04B9"/>
    <w:multiLevelType w:val="hybridMultilevel"/>
    <w:tmpl w:val="D0B0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75DC"/>
    <w:multiLevelType w:val="hybridMultilevel"/>
    <w:tmpl w:val="7D909E9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BAE0A9F"/>
    <w:multiLevelType w:val="hybridMultilevel"/>
    <w:tmpl w:val="EA3CAF00"/>
    <w:lvl w:ilvl="0" w:tplc="33D4AC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D284311"/>
    <w:multiLevelType w:val="hybridMultilevel"/>
    <w:tmpl w:val="6A8E613A"/>
    <w:lvl w:ilvl="0" w:tplc="F7F405D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1">
    <w:nsid w:val="22BE010C"/>
    <w:multiLevelType w:val="hybridMultilevel"/>
    <w:tmpl w:val="7DA480F2"/>
    <w:lvl w:ilvl="0" w:tplc="FEBCFC6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F121E4"/>
    <w:multiLevelType w:val="hybridMultilevel"/>
    <w:tmpl w:val="26A60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433352E"/>
    <w:multiLevelType w:val="hybridMultilevel"/>
    <w:tmpl w:val="C44C4178"/>
    <w:lvl w:ilvl="0" w:tplc="D7DC9F4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  <w:rPr>
        <w:rFonts w:cs="Times New Roman"/>
      </w:rPr>
    </w:lvl>
  </w:abstractNum>
  <w:abstractNum w:abstractNumId="24">
    <w:nsid w:val="546561BD"/>
    <w:multiLevelType w:val="hybridMultilevel"/>
    <w:tmpl w:val="7D8A9906"/>
    <w:lvl w:ilvl="0" w:tplc="7CE4D8F2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>
    <w:nsid w:val="54C70B04"/>
    <w:multiLevelType w:val="hybridMultilevel"/>
    <w:tmpl w:val="A6B02FEC"/>
    <w:lvl w:ilvl="0" w:tplc="D93AFDC8">
      <w:start w:val="1"/>
      <w:numFmt w:val="decimal"/>
      <w:lvlText w:val="%1."/>
      <w:lvlJc w:val="left"/>
      <w:pPr>
        <w:tabs>
          <w:tab w:val="num" w:pos="1690"/>
        </w:tabs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AAD5F50"/>
    <w:multiLevelType w:val="hybridMultilevel"/>
    <w:tmpl w:val="F60CACAC"/>
    <w:lvl w:ilvl="0" w:tplc="81287042">
      <w:start w:val="6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626C0CAE"/>
    <w:multiLevelType w:val="hybridMultilevel"/>
    <w:tmpl w:val="8B06F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30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</w:abstractNum>
  <w:abstractNum w:abstractNumId="31">
    <w:nsid w:val="74B107CD"/>
    <w:multiLevelType w:val="hybridMultilevel"/>
    <w:tmpl w:val="B9E86ABC"/>
    <w:lvl w:ilvl="0" w:tplc="9B14CA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>
    <w:nsid w:val="76EC0702"/>
    <w:multiLevelType w:val="hybridMultilevel"/>
    <w:tmpl w:val="FFFCFF8E"/>
    <w:lvl w:ilvl="0" w:tplc="CD50F9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FD44C94"/>
    <w:multiLevelType w:val="hybridMultilevel"/>
    <w:tmpl w:val="BCE8C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0"/>
  </w:num>
  <w:num w:numId="4">
    <w:abstractNumId w:val="15"/>
  </w:num>
  <w:num w:numId="5">
    <w:abstractNumId w:val="28"/>
  </w:num>
  <w:num w:numId="6">
    <w:abstractNumId w:val="20"/>
  </w:num>
  <w:num w:numId="7">
    <w:abstractNumId w:val="23"/>
  </w:num>
  <w:num w:numId="8">
    <w:abstractNumId w:val="22"/>
  </w:num>
  <w:num w:numId="9">
    <w:abstractNumId w:val="29"/>
  </w:num>
  <w:num w:numId="10">
    <w:abstractNumId w:val="14"/>
  </w:num>
  <w:num w:numId="11">
    <w:abstractNumId w:val="12"/>
  </w:num>
  <w:num w:numId="12">
    <w:abstractNumId w:val="9"/>
  </w:num>
  <w:num w:numId="13">
    <w:abstractNumId w:val="13"/>
  </w:num>
  <w:num w:numId="14">
    <w:abstractNumId w:val="21"/>
  </w:num>
  <w:num w:numId="15">
    <w:abstractNumId w:val="5"/>
  </w:num>
  <w:num w:numId="16">
    <w:abstractNumId w:val="6"/>
  </w:num>
  <w:num w:numId="17">
    <w:abstractNumId w:val="19"/>
  </w:num>
  <w:num w:numId="18">
    <w:abstractNumId w:val="8"/>
  </w:num>
  <w:num w:numId="19">
    <w:abstractNumId w:val="10"/>
  </w:num>
  <w:num w:numId="20">
    <w:abstractNumId w:val="2"/>
  </w:num>
  <w:num w:numId="21">
    <w:abstractNumId w:val="1"/>
  </w:num>
  <w:num w:numId="22">
    <w:abstractNumId w:val="27"/>
  </w:num>
  <w:num w:numId="23">
    <w:abstractNumId w:val="4"/>
  </w:num>
  <w:num w:numId="24">
    <w:abstractNumId w:val="26"/>
  </w:num>
  <w:num w:numId="25">
    <w:abstractNumId w:val="33"/>
  </w:num>
  <w:num w:numId="26">
    <w:abstractNumId w:val="24"/>
  </w:num>
  <w:num w:numId="27">
    <w:abstractNumId w:val="18"/>
  </w:num>
  <w:num w:numId="28">
    <w:abstractNumId w:val="7"/>
  </w:num>
  <w:num w:numId="29">
    <w:abstractNumId w:val="25"/>
  </w:num>
  <w:num w:numId="30">
    <w:abstractNumId w:val="3"/>
  </w:num>
  <w:num w:numId="31">
    <w:abstractNumId w:val="11"/>
  </w:num>
  <w:num w:numId="32">
    <w:abstractNumId w:val="31"/>
  </w:num>
  <w:num w:numId="33">
    <w:abstractNumId w:val="16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62F"/>
    <w:rsid w:val="000028F9"/>
    <w:rsid w:val="00003E36"/>
    <w:rsid w:val="00004E98"/>
    <w:rsid w:val="000055F6"/>
    <w:rsid w:val="00005C10"/>
    <w:rsid w:val="00006CC1"/>
    <w:rsid w:val="00011E74"/>
    <w:rsid w:val="0001277D"/>
    <w:rsid w:val="0001308C"/>
    <w:rsid w:val="00014284"/>
    <w:rsid w:val="0001433D"/>
    <w:rsid w:val="00014B92"/>
    <w:rsid w:val="00015D91"/>
    <w:rsid w:val="00017F59"/>
    <w:rsid w:val="00020745"/>
    <w:rsid w:val="00021AB5"/>
    <w:rsid w:val="00023567"/>
    <w:rsid w:val="000268AA"/>
    <w:rsid w:val="0003030E"/>
    <w:rsid w:val="00030984"/>
    <w:rsid w:val="000372EC"/>
    <w:rsid w:val="00040E76"/>
    <w:rsid w:val="00041740"/>
    <w:rsid w:val="00042BEA"/>
    <w:rsid w:val="00042D32"/>
    <w:rsid w:val="000430EF"/>
    <w:rsid w:val="000447EC"/>
    <w:rsid w:val="00044A07"/>
    <w:rsid w:val="00044BA4"/>
    <w:rsid w:val="00046159"/>
    <w:rsid w:val="000469E9"/>
    <w:rsid w:val="00047C68"/>
    <w:rsid w:val="00050E1B"/>
    <w:rsid w:val="000576C5"/>
    <w:rsid w:val="00057D9A"/>
    <w:rsid w:val="000618B7"/>
    <w:rsid w:val="00061D23"/>
    <w:rsid w:val="00062133"/>
    <w:rsid w:val="000624A6"/>
    <w:rsid w:val="00062DC0"/>
    <w:rsid w:val="00063D88"/>
    <w:rsid w:val="0006412B"/>
    <w:rsid w:val="000658E1"/>
    <w:rsid w:val="000669CD"/>
    <w:rsid w:val="000677C5"/>
    <w:rsid w:val="000714CD"/>
    <w:rsid w:val="000721B8"/>
    <w:rsid w:val="00072901"/>
    <w:rsid w:val="00073360"/>
    <w:rsid w:val="00073A9D"/>
    <w:rsid w:val="000742CA"/>
    <w:rsid w:val="00076380"/>
    <w:rsid w:val="0007668F"/>
    <w:rsid w:val="000800DF"/>
    <w:rsid w:val="00081709"/>
    <w:rsid w:val="00082F2A"/>
    <w:rsid w:val="00084951"/>
    <w:rsid w:val="00084A31"/>
    <w:rsid w:val="000863B7"/>
    <w:rsid w:val="00086D6E"/>
    <w:rsid w:val="00087842"/>
    <w:rsid w:val="00087ABE"/>
    <w:rsid w:val="00087F79"/>
    <w:rsid w:val="000915D6"/>
    <w:rsid w:val="00092858"/>
    <w:rsid w:val="00093E18"/>
    <w:rsid w:val="000949CC"/>
    <w:rsid w:val="00096253"/>
    <w:rsid w:val="000973DE"/>
    <w:rsid w:val="000A11CC"/>
    <w:rsid w:val="000A7049"/>
    <w:rsid w:val="000B020B"/>
    <w:rsid w:val="000B247A"/>
    <w:rsid w:val="000B2FAC"/>
    <w:rsid w:val="000B48F6"/>
    <w:rsid w:val="000B53BF"/>
    <w:rsid w:val="000B57F6"/>
    <w:rsid w:val="000C00CB"/>
    <w:rsid w:val="000C13A6"/>
    <w:rsid w:val="000C2133"/>
    <w:rsid w:val="000C2C4A"/>
    <w:rsid w:val="000C2F5C"/>
    <w:rsid w:val="000C3356"/>
    <w:rsid w:val="000C4BD5"/>
    <w:rsid w:val="000C4F84"/>
    <w:rsid w:val="000C5186"/>
    <w:rsid w:val="000C5E0C"/>
    <w:rsid w:val="000C6417"/>
    <w:rsid w:val="000D064B"/>
    <w:rsid w:val="000D38A7"/>
    <w:rsid w:val="000D64C5"/>
    <w:rsid w:val="000D7A6E"/>
    <w:rsid w:val="000E14A5"/>
    <w:rsid w:val="000E1A04"/>
    <w:rsid w:val="000E3E09"/>
    <w:rsid w:val="000E3F29"/>
    <w:rsid w:val="000E4EBA"/>
    <w:rsid w:val="000E772E"/>
    <w:rsid w:val="000E7E94"/>
    <w:rsid w:val="000E7E99"/>
    <w:rsid w:val="000F1929"/>
    <w:rsid w:val="000F2D56"/>
    <w:rsid w:val="000F44BE"/>
    <w:rsid w:val="000F4703"/>
    <w:rsid w:val="000F548B"/>
    <w:rsid w:val="000F5AE1"/>
    <w:rsid w:val="000F66D5"/>
    <w:rsid w:val="000F6BB2"/>
    <w:rsid w:val="000F6BCA"/>
    <w:rsid w:val="000F736D"/>
    <w:rsid w:val="00100034"/>
    <w:rsid w:val="00101B22"/>
    <w:rsid w:val="00102E8C"/>
    <w:rsid w:val="00105F93"/>
    <w:rsid w:val="0010688B"/>
    <w:rsid w:val="00106BFC"/>
    <w:rsid w:val="0010790C"/>
    <w:rsid w:val="0011001E"/>
    <w:rsid w:val="00113FA8"/>
    <w:rsid w:val="00114A5A"/>
    <w:rsid w:val="00114E06"/>
    <w:rsid w:val="00115010"/>
    <w:rsid w:val="00116343"/>
    <w:rsid w:val="00120A16"/>
    <w:rsid w:val="00122406"/>
    <w:rsid w:val="001249CF"/>
    <w:rsid w:val="00125272"/>
    <w:rsid w:val="00126AEA"/>
    <w:rsid w:val="001271D0"/>
    <w:rsid w:val="00130582"/>
    <w:rsid w:val="00133DE0"/>
    <w:rsid w:val="00137C7D"/>
    <w:rsid w:val="00140E78"/>
    <w:rsid w:val="00140FB0"/>
    <w:rsid w:val="00141778"/>
    <w:rsid w:val="00141D5C"/>
    <w:rsid w:val="0014488C"/>
    <w:rsid w:val="00145157"/>
    <w:rsid w:val="00146451"/>
    <w:rsid w:val="001475CF"/>
    <w:rsid w:val="001505C6"/>
    <w:rsid w:val="00150C24"/>
    <w:rsid w:val="001510C0"/>
    <w:rsid w:val="00153C40"/>
    <w:rsid w:val="001546D2"/>
    <w:rsid w:val="00155EED"/>
    <w:rsid w:val="001623D1"/>
    <w:rsid w:val="00162D81"/>
    <w:rsid w:val="00163DBF"/>
    <w:rsid w:val="00166D4A"/>
    <w:rsid w:val="00170772"/>
    <w:rsid w:val="0017260C"/>
    <w:rsid w:val="00173ED3"/>
    <w:rsid w:val="00175A4A"/>
    <w:rsid w:val="00177031"/>
    <w:rsid w:val="00182472"/>
    <w:rsid w:val="00184735"/>
    <w:rsid w:val="001858EC"/>
    <w:rsid w:val="001920C0"/>
    <w:rsid w:val="00192D7C"/>
    <w:rsid w:val="00194B86"/>
    <w:rsid w:val="00196617"/>
    <w:rsid w:val="00196B8E"/>
    <w:rsid w:val="00197606"/>
    <w:rsid w:val="001A1C53"/>
    <w:rsid w:val="001A1D18"/>
    <w:rsid w:val="001A23C5"/>
    <w:rsid w:val="001A3157"/>
    <w:rsid w:val="001A3373"/>
    <w:rsid w:val="001A3588"/>
    <w:rsid w:val="001A38DE"/>
    <w:rsid w:val="001A5027"/>
    <w:rsid w:val="001B0721"/>
    <w:rsid w:val="001B0895"/>
    <w:rsid w:val="001B0B8B"/>
    <w:rsid w:val="001B3D09"/>
    <w:rsid w:val="001B4900"/>
    <w:rsid w:val="001B5275"/>
    <w:rsid w:val="001B629D"/>
    <w:rsid w:val="001B6ACA"/>
    <w:rsid w:val="001C0079"/>
    <w:rsid w:val="001C00FD"/>
    <w:rsid w:val="001C1B7C"/>
    <w:rsid w:val="001C2541"/>
    <w:rsid w:val="001C36B2"/>
    <w:rsid w:val="001C426E"/>
    <w:rsid w:val="001D03FC"/>
    <w:rsid w:val="001D0A99"/>
    <w:rsid w:val="001D13F7"/>
    <w:rsid w:val="001D2BEC"/>
    <w:rsid w:val="001D3287"/>
    <w:rsid w:val="001D3A28"/>
    <w:rsid w:val="001D556E"/>
    <w:rsid w:val="001E181E"/>
    <w:rsid w:val="001E19D9"/>
    <w:rsid w:val="001E25AC"/>
    <w:rsid w:val="001E2BE3"/>
    <w:rsid w:val="001E3E3D"/>
    <w:rsid w:val="001E651D"/>
    <w:rsid w:val="001E6CA1"/>
    <w:rsid w:val="001F27FE"/>
    <w:rsid w:val="001F3CD8"/>
    <w:rsid w:val="001F619C"/>
    <w:rsid w:val="001F6261"/>
    <w:rsid w:val="001F6B87"/>
    <w:rsid w:val="002011AD"/>
    <w:rsid w:val="00201263"/>
    <w:rsid w:val="0020210A"/>
    <w:rsid w:val="0020545D"/>
    <w:rsid w:val="00205496"/>
    <w:rsid w:val="00206FFC"/>
    <w:rsid w:val="002112F1"/>
    <w:rsid w:val="00216D7A"/>
    <w:rsid w:val="00217287"/>
    <w:rsid w:val="00217D41"/>
    <w:rsid w:val="00220BAE"/>
    <w:rsid w:val="00221931"/>
    <w:rsid w:val="00222150"/>
    <w:rsid w:val="00222BEA"/>
    <w:rsid w:val="00222FA6"/>
    <w:rsid w:val="002234B1"/>
    <w:rsid w:val="00224D3A"/>
    <w:rsid w:val="00226139"/>
    <w:rsid w:val="00227296"/>
    <w:rsid w:val="002303CA"/>
    <w:rsid w:val="00231657"/>
    <w:rsid w:val="00233298"/>
    <w:rsid w:val="00236553"/>
    <w:rsid w:val="00236AE4"/>
    <w:rsid w:val="00242758"/>
    <w:rsid w:val="00243C3D"/>
    <w:rsid w:val="00245A8F"/>
    <w:rsid w:val="00246C3B"/>
    <w:rsid w:val="0025121F"/>
    <w:rsid w:val="00251904"/>
    <w:rsid w:val="00254AC2"/>
    <w:rsid w:val="00255A08"/>
    <w:rsid w:val="00261471"/>
    <w:rsid w:val="002640EB"/>
    <w:rsid w:val="00267F45"/>
    <w:rsid w:val="00270054"/>
    <w:rsid w:val="00270590"/>
    <w:rsid w:val="00272A20"/>
    <w:rsid w:val="00273168"/>
    <w:rsid w:val="002738DB"/>
    <w:rsid w:val="002759BB"/>
    <w:rsid w:val="00275B13"/>
    <w:rsid w:val="00276729"/>
    <w:rsid w:val="00276F85"/>
    <w:rsid w:val="0027712C"/>
    <w:rsid w:val="00280E9B"/>
    <w:rsid w:val="00282776"/>
    <w:rsid w:val="00282B87"/>
    <w:rsid w:val="00283253"/>
    <w:rsid w:val="002845C3"/>
    <w:rsid w:val="00285F19"/>
    <w:rsid w:val="00286FF5"/>
    <w:rsid w:val="00287DC2"/>
    <w:rsid w:val="00290279"/>
    <w:rsid w:val="002909AD"/>
    <w:rsid w:val="00290B45"/>
    <w:rsid w:val="00290FF6"/>
    <w:rsid w:val="002922DB"/>
    <w:rsid w:val="002923B4"/>
    <w:rsid w:val="002933AE"/>
    <w:rsid w:val="002937CB"/>
    <w:rsid w:val="00293A44"/>
    <w:rsid w:val="002949DB"/>
    <w:rsid w:val="00295AD8"/>
    <w:rsid w:val="00295B61"/>
    <w:rsid w:val="0029693C"/>
    <w:rsid w:val="002A1B5B"/>
    <w:rsid w:val="002A46F5"/>
    <w:rsid w:val="002A49D7"/>
    <w:rsid w:val="002A54D4"/>
    <w:rsid w:val="002A5C1C"/>
    <w:rsid w:val="002A7D75"/>
    <w:rsid w:val="002B15B7"/>
    <w:rsid w:val="002C089E"/>
    <w:rsid w:val="002C0A83"/>
    <w:rsid w:val="002C0F40"/>
    <w:rsid w:val="002C1775"/>
    <w:rsid w:val="002C1C98"/>
    <w:rsid w:val="002C1E28"/>
    <w:rsid w:val="002C37FF"/>
    <w:rsid w:val="002C395C"/>
    <w:rsid w:val="002C43DF"/>
    <w:rsid w:val="002C4FE3"/>
    <w:rsid w:val="002C50E5"/>
    <w:rsid w:val="002C5D5C"/>
    <w:rsid w:val="002C6611"/>
    <w:rsid w:val="002C6C17"/>
    <w:rsid w:val="002C7BF8"/>
    <w:rsid w:val="002D2C87"/>
    <w:rsid w:val="002D2F5F"/>
    <w:rsid w:val="002D3729"/>
    <w:rsid w:val="002D4A13"/>
    <w:rsid w:val="002D4FD1"/>
    <w:rsid w:val="002D5D03"/>
    <w:rsid w:val="002D791D"/>
    <w:rsid w:val="002D7B5D"/>
    <w:rsid w:val="002E05DA"/>
    <w:rsid w:val="002E0AD0"/>
    <w:rsid w:val="002E0D73"/>
    <w:rsid w:val="002E1A20"/>
    <w:rsid w:val="002E2E4B"/>
    <w:rsid w:val="002E3975"/>
    <w:rsid w:val="002E3BD4"/>
    <w:rsid w:val="002E3FA2"/>
    <w:rsid w:val="002E4A79"/>
    <w:rsid w:val="002E4E2D"/>
    <w:rsid w:val="002E5817"/>
    <w:rsid w:val="002E6E6E"/>
    <w:rsid w:val="002F03A5"/>
    <w:rsid w:val="002F1BB7"/>
    <w:rsid w:val="002F2F58"/>
    <w:rsid w:val="002F313C"/>
    <w:rsid w:val="002F488D"/>
    <w:rsid w:val="003007DB"/>
    <w:rsid w:val="00301DB8"/>
    <w:rsid w:val="003032D6"/>
    <w:rsid w:val="0030469C"/>
    <w:rsid w:val="00306CF9"/>
    <w:rsid w:val="003070CD"/>
    <w:rsid w:val="00307303"/>
    <w:rsid w:val="0030741A"/>
    <w:rsid w:val="003122F0"/>
    <w:rsid w:val="00314132"/>
    <w:rsid w:val="00321E89"/>
    <w:rsid w:val="00323514"/>
    <w:rsid w:val="00326086"/>
    <w:rsid w:val="003275B4"/>
    <w:rsid w:val="00327628"/>
    <w:rsid w:val="0033546E"/>
    <w:rsid w:val="00335886"/>
    <w:rsid w:val="00335F74"/>
    <w:rsid w:val="003402BF"/>
    <w:rsid w:val="0034073A"/>
    <w:rsid w:val="003415A1"/>
    <w:rsid w:val="003431C2"/>
    <w:rsid w:val="00351181"/>
    <w:rsid w:val="00352662"/>
    <w:rsid w:val="00355528"/>
    <w:rsid w:val="00356BC9"/>
    <w:rsid w:val="00356D44"/>
    <w:rsid w:val="00360871"/>
    <w:rsid w:val="00360B97"/>
    <w:rsid w:val="00360BCA"/>
    <w:rsid w:val="003627F3"/>
    <w:rsid w:val="00363434"/>
    <w:rsid w:val="003642CF"/>
    <w:rsid w:val="00365360"/>
    <w:rsid w:val="00366596"/>
    <w:rsid w:val="003667C7"/>
    <w:rsid w:val="003745D4"/>
    <w:rsid w:val="0037479B"/>
    <w:rsid w:val="003766C3"/>
    <w:rsid w:val="00376A1C"/>
    <w:rsid w:val="00382217"/>
    <w:rsid w:val="00383FB9"/>
    <w:rsid w:val="00384164"/>
    <w:rsid w:val="003844DE"/>
    <w:rsid w:val="003903AA"/>
    <w:rsid w:val="003907DD"/>
    <w:rsid w:val="0039193E"/>
    <w:rsid w:val="00393A66"/>
    <w:rsid w:val="00394A1B"/>
    <w:rsid w:val="00394C9D"/>
    <w:rsid w:val="003A0D14"/>
    <w:rsid w:val="003A0E4A"/>
    <w:rsid w:val="003A1434"/>
    <w:rsid w:val="003A3049"/>
    <w:rsid w:val="003A4BB4"/>
    <w:rsid w:val="003A51BA"/>
    <w:rsid w:val="003A53D0"/>
    <w:rsid w:val="003A612D"/>
    <w:rsid w:val="003B5E20"/>
    <w:rsid w:val="003C1017"/>
    <w:rsid w:val="003C1A04"/>
    <w:rsid w:val="003C3136"/>
    <w:rsid w:val="003C3C77"/>
    <w:rsid w:val="003C4425"/>
    <w:rsid w:val="003C5EEA"/>
    <w:rsid w:val="003D39F9"/>
    <w:rsid w:val="003D40A6"/>
    <w:rsid w:val="003D588F"/>
    <w:rsid w:val="003E0AEC"/>
    <w:rsid w:val="003E0E76"/>
    <w:rsid w:val="003E18E2"/>
    <w:rsid w:val="003E24F6"/>
    <w:rsid w:val="003E39DE"/>
    <w:rsid w:val="003E56CB"/>
    <w:rsid w:val="003E60D1"/>
    <w:rsid w:val="003E7113"/>
    <w:rsid w:val="003E7356"/>
    <w:rsid w:val="003E780A"/>
    <w:rsid w:val="003E78D2"/>
    <w:rsid w:val="003E7BD9"/>
    <w:rsid w:val="003F0A72"/>
    <w:rsid w:val="003F0C91"/>
    <w:rsid w:val="003F0D8D"/>
    <w:rsid w:val="003F214E"/>
    <w:rsid w:val="003F2EB6"/>
    <w:rsid w:val="003F5068"/>
    <w:rsid w:val="003F6F79"/>
    <w:rsid w:val="003F7EE0"/>
    <w:rsid w:val="00400FFB"/>
    <w:rsid w:val="00401265"/>
    <w:rsid w:val="00402676"/>
    <w:rsid w:val="00403156"/>
    <w:rsid w:val="00403DA4"/>
    <w:rsid w:val="00405DFB"/>
    <w:rsid w:val="004062F0"/>
    <w:rsid w:val="00407471"/>
    <w:rsid w:val="00407C1D"/>
    <w:rsid w:val="004106A7"/>
    <w:rsid w:val="00411197"/>
    <w:rsid w:val="0041167F"/>
    <w:rsid w:val="004121B4"/>
    <w:rsid w:val="00412AC7"/>
    <w:rsid w:val="00414186"/>
    <w:rsid w:val="00414A39"/>
    <w:rsid w:val="00414B4F"/>
    <w:rsid w:val="00414D32"/>
    <w:rsid w:val="00414E3A"/>
    <w:rsid w:val="004179A2"/>
    <w:rsid w:val="004206D8"/>
    <w:rsid w:val="00420ED0"/>
    <w:rsid w:val="004228AF"/>
    <w:rsid w:val="00430CFA"/>
    <w:rsid w:val="004337A5"/>
    <w:rsid w:val="0043426B"/>
    <w:rsid w:val="0043489F"/>
    <w:rsid w:val="0043537F"/>
    <w:rsid w:val="00440733"/>
    <w:rsid w:val="00440F3D"/>
    <w:rsid w:val="0044311E"/>
    <w:rsid w:val="00443156"/>
    <w:rsid w:val="00445597"/>
    <w:rsid w:val="00445945"/>
    <w:rsid w:val="00445A72"/>
    <w:rsid w:val="004502A3"/>
    <w:rsid w:val="00450611"/>
    <w:rsid w:val="00450B42"/>
    <w:rsid w:val="00452E24"/>
    <w:rsid w:val="00453BB4"/>
    <w:rsid w:val="00453DE2"/>
    <w:rsid w:val="00453F73"/>
    <w:rsid w:val="00454E6B"/>
    <w:rsid w:val="004558A2"/>
    <w:rsid w:val="00455A5C"/>
    <w:rsid w:val="00455E21"/>
    <w:rsid w:val="004576C1"/>
    <w:rsid w:val="00457A5E"/>
    <w:rsid w:val="004606EE"/>
    <w:rsid w:val="00460A3C"/>
    <w:rsid w:val="00462023"/>
    <w:rsid w:val="00462E57"/>
    <w:rsid w:val="0046395B"/>
    <w:rsid w:val="00463BC5"/>
    <w:rsid w:val="00463DC5"/>
    <w:rsid w:val="004641BA"/>
    <w:rsid w:val="00464CD2"/>
    <w:rsid w:val="00464E0C"/>
    <w:rsid w:val="00466AAC"/>
    <w:rsid w:val="00473BAD"/>
    <w:rsid w:val="00473BC0"/>
    <w:rsid w:val="004752BA"/>
    <w:rsid w:val="0048107C"/>
    <w:rsid w:val="004811D0"/>
    <w:rsid w:val="004829B4"/>
    <w:rsid w:val="00482FA1"/>
    <w:rsid w:val="00483EFC"/>
    <w:rsid w:val="00485516"/>
    <w:rsid w:val="004865FB"/>
    <w:rsid w:val="00486B67"/>
    <w:rsid w:val="00487101"/>
    <w:rsid w:val="004878D5"/>
    <w:rsid w:val="0049026C"/>
    <w:rsid w:val="00491F34"/>
    <w:rsid w:val="0049289E"/>
    <w:rsid w:val="00492E1C"/>
    <w:rsid w:val="0049505D"/>
    <w:rsid w:val="004960BA"/>
    <w:rsid w:val="0049630B"/>
    <w:rsid w:val="00496CF9"/>
    <w:rsid w:val="00497252"/>
    <w:rsid w:val="00497300"/>
    <w:rsid w:val="004A036B"/>
    <w:rsid w:val="004A3292"/>
    <w:rsid w:val="004A6D1C"/>
    <w:rsid w:val="004A702B"/>
    <w:rsid w:val="004A711E"/>
    <w:rsid w:val="004B1501"/>
    <w:rsid w:val="004B1702"/>
    <w:rsid w:val="004B1AC9"/>
    <w:rsid w:val="004B1DBE"/>
    <w:rsid w:val="004B1F48"/>
    <w:rsid w:val="004B31FF"/>
    <w:rsid w:val="004B32E8"/>
    <w:rsid w:val="004B4AD0"/>
    <w:rsid w:val="004B5E66"/>
    <w:rsid w:val="004B64A2"/>
    <w:rsid w:val="004B6654"/>
    <w:rsid w:val="004C0EDE"/>
    <w:rsid w:val="004C67E9"/>
    <w:rsid w:val="004D02A0"/>
    <w:rsid w:val="004D0F74"/>
    <w:rsid w:val="004D130F"/>
    <w:rsid w:val="004D17EE"/>
    <w:rsid w:val="004D262B"/>
    <w:rsid w:val="004D4ECC"/>
    <w:rsid w:val="004E0B32"/>
    <w:rsid w:val="004E1CAD"/>
    <w:rsid w:val="004E3360"/>
    <w:rsid w:val="004E3D17"/>
    <w:rsid w:val="004E4C55"/>
    <w:rsid w:val="004E4CA5"/>
    <w:rsid w:val="004E5AE7"/>
    <w:rsid w:val="004E60CE"/>
    <w:rsid w:val="004E71F8"/>
    <w:rsid w:val="004F21B4"/>
    <w:rsid w:val="004F2373"/>
    <w:rsid w:val="004F26CB"/>
    <w:rsid w:val="004F2FC9"/>
    <w:rsid w:val="004F5284"/>
    <w:rsid w:val="004F53D3"/>
    <w:rsid w:val="005009A0"/>
    <w:rsid w:val="0050180E"/>
    <w:rsid w:val="00503082"/>
    <w:rsid w:val="00503359"/>
    <w:rsid w:val="005034DF"/>
    <w:rsid w:val="00503FD3"/>
    <w:rsid w:val="0050408C"/>
    <w:rsid w:val="00504B9E"/>
    <w:rsid w:val="00504F8C"/>
    <w:rsid w:val="0050537E"/>
    <w:rsid w:val="00506BB9"/>
    <w:rsid w:val="005105AF"/>
    <w:rsid w:val="0051064C"/>
    <w:rsid w:val="00513901"/>
    <w:rsid w:val="005143FA"/>
    <w:rsid w:val="00514E9F"/>
    <w:rsid w:val="00516FE6"/>
    <w:rsid w:val="00520B69"/>
    <w:rsid w:val="00521257"/>
    <w:rsid w:val="005217CA"/>
    <w:rsid w:val="00521DD9"/>
    <w:rsid w:val="00524F47"/>
    <w:rsid w:val="00525E49"/>
    <w:rsid w:val="005311C9"/>
    <w:rsid w:val="005328DA"/>
    <w:rsid w:val="00535B7C"/>
    <w:rsid w:val="00536556"/>
    <w:rsid w:val="00537E46"/>
    <w:rsid w:val="0054051F"/>
    <w:rsid w:val="005434B6"/>
    <w:rsid w:val="00551316"/>
    <w:rsid w:val="005514F8"/>
    <w:rsid w:val="0055257B"/>
    <w:rsid w:val="00553F30"/>
    <w:rsid w:val="00554192"/>
    <w:rsid w:val="0055441D"/>
    <w:rsid w:val="00555EB9"/>
    <w:rsid w:val="00562B64"/>
    <w:rsid w:val="00563B7A"/>
    <w:rsid w:val="00563F19"/>
    <w:rsid w:val="005658CA"/>
    <w:rsid w:val="00566349"/>
    <w:rsid w:val="00571CE7"/>
    <w:rsid w:val="00572E3B"/>
    <w:rsid w:val="0057626F"/>
    <w:rsid w:val="00580E16"/>
    <w:rsid w:val="00581A93"/>
    <w:rsid w:val="00581E03"/>
    <w:rsid w:val="00581EB7"/>
    <w:rsid w:val="00584154"/>
    <w:rsid w:val="005844C3"/>
    <w:rsid w:val="00585564"/>
    <w:rsid w:val="005864B1"/>
    <w:rsid w:val="0058673A"/>
    <w:rsid w:val="005868F9"/>
    <w:rsid w:val="00586B22"/>
    <w:rsid w:val="00586B85"/>
    <w:rsid w:val="00586FE8"/>
    <w:rsid w:val="00587E7E"/>
    <w:rsid w:val="00590211"/>
    <w:rsid w:val="005924AB"/>
    <w:rsid w:val="00593AFD"/>
    <w:rsid w:val="005957CC"/>
    <w:rsid w:val="005958FF"/>
    <w:rsid w:val="005960FB"/>
    <w:rsid w:val="00596451"/>
    <w:rsid w:val="00596552"/>
    <w:rsid w:val="0059698F"/>
    <w:rsid w:val="005A3037"/>
    <w:rsid w:val="005A3642"/>
    <w:rsid w:val="005A3FB0"/>
    <w:rsid w:val="005A441E"/>
    <w:rsid w:val="005A4968"/>
    <w:rsid w:val="005A515E"/>
    <w:rsid w:val="005A6D20"/>
    <w:rsid w:val="005A6D6D"/>
    <w:rsid w:val="005B0E2C"/>
    <w:rsid w:val="005B3E85"/>
    <w:rsid w:val="005B3EAD"/>
    <w:rsid w:val="005B4191"/>
    <w:rsid w:val="005B4B4D"/>
    <w:rsid w:val="005B4B57"/>
    <w:rsid w:val="005B595B"/>
    <w:rsid w:val="005B5A3F"/>
    <w:rsid w:val="005B5A6A"/>
    <w:rsid w:val="005B66AB"/>
    <w:rsid w:val="005B6783"/>
    <w:rsid w:val="005B7406"/>
    <w:rsid w:val="005B76E7"/>
    <w:rsid w:val="005C155F"/>
    <w:rsid w:val="005C267A"/>
    <w:rsid w:val="005C2DCC"/>
    <w:rsid w:val="005C3EC2"/>
    <w:rsid w:val="005C4965"/>
    <w:rsid w:val="005C547D"/>
    <w:rsid w:val="005C7E29"/>
    <w:rsid w:val="005D271E"/>
    <w:rsid w:val="005D3410"/>
    <w:rsid w:val="005D3C7B"/>
    <w:rsid w:val="005D4569"/>
    <w:rsid w:val="005D4DB3"/>
    <w:rsid w:val="005D7061"/>
    <w:rsid w:val="005D7488"/>
    <w:rsid w:val="005E04AB"/>
    <w:rsid w:val="005E04D2"/>
    <w:rsid w:val="005E2904"/>
    <w:rsid w:val="005E4409"/>
    <w:rsid w:val="005E770D"/>
    <w:rsid w:val="005E7729"/>
    <w:rsid w:val="005E7E83"/>
    <w:rsid w:val="005F268B"/>
    <w:rsid w:val="005F348C"/>
    <w:rsid w:val="005F43C5"/>
    <w:rsid w:val="005F64C4"/>
    <w:rsid w:val="005F6BCE"/>
    <w:rsid w:val="0060052D"/>
    <w:rsid w:val="0060199D"/>
    <w:rsid w:val="00602603"/>
    <w:rsid w:val="00602933"/>
    <w:rsid w:val="00602CDB"/>
    <w:rsid w:val="006055CE"/>
    <w:rsid w:val="006059FA"/>
    <w:rsid w:val="006076FA"/>
    <w:rsid w:val="00611B05"/>
    <w:rsid w:val="00611B60"/>
    <w:rsid w:val="0061223D"/>
    <w:rsid w:val="00612828"/>
    <w:rsid w:val="00613594"/>
    <w:rsid w:val="00615FCB"/>
    <w:rsid w:val="006177BD"/>
    <w:rsid w:val="00620E38"/>
    <w:rsid w:val="00622511"/>
    <w:rsid w:val="00622E0C"/>
    <w:rsid w:val="00623B14"/>
    <w:rsid w:val="00624953"/>
    <w:rsid w:val="00630EC5"/>
    <w:rsid w:val="006355D6"/>
    <w:rsid w:val="006365CF"/>
    <w:rsid w:val="00637BD3"/>
    <w:rsid w:val="006401ED"/>
    <w:rsid w:val="006411DD"/>
    <w:rsid w:val="00643492"/>
    <w:rsid w:val="006473DA"/>
    <w:rsid w:val="006524C4"/>
    <w:rsid w:val="00652B5F"/>
    <w:rsid w:val="006532E4"/>
    <w:rsid w:val="00653781"/>
    <w:rsid w:val="00653F3B"/>
    <w:rsid w:val="00654CB2"/>
    <w:rsid w:val="00655284"/>
    <w:rsid w:val="00655F0F"/>
    <w:rsid w:val="00662C56"/>
    <w:rsid w:val="00663D87"/>
    <w:rsid w:val="00664057"/>
    <w:rsid w:val="00664D07"/>
    <w:rsid w:val="00666FF3"/>
    <w:rsid w:val="00672287"/>
    <w:rsid w:val="00673BF0"/>
    <w:rsid w:val="00674FD9"/>
    <w:rsid w:val="00675868"/>
    <w:rsid w:val="006766DB"/>
    <w:rsid w:val="00676CED"/>
    <w:rsid w:val="006822A9"/>
    <w:rsid w:val="0068239E"/>
    <w:rsid w:val="00682C57"/>
    <w:rsid w:val="006837AA"/>
    <w:rsid w:val="00683B3D"/>
    <w:rsid w:val="00684AA6"/>
    <w:rsid w:val="00687AD7"/>
    <w:rsid w:val="00690308"/>
    <w:rsid w:val="00690E48"/>
    <w:rsid w:val="006936DD"/>
    <w:rsid w:val="006975A5"/>
    <w:rsid w:val="006A18AA"/>
    <w:rsid w:val="006A585B"/>
    <w:rsid w:val="006A5FC1"/>
    <w:rsid w:val="006A648E"/>
    <w:rsid w:val="006A7CCC"/>
    <w:rsid w:val="006B13F7"/>
    <w:rsid w:val="006B2044"/>
    <w:rsid w:val="006B42DD"/>
    <w:rsid w:val="006B450B"/>
    <w:rsid w:val="006B48D7"/>
    <w:rsid w:val="006B62FE"/>
    <w:rsid w:val="006B7076"/>
    <w:rsid w:val="006B7736"/>
    <w:rsid w:val="006B78E1"/>
    <w:rsid w:val="006C0E4C"/>
    <w:rsid w:val="006C3609"/>
    <w:rsid w:val="006C471C"/>
    <w:rsid w:val="006C4D5E"/>
    <w:rsid w:val="006C6E36"/>
    <w:rsid w:val="006D1526"/>
    <w:rsid w:val="006D1E13"/>
    <w:rsid w:val="006D2305"/>
    <w:rsid w:val="006D32F0"/>
    <w:rsid w:val="006D370F"/>
    <w:rsid w:val="006D3FDF"/>
    <w:rsid w:val="006D5645"/>
    <w:rsid w:val="006D73FB"/>
    <w:rsid w:val="006D7A20"/>
    <w:rsid w:val="006E3B39"/>
    <w:rsid w:val="006E61F0"/>
    <w:rsid w:val="006E6441"/>
    <w:rsid w:val="006F2248"/>
    <w:rsid w:val="006F2DE1"/>
    <w:rsid w:val="006F38FD"/>
    <w:rsid w:val="006F4E70"/>
    <w:rsid w:val="006F4FD4"/>
    <w:rsid w:val="006F52A2"/>
    <w:rsid w:val="006F5D69"/>
    <w:rsid w:val="006F640F"/>
    <w:rsid w:val="00701FC5"/>
    <w:rsid w:val="00703697"/>
    <w:rsid w:val="00703941"/>
    <w:rsid w:val="007044F9"/>
    <w:rsid w:val="00705741"/>
    <w:rsid w:val="00706D36"/>
    <w:rsid w:val="00707878"/>
    <w:rsid w:val="0071162F"/>
    <w:rsid w:val="00711BD8"/>
    <w:rsid w:val="00711D55"/>
    <w:rsid w:val="007133D3"/>
    <w:rsid w:val="007138CC"/>
    <w:rsid w:val="007152F6"/>
    <w:rsid w:val="00715C6E"/>
    <w:rsid w:val="00715FD9"/>
    <w:rsid w:val="0071722A"/>
    <w:rsid w:val="00717FFB"/>
    <w:rsid w:val="00720162"/>
    <w:rsid w:val="00725BE5"/>
    <w:rsid w:val="0072699A"/>
    <w:rsid w:val="00726A59"/>
    <w:rsid w:val="00727FF5"/>
    <w:rsid w:val="00730D20"/>
    <w:rsid w:val="00730F92"/>
    <w:rsid w:val="007353A4"/>
    <w:rsid w:val="00736914"/>
    <w:rsid w:val="00736BAB"/>
    <w:rsid w:val="00736E84"/>
    <w:rsid w:val="007411B5"/>
    <w:rsid w:val="0074140B"/>
    <w:rsid w:val="007420A2"/>
    <w:rsid w:val="007434A4"/>
    <w:rsid w:val="00743B46"/>
    <w:rsid w:val="00744925"/>
    <w:rsid w:val="007477B3"/>
    <w:rsid w:val="007478DC"/>
    <w:rsid w:val="00747933"/>
    <w:rsid w:val="00751964"/>
    <w:rsid w:val="00752239"/>
    <w:rsid w:val="007549C2"/>
    <w:rsid w:val="007557B6"/>
    <w:rsid w:val="007559C6"/>
    <w:rsid w:val="007569D5"/>
    <w:rsid w:val="00760464"/>
    <w:rsid w:val="00763459"/>
    <w:rsid w:val="0076354B"/>
    <w:rsid w:val="007649A9"/>
    <w:rsid w:val="00765846"/>
    <w:rsid w:val="00767B65"/>
    <w:rsid w:val="007720B0"/>
    <w:rsid w:val="007732CB"/>
    <w:rsid w:val="00773BFE"/>
    <w:rsid w:val="0077412E"/>
    <w:rsid w:val="00776982"/>
    <w:rsid w:val="0078060B"/>
    <w:rsid w:val="00780635"/>
    <w:rsid w:val="0078555D"/>
    <w:rsid w:val="00786670"/>
    <w:rsid w:val="00790DBF"/>
    <w:rsid w:val="00791178"/>
    <w:rsid w:val="007920B9"/>
    <w:rsid w:val="00792292"/>
    <w:rsid w:val="0079249E"/>
    <w:rsid w:val="00793557"/>
    <w:rsid w:val="00793684"/>
    <w:rsid w:val="007968B0"/>
    <w:rsid w:val="007973BC"/>
    <w:rsid w:val="007977A4"/>
    <w:rsid w:val="007979B0"/>
    <w:rsid w:val="00797F9B"/>
    <w:rsid w:val="007A0202"/>
    <w:rsid w:val="007A289F"/>
    <w:rsid w:val="007A3AD1"/>
    <w:rsid w:val="007A4DE5"/>
    <w:rsid w:val="007A5369"/>
    <w:rsid w:val="007B095E"/>
    <w:rsid w:val="007B20A1"/>
    <w:rsid w:val="007B215B"/>
    <w:rsid w:val="007B366E"/>
    <w:rsid w:val="007B6407"/>
    <w:rsid w:val="007B69A4"/>
    <w:rsid w:val="007B6B20"/>
    <w:rsid w:val="007B6DEB"/>
    <w:rsid w:val="007B7D53"/>
    <w:rsid w:val="007C1325"/>
    <w:rsid w:val="007C2C0A"/>
    <w:rsid w:val="007C321D"/>
    <w:rsid w:val="007C5069"/>
    <w:rsid w:val="007D26CB"/>
    <w:rsid w:val="007D3ADE"/>
    <w:rsid w:val="007D5CAA"/>
    <w:rsid w:val="007D7695"/>
    <w:rsid w:val="007E276B"/>
    <w:rsid w:val="007E2797"/>
    <w:rsid w:val="007E3410"/>
    <w:rsid w:val="007E41E0"/>
    <w:rsid w:val="007E65CD"/>
    <w:rsid w:val="007F0285"/>
    <w:rsid w:val="007F1D0D"/>
    <w:rsid w:val="007F2464"/>
    <w:rsid w:val="007F2F27"/>
    <w:rsid w:val="007F55F4"/>
    <w:rsid w:val="007F5F82"/>
    <w:rsid w:val="007F64E5"/>
    <w:rsid w:val="007F6C43"/>
    <w:rsid w:val="00800B24"/>
    <w:rsid w:val="00803727"/>
    <w:rsid w:val="00803D49"/>
    <w:rsid w:val="00804076"/>
    <w:rsid w:val="0080433A"/>
    <w:rsid w:val="008044D6"/>
    <w:rsid w:val="00807FD0"/>
    <w:rsid w:val="00810F02"/>
    <w:rsid w:val="008134E1"/>
    <w:rsid w:val="008140D5"/>
    <w:rsid w:val="008153F6"/>
    <w:rsid w:val="00816196"/>
    <w:rsid w:val="008169C2"/>
    <w:rsid w:val="0082021D"/>
    <w:rsid w:val="00824DD3"/>
    <w:rsid w:val="0082616D"/>
    <w:rsid w:val="00827420"/>
    <w:rsid w:val="00830205"/>
    <w:rsid w:val="00830DBC"/>
    <w:rsid w:val="008326D8"/>
    <w:rsid w:val="008334A6"/>
    <w:rsid w:val="00834F8E"/>
    <w:rsid w:val="00834FBE"/>
    <w:rsid w:val="008360EE"/>
    <w:rsid w:val="00836A62"/>
    <w:rsid w:val="0083720B"/>
    <w:rsid w:val="008409DB"/>
    <w:rsid w:val="00840A09"/>
    <w:rsid w:val="008423AF"/>
    <w:rsid w:val="00843405"/>
    <w:rsid w:val="00843DCC"/>
    <w:rsid w:val="00843E7E"/>
    <w:rsid w:val="00843F39"/>
    <w:rsid w:val="00845C14"/>
    <w:rsid w:val="00846B0C"/>
    <w:rsid w:val="00847699"/>
    <w:rsid w:val="00847D00"/>
    <w:rsid w:val="00851B29"/>
    <w:rsid w:val="00852D49"/>
    <w:rsid w:val="00853A4D"/>
    <w:rsid w:val="008609F7"/>
    <w:rsid w:val="00860FEE"/>
    <w:rsid w:val="008623C4"/>
    <w:rsid w:val="00863C91"/>
    <w:rsid w:val="008664C4"/>
    <w:rsid w:val="00871209"/>
    <w:rsid w:val="008728CE"/>
    <w:rsid w:val="00874474"/>
    <w:rsid w:val="008761DB"/>
    <w:rsid w:val="008769ED"/>
    <w:rsid w:val="00877214"/>
    <w:rsid w:val="00880940"/>
    <w:rsid w:val="008832CB"/>
    <w:rsid w:val="00884548"/>
    <w:rsid w:val="008853A8"/>
    <w:rsid w:val="008867D7"/>
    <w:rsid w:val="008911F9"/>
    <w:rsid w:val="00891540"/>
    <w:rsid w:val="008916CD"/>
    <w:rsid w:val="008927BA"/>
    <w:rsid w:val="00894214"/>
    <w:rsid w:val="00895158"/>
    <w:rsid w:val="00895FD2"/>
    <w:rsid w:val="00897214"/>
    <w:rsid w:val="008A0991"/>
    <w:rsid w:val="008A2796"/>
    <w:rsid w:val="008A2921"/>
    <w:rsid w:val="008A33EB"/>
    <w:rsid w:val="008A4DC6"/>
    <w:rsid w:val="008A5668"/>
    <w:rsid w:val="008A5FBB"/>
    <w:rsid w:val="008A73B8"/>
    <w:rsid w:val="008B0071"/>
    <w:rsid w:val="008B0A63"/>
    <w:rsid w:val="008B18A6"/>
    <w:rsid w:val="008B3F8F"/>
    <w:rsid w:val="008B44DA"/>
    <w:rsid w:val="008B4572"/>
    <w:rsid w:val="008B7070"/>
    <w:rsid w:val="008C085A"/>
    <w:rsid w:val="008C1665"/>
    <w:rsid w:val="008C3ED9"/>
    <w:rsid w:val="008C67E5"/>
    <w:rsid w:val="008C67FF"/>
    <w:rsid w:val="008C726B"/>
    <w:rsid w:val="008C76C7"/>
    <w:rsid w:val="008C7DC8"/>
    <w:rsid w:val="008D242C"/>
    <w:rsid w:val="008D31D3"/>
    <w:rsid w:val="008D3C2E"/>
    <w:rsid w:val="008D3E09"/>
    <w:rsid w:val="008D6040"/>
    <w:rsid w:val="008D6641"/>
    <w:rsid w:val="008D73D9"/>
    <w:rsid w:val="008E1159"/>
    <w:rsid w:val="008E2474"/>
    <w:rsid w:val="008E48B9"/>
    <w:rsid w:val="008E5FE3"/>
    <w:rsid w:val="008F0BEF"/>
    <w:rsid w:val="008F1BA8"/>
    <w:rsid w:val="008F21F9"/>
    <w:rsid w:val="008F27F1"/>
    <w:rsid w:val="008F2F08"/>
    <w:rsid w:val="008F4DB4"/>
    <w:rsid w:val="008F5B23"/>
    <w:rsid w:val="0090091A"/>
    <w:rsid w:val="00900A57"/>
    <w:rsid w:val="00904DD3"/>
    <w:rsid w:val="00905CEF"/>
    <w:rsid w:val="009067C3"/>
    <w:rsid w:val="0090705E"/>
    <w:rsid w:val="009113E2"/>
    <w:rsid w:val="0091145A"/>
    <w:rsid w:val="00912688"/>
    <w:rsid w:val="0091500F"/>
    <w:rsid w:val="009152D8"/>
    <w:rsid w:val="00915D0F"/>
    <w:rsid w:val="00917793"/>
    <w:rsid w:val="00920DC4"/>
    <w:rsid w:val="00921D29"/>
    <w:rsid w:val="0092339F"/>
    <w:rsid w:val="009234C5"/>
    <w:rsid w:val="009273C1"/>
    <w:rsid w:val="0093414A"/>
    <w:rsid w:val="00934BA6"/>
    <w:rsid w:val="00934C7A"/>
    <w:rsid w:val="00934D47"/>
    <w:rsid w:val="00936E81"/>
    <w:rsid w:val="00937A24"/>
    <w:rsid w:val="00937E44"/>
    <w:rsid w:val="00940791"/>
    <w:rsid w:val="00940DD0"/>
    <w:rsid w:val="00942DCD"/>
    <w:rsid w:val="00943EFA"/>
    <w:rsid w:val="00944AEF"/>
    <w:rsid w:val="00947E77"/>
    <w:rsid w:val="00950295"/>
    <w:rsid w:val="009507AD"/>
    <w:rsid w:val="00951A49"/>
    <w:rsid w:val="00952F04"/>
    <w:rsid w:val="00955742"/>
    <w:rsid w:val="00955C92"/>
    <w:rsid w:val="00960A62"/>
    <w:rsid w:val="0096183D"/>
    <w:rsid w:val="00961CE9"/>
    <w:rsid w:val="0096250D"/>
    <w:rsid w:val="00964363"/>
    <w:rsid w:val="0096500D"/>
    <w:rsid w:val="00966D74"/>
    <w:rsid w:val="00967DA6"/>
    <w:rsid w:val="00971434"/>
    <w:rsid w:val="009737E9"/>
    <w:rsid w:val="00973E57"/>
    <w:rsid w:val="00973F94"/>
    <w:rsid w:val="009766E6"/>
    <w:rsid w:val="009766EB"/>
    <w:rsid w:val="009769D5"/>
    <w:rsid w:val="009808BA"/>
    <w:rsid w:val="009808DD"/>
    <w:rsid w:val="0098441E"/>
    <w:rsid w:val="009848B0"/>
    <w:rsid w:val="0098561C"/>
    <w:rsid w:val="00985A1E"/>
    <w:rsid w:val="00985CB3"/>
    <w:rsid w:val="00985FB5"/>
    <w:rsid w:val="00990B63"/>
    <w:rsid w:val="009911CB"/>
    <w:rsid w:val="009926AC"/>
    <w:rsid w:val="009933E1"/>
    <w:rsid w:val="00994750"/>
    <w:rsid w:val="0099623F"/>
    <w:rsid w:val="009A0341"/>
    <w:rsid w:val="009A3110"/>
    <w:rsid w:val="009A37BE"/>
    <w:rsid w:val="009A47E5"/>
    <w:rsid w:val="009B1F30"/>
    <w:rsid w:val="009B2420"/>
    <w:rsid w:val="009B3CBD"/>
    <w:rsid w:val="009B3DF0"/>
    <w:rsid w:val="009B3DF9"/>
    <w:rsid w:val="009B3E68"/>
    <w:rsid w:val="009B6827"/>
    <w:rsid w:val="009B6ADE"/>
    <w:rsid w:val="009C1E84"/>
    <w:rsid w:val="009C1F41"/>
    <w:rsid w:val="009C3CDB"/>
    <w:rsid w:val="009C4ACA"/>
    <w:rsid w:val="009C5601"/>
    <w:rsid w:val="009C6099"/>
    <w:rsid w:val="009C6B6A"/>
    <w:rsid w:val="009C7562"/>
    <w:rsid w:val="009D2FCA"/>
    <w:rsid w:val="009D6240"/>
    <w:rsid w:val="009D63F6"/>
    <w:rsid w:val="009D6E35"/>
    <w:rsid w:val="009D781F"/>
    <w:rsid w:val="009E1641"/>
    <w:rsid w:val="009E1F89"/>
    <w:rsid w:val="009E42F5"/>
    <w:rsid w:val="009E5AC6"/>
    <w:rsid w:val="009E6BE3"/>
    <w:rsid w:val="009E6E66"/>
    <w:rsid w:val="009E7EED"/>
    <w:rsid w:val="009F13D0"/>
    <w:rsid w:val="009F1776"/>
    <w:rsid w:val="009F1A03"/>
    <w:rsid w:val="009F2E4E"/>
    <w:rsid w:val="009F3BAB"/>
    <w:rsid w:val="009F551F"/>
    <w:rsid w:val="009F7497"/>
    <w:rsid w:val="009F7743"/>
    <w:rsid w:val="00A00D0E"/>
    <w:rsid w:val="00A02DD2"/>
    <w:rsid w:val="00A038F1"/>
    <w:rsid w:val="00A045BF"/>
    <w:rsid w:val="00A04CC3"/>
    <w:rsid w:val="00A10C75"/>
    <w:rsid w:val="00A1194D"/>
    <w:rsid w:val="00A12C06"/>
    <w:rsid w:val="00A12DDF"/>
    <w:rsid w:val="00A15404"/>
    <w:rsid w:val="00A16276"/>
    <w:rsid w:val="00A16B1D"/>
    <w:rsid w:val="00A16CBF"/>
    <w:rsid w:val="00A16E60"/>
    <w:rsid w:val="00A176E5"/>
    <w:rsid w:val="00A221C4"/>
    <w:rsid w:val="00A223C6"/>
    <w:rsid w:val="00A238A3"/>
    <w:rsid w:val="00A2409E"/>
    <w:rsid w:val="00A27ED9"/>
    <w:rsid w:val="00A34745"/>
    <w:rsid w:val="00A35889"/>
    <w:rsid w:val="00A35896"/>
    <w:rsid w:val="00A35EE0"/>
    <w:rsid w:val="00A37C0E"/>
    <w:rsid w:val="00A40D59"/>
    <w:rsid w:val="00A41EA2"/>
    <w:rsid w:val="00A42FC8"/>
    <w:rsid w:val="00A43F54"/>
    <w:rsid w:val="00A44DDC"/>
    <w:rsid w:val="00A44E4B"/>
    <w:rsid w:val="00A45089"/>
    <w:rsid w:val="00A46619"/>
    <w:rsid w:val="00A467AC"/>
    <w:rsid w:val="00A50BC5"/>
    <w:rsid w:val="00A50E57"/>
    <w:rsid w:val="00A5351A"/>
    <w:rsid w:val="00A54B15"/>
    <w:rsid w:val="00A60221"/>
    <w:rsid w:val="00A60784"/>
    <w:rsid w:val="00A636B0"/>
    <w:rsid w:val="00A644A0"/>
    <w:rsid w:val="00A64A34"/>
    <w:rsid w:val="00A66D97"/>
    <w:rsid w:val="00A700D0"/>
    <w:rsid w:val="00A70A71"/>
    <w:rsid w:val="00A710B0"/>
    <w:rsid w:val="00A7298F"/>
    <w:rsid w:val="00A73239"/>
    <w:rsid w:val="00A74A35"/>
    <w:rsid w:val="00A80877"/>
    <w:rsid w:val="00A80D73"/>
    <w:rsid w:val="00A810FE"/>
    <w:rsid w:val="00A81112"/>
    <w:rsid w:val="00A81994"/>
    <w:rsid w:val="00A84B81"/>
    <w:rsid w:val="00A84D8D"/>
    <w:rsid w:val="00A931B0"/>
    <w:rsid w:val="00A94157"/>
    <w:rsid w:val="00A952D1"/>
    <w:rsid w:val="00A96CD6"/>
    <w:rsid w:val="00A96FA3"/>
    <w:rsid w:val="00A972E7"/>
    <w:rsid w:val="00AA17DE"/>
    <w:rsid w:val="00AA2339"/>
    <w:rsid w:val="00AA2DF0"/>
    <w:rsid w:val="00AA342B"/>
    <w:rsid w:val="00AA4687"/>
    <w:rsid w:val="00AA5550"/>
    <w:rsid w:val="00AA6383"/>
    <w:rsid w:val="00AA6C59"/>
    <w:rsid w:val="00AA71E5"/>
    <w:rsid w:val="00AB0F7D"/>
    <w:rsid w:val="00AB2D58"/>
    <w:rsid w:val="00AB461F"/>
    <w:rsid w:val="00AB48F4"/>
    <w:rsid w:val="00AB4D1C"/>
    <w:rsid w:val="00AB6D56"/>
    <w:rsid w:val="00AB6F83"/>
    <w:rsid w:val="00AB6FBE"/>
    <w:rsid w:val="00AC208A"/>
    <w:rsid w:val="00AC2226"/>
    <w:rsid w:val="00AC26A4"/>
    <w:rsid w:val="00AC31FA"/>
    <w:rsid w:val="00AC3AA9"/>
    <w:rsid w:val="00AC5D7E"/>
    <w:rsid w:val="00AC6AC3"/>
    <w:rsid w:val="00AD23CF"/>
    <w:rsid w:val="00AD33BB"/>
    <w:rsid w:val="00AD506F"/>
    <w:rsid w:val="00AD59AD"/>
    <w:rsid w:val="00AD5E28"/>
    <w:rsid w:val="00AE0263"/>
    <w:rsid w:val="00AE13CC"/>
    <w:rsid w:val="00AE1ECF"/>
    <w:rsid w:val="00AE349B"/>
    <w:rsid w:val="00AE38D5"/>
    <w:rsid w:val="00AE3C52"/>
    <w:rsid w:val="00AE4753"/>
    <w:rsid w:val="00AE4A7C"/>
    <w:rsid w:val="00AE5814"/>
    <w:rsid w:val="00AE6A8D"/>
    <w:rsid w:val="00AF1A4B"/>
    <w:rsid w:val="00AF1B07"/>
    <w:rsid w:val="00AF2D63"/>
    <w:rsid w:val="00AF4385"/>
    <w:rsid w:val="00AF542E"/>
    <w:rsid w:val="00AF734B"/>
    <w:rsid w:val="00AF7F5D"/>
    <w:rsid w:val="00B01205"/>
    <w:rsid w:val="00B025CF"/>
    <w:rsid w:val="00B03019"/>
    <w:rsid w:val="00B05A9F"/>
    <w:rsid w:val="00B05C0D"/>
    <w:rsid w:val="00B05FB3"/>
    <w:rsid w:val="00B064AF"/>
    <w:rsid w:val="00B1371D"/>
    <w:rsid w:val="00B145FB"/>
    <w:rsid w:val="00B1472F"/>
    <w:rsid w:val="00B16469"/>
    <w:rsid w:val="00B16EC8"/>
    <w:rsid w:val="00B217A4"/>
    <w:rsid w:val="00B22812"/>
    <w:rsid w:val="00B3170C"/>
    <w:rsid w:val="00B31AB7"/>
    <w:rsid w:val="00B323AC"/>
    <w:rsid w:val="00B32919"/>
    <w:rsid w:val="00B330C0"/>
    <w:rsid w:val="00B3397F"/>
    <w:rsid w:val="00B33B80"/>
    <w:rsid w:val="00B356BE"/>
    <w:rsid w:val="00B360A3"/>
    <w:rsid w:val="00B366D5"/>
    <w:rsid w:val="00B37E4F"/>
    <w:rsid w:val="00B4026B"/>
    <w:rsid w:val="00B41C1D"/>
    <w:rsid w:val="00B44A89"/>
    <w:rsid w:val="00B459F7"/>
    <w:rsid w:val="00B505B2"/>
    <w:rsid w:val="00B51043"/>
    <w:rsid w:val="00B51312"/>
    <w:rsid w:val="00B51938"/>
    <w:rsid w:val="00B519C9"/>
    <w:rsid w:val="00B51DEC"/>
    <w:rsid w:val="00B539F8"/>
    <w:rsid w:val="00B56810"/>
    <w:rsid w:val="00B56FB4"/>
    <w:rsid w:val="00B575F2"/>
    <w:rsid w:val="00B61FC1"/>
    <w:rsid w:val="00B63AFD"/>
    <w:rsid w:val="00B65175"/>
    <w:rsid w:val="00B6641F"/>
    <w:rsid w:val="00B6687E"/>
    <w:rsid w:val="00B66A47"/>
    <w:rsid w:val="00B66AE7"/>
    <w:rsid w:val="00B66E68"/>
    <w:rsid w:val="00B67EF5"/>
    <w:rsid w:val="00B70151"/>
    <w:rsid w:val="00B71032"/>
    <w:rsid w:val="00B72403"/>
    <w:rsid w:val="00B724CA"/>
    <w:rsid w:val="00B73927"/>
    <w:rsid w:val="00B73FBB"/>
    <w:rsid w:val="00B75AAC"/>
    <w:rsid w:val="00B763D5"/>
    <w:rsid w:val="00B813D8"/>
    <w:rsid w:val="00B81866"/>
    <w:rsid w:val="00B81A05"/>
    <w:rsid w:val="00B829C3"/>
    <w:rsid w:val="00B82E33"/>
    <w:rsid w:val="00B84B62"/>
    <w:rsid w:val="00B852A9"/>
    <w:rsid w:val="00B853FE"/>
    <w:rsid w:val="00B86146"/>
    <w:rsid w:val="00B91D89"/>
    <w:rsid w:val="00B93081"/>
    <w:rsid w:val="00B93725"/>
    <w:rsid w:val="00B93CEC"/>
    <w:rsid w:val="00B95CE5"/>
    <w:rsid w:val="00BA214D"/>
    <w:rsid w:val="00BA3200"/>
    <w:rsid w:val="00BB0086"/>
    <w:rsid w:val="00BB0630"/>
    <w:rsid w:val="00BB305D"/>
    <w:rsid w:val="00BB4531"/>
    <w:rsid w:val="00BB4B74"/>
    <w:rsid w:val="00BB5FCA"/>
    <w:rsid w:val="00BB6035"/>
    <w:rsid w:val="00BB7E2A"/>
    <w:rsid w:val="00BC1210"/>
    <w:rsid w:val="00BC3405"/>
    <w:rsid w:val="00BC3AD0"/>
    <w:rsid w:val="00BC409C"/>
    <w:rsid w:val="00BC61D3"/>
    <w:rsid w:val="00BC7531"/>
    <w:rsid w:val="00BD01C8"/>
    <w:rsid w:val="00BD08CC"/>
    <w:rsid w:val="00BD3890"/>
    <w:rsid w:val="00BD3F46"/>
    <w:rsid w:val="00BD54C9"/>
    <w:rsid w:val="00BE026C"/>
    <w:rsid w:val="00BE297C"/>
    <w:rsid w:val="00BE3276"/>
    <w:rsid w:val="00BE48F0"/>
    <w:rsid w:val="00BE5F9F"/>
    <w:rsid w:val="00BE7138"/>
    <w:rsid w:val="00BF015C"/>
    <w:rsid w:val="00BF0F40"/>
    <w:rsid w:val="00BF1CB1"/>
    <w:rsid w:val="00BF29C6"/>
    <w:rsid w:val="00BF545D"/>
    <w:rsid w:val="00BF6674"/>
    <w:rsid w:val="00BF6EC0"/>
    <w:rsid w:val="00BF756C"/>
    <w:rsid w:val="00BF76E8"/>
    <w:rsid w:val="00C00713"/>
    <w:rsid w:val="00C00FD9"/>
    <w:rsid w:val="00C0272F"/>
    <w:rsid w:val="00C027E2"/>
    <w:rsid w:val="00C0622B"/>
    <w:rsid w:val="00C151F4"/>
    <w:rsid w:val="00C15AA2"/>
    <w:rsid w:val="00C15ED5"/>
    <w:rsid w:val="00C167D4"/>
    <w:rsid w:val="00C20EAB"/>
    <w:rsid w:val="00C221B9"/>
    <w:rsid w:val="00C232BF"/>
    <w:rsid w:val="00C234E9"/>
    <w:rsid w:val="00C24020"/>
    <w:rsid w:val="00C24440"/>
    <w:rsid w:val="00C24EAF"/>
    <w:rsid w:val="00C25358"/>
    <w:rsid w:val="00C30754"/>
    <w:rsid w:val="00C31BAB"/>
    <w:rsid w:val="00C32DA2"/>
    <w:rsid w:val="00C33E27"/>
    <w:rsid w:val="00C34B0A"/>
    <w:rsid w:val="00C350A7"/>
    <w:rsid w:val="00C3584E"/>
    <w:rsid w:val="00C3760D"/>
    <w:rsid w:val="00C37C25"/>
    <w:rsid w:val="00C42296"/>
    <w:rsid w:val="00C43389"/>
    <w:rsid w:val="00C43884"/>
    <w:rsid w:val="00C43C4D"/>
    <w:rsid w:val="00C52071"/>
    <w:rsid w:val="00C5278F"/>
    <w:rsid w:val="00C533DE"/>
    <w:rsid w:val="00C55D44"/>
    <w:rsid w:val="00C56B14"/>
    <w:rsid w:val="00C60BB4"/>
    <w:rsid w:val="00C60DEF"/>
    <w:rsid w:val="00C61E01"/>
    <w:rsid w:val="00C62E7C"/>
    <w:rsid w:val="00C649A4"/>
    <w:rsid w:val="00C65C88"/>
    <w:rsid w:val="00C661C4"/>
    <w:rsid w:val="00C67983"/>
    <w:rsid w:val="00C7006E"/>
    <w:rsid w:val="00C80A44"/>
    <w:rsid w:val="00C8180C"/>
    <w:rsid w:val="00C839A6"/>
    <w:rsid w:val="00C84BA5"/>
    <w:rsid w:val="00C907CC"/>
    <w:rsid w:val="00C91DD4"/>
    <w:rsid w:val="00C92B54"/>
    <w:rsid w:val="00C94800"/>
    <w:rsid w:val="00C94882"/>
    <w:rsid w:val="00C95A34"/>
    <w:rsid w:val="00C962EC"/>
    <w:rsid w:val="00C977CA"/>
    <w:rsid w:val="00C97AA5"/>
    <w:rsid w:val="00CA121A"/>
    <w:rsid w:val="00CA1A63"/>
    <w:rsid w:val="00CA2772"/>
    <w:rsid w:val="00CA3344"/>
    <w:rsid w:val="00CA3451"/>
    <w:rsid w:val="00CA73E6"/>
    <w:rsid w:val="00CA744A"/>
    <w:rsid w:val="00CB00EC"/>
    <w:rsid w:val="00CB031C"/>
    <w:rsid w:val="00CB139D"/>
    <w:rsid w:val="00CB2AC3"/>
    <w:rsid w:val="00CB3F9A"/>
    <w:rsid w:val="00CB482A"/>
    <w:rsid w:val="00CB4E4D"/>
    <w:rsid w:val="00CB6B94"/>
    <w:rsid w:val="00CB6EA4"/>
    <w:rsid w:val="00CB72DD"/>
    <w:rsid w:val="00CC19C9"/>
    <w:rsid w:val="00CC2344"/>
    <w:rsid w:val="00CC5892"/>
    <w:rsid w:val="00CC59DF"/>
    <w:rsid w:val="00CD1675"/>
    <w:rsid w:val="00CD32DC"/>
    <w:rsid w:val="00CD5324"/>
    <w:rsid w:val="00CD5334"/>
    <w:rsid w:val="00CD56BF"/>
    <w:rsid w:val="00CD7047"/>
    <w:rsid w:val="00CD79E8"/>
    <w:rsid w:val="00CE0AC7"/>
    <w:rsid w:val="00CE0ACC"/>
    <w:rsid w:val="00CE0ECF"/>
    <w:rsid w:val="00CE19B3"/>
    <w:rsid w:val="00CE24A8"/>
    <w:rsid w:val="00CE5011"/>
    <w:rsid w:val="00CE555A"/>
    <w:rsid w:val="00CE5FB2"/>
    <w:rsid w:val="00CE6F3E"/>
    <w:rsid w:val="00CE7E46"/>
    <w:rsid w:val="00CF380C"/>
    <w:rsid w:val="00CF41A4"/>
    <w:rsid w:val="00CF5939"/>
    <w:rsid w:val="00CF7B0B"/>
    <w:rsid w:val="00D02175"/>
    <w:rsid w:val="00D028C4"/>
    <w:rsid w:val="00D03C83"/>
    <w:rsid w:val="00D05C64"/>
    <w:rsid w:val="00D06843"/>
    <w:rsid w:val="00D107FB"/>
    <w:rsid w:val="00D10F8B"/>
    <w:rsid w:val="00D11A0A"/>
    <w:rsid w:val="00D12BD0"/>
    <w:rsid w:val="00D12DDC"/>
    <w:rsid w:val="00D12EB1"/>
    <w:rsid w:val="00D12EE7"/>
    <w:rsid w:val="00D159C0"/>
    <w:rsid w:val="00D17515"/>
    <w:rsid w:val="00D20104"/>
    <w:rsid w:val="00D20D19"/>
    <w:rsid w:val="00D20FE4"/>
    <w:rsid w:val="00D212A8"/>
    <w:rsid w:val="00D25D6D"/>
    <w:rsid w:val="00D26A9B"/>
    <w:rsid w:val="00D26BF2"/>
    <w:rsid w:val="00D31F4E"/>
    <w:rsid w:val="00D33443"/>
    <w:rsid w:val="00D34AE7"/>
    <w:rsid w:val="00D3546E"/>
    <w:rsid w:val="00D362D8"/>
    <w:rsid w:val="00D364A4"/>
    <w:rsid w:val="00D36F3C"/>
    <w:rsid w:val="00D37B62"/>
    <w:rsid w:val="00D42200"/>
    <w:rsid w:val="00D4315F"/>
    <w:rsid w:val="00D4398E"/>
    <w:rsid w:val="00D446FF"/>
    <w:rsid w:val="00D45669"/>
    <w:rsid w:val="00D4717A"/>
    <w:rsid w:val="00D50630"/>
    <w:rsid w:val="00D522F8"/>
    <w:rsid w:val="00D53EEF"/>
    <w:rsid w:val="00D5417A"/>
    <w:rsid w:val="00D5526A"/>
    <w:rsid w:val="00D60942"/>
    <w:rsid w:val="00D649C2"/>
    <w:rsid w:val="00D66AE7"/>
    <w:rsid w:val="00D7479A"/>
    <w:rsid w:val="00D75276"/>
    <w:rsid w:val="00D76AC6"/>
    <w:rsid w:val="00D76E4E"/>
    <w:rsid w:val="00D8067A"/>
    <w:rsid w:val="00D816D7"/>
    <w:rsid w:val="00D828FB"/>
    <w:rsid w:val="00D84577"/>
    <w:rsid w:val="00D85AF3"/>
    <w:rsid w:val="00D862CB"/>
    <w:rsid w:val="00D865B2"/>
    <w:rsid w:val="00D86EC4"/>
    <w:rsid w:val="00D901A7"/>
    <w:rsid w:val="00D92F26"/>
    <w:rsid w:val="00D93391"/>
    <w:rsid w:val="00D93C86"/>
    <w:rsid w:val="00D9469F"/>
    <w:rsid w:val="00DA00A5"/>
    <w:rsid w:val="00DA3E00"/>
    <w:rsid w:val="00DA51E6"/>
    <w:rsid w:val="00DA6B2C"/>
    <w:rsid w:val="00DA6E50"/>
    <w:rsid w:val="00DA7A8B"/>
    <w:rsid w:val="00DA7DCA"/>
    <w:rsid w:val="00DB080F"/>
    <w:rsid w:val="00DB1C7C"/>
    <w:rsid w:val="00DB2D59"/>
    <w:rsid w:val="00DB3F45"/>
    <w:rsid w:val="00DB4186"/>
    <w:rsid w:val="00DB5AB6"/>
    <w:rsid w:val="00DB5CF9"/>
    <w:rsid w:val="00DB7D31"/>
    <w:rsid w:val="00DC3710"/>
    <w:rsid w:val="00DC6E5A"/>
    <w:rsid w:val="00DC7096"/>
    <w:rsid w:val="00DC7343"/>
    <w:rsid w:val="00DD1A9E"/>
    <w:rsid w:val="00DD1F92"/>
    <w:rsid w:val="00DD28E9"/>
    <w:rsid w:val="00DD4DDA"/>
    <w:rsid w:val="00DD7282"/>
    <w:rsid w:val="00DD771E"/>
    <w:rsid w:val="00DD7C9E"/>
    <w:rsid w:val="00DE171F"/>
    <w:rsid w:val="00DE18D5"/>
    <w:rsid w:val="00DE2ABA"/>
    <w:rsid w:val="00DE353B"/>
    <w:rsid w:val="00DE548B"/>
    <w:rsid w:val="00DE60EE"/>
    <w:rsid w:val="00DE6495"/>
    <w:rsid w:val="00DE7B7E"/>
    <w:rsid w:val="00DF0628"/>
    <w:rsid w:val="00DF070E"/>
    <w:rsid w:val="00DF102B"/>
    <w:rsid w:val="00DF1440"/>
    <w:rsid w:val="00DF24B1"/>
    <w:rsid w:val="00DF26C4"/>
    <w:rsid w:val="00DF3CAA"/>
    <w:rsid w:val="00DF4DDA"/>
    <w:rsid w:val="00DF58E9"/>
    <w:rsid w:val="00DF6082"/>
    <w:rsid w:val="00DF721A"/>
    <w:rsid w:val="00DF75E2"/>
    <w:rsid w:val="00E00842"/>
    <w:rsid w:val="00E00E13"/>
    <w:rsid w:val="00E019B1"/>
    <w:rsid w:val="00E023A5"/>
    <w:rsid w:val="00E053AC"/>
    <w:rsid w:val="00E06FFA"/>
    <w:rsid w:val="00E07CB6"/>
    <w:rsid w:val="00E123F1"/>
    <w:rsid w:val="00E15586"/>
    <w:rsid w:val="00E167F4"/>
    <w:rsid w:val="00E21A85"/>
    <w:rsid w:val="00E2250A"/>
    <w:rsid w:val="00E22CAB"/>
    <w:rsid w:val="00E23E12"/>
    <w:rsid w:val="00E271BE"/>
    <w:rsid w:val="00E313E1"/>
    <w:rsid w:val="00E3166A"/>
    <w:rsid w:val="00E33FF4"/>
    <w:rsid w:val="00E3410E"/>
    <w:rsid w:val="00E37129"/>
    <w:rsid w:val="00E37ABC"/>
    <w:rsid w:val="00E43CB4"/>
    <w:rsid w:val="00E47321"/>
    <w:rsid w:val="00E47623"/>
    <w:rsid w:val="00E47B9B"/>
    <w:rsid w:val="00E511F8"/>
    <w:rsid w:val="00E52322"/>
    <w:rsid w:val="00E532D2"/>
    <w:rsid w:val="00E53B46"/>
    <w:rsid w:val="00E54104"/>
    <w:rsid w:val="00E62934"/>
    <w:rsid w:val="00E63DE9"/>
    <w:rsid w:val="00E6475E"/>
    <w:rsid w:val="00E64C65"/>
    <w:rsid w:val="00E66F71"/>
    <w:rsid w:val="00E671C7"/>
    <w:rsid w:val="00E715F5"/>
    <w:rsid w:val="00E72710"/>
    <w:rsid w:val="00E72732"/>
    <w:rsid w:val="00E73E62"/>
    <w:rsid w:val="00E75677"/>
    <w:rsid w:val="00E75DFB"/>
    <w:rsid w:val="00E766BE"/>
    <w:rsid w:val="00E81B4C"/>
    <w:rsid w:val="00E81BA2"/>
    <w:rsid w:val="00E8229E"/>
    <w:rsid w:val="00E829FA"/>
    <w:rsid w:val="00E82A09"/>
    <w:rsid w:val="00E82D8F"/>
    <w:rsid w:val="00E84C8F"/>
    <w:rsid w:val="00E8543D"/>
    <w:rsid w:val="00E85656"/>
    <w:rsid w:val="00E86EBC"/>
    <w:rsid w:val="00E8715A"/>
    <w:rsid w:val="00E872EF"/>
    <w:rsid w:val="00E87503"/>
    <w:rsid w:val="00E900A8"/>
    <w:rsid w:val="00E90D43"/>
    <w:rsid w:val="00E91CE2"/>
    <w:rsid w:val="00E91D33"/>
    <w:rsid w:val="00E9550A"/>
    <w:rsid w:val="00E97A3D"/>
    <w:rsid w:val="00E97D46"/>
    <w:rsid w:val="00EA064B"/>
    <w:rsid w:val="00EA0FE7"/>
    <w:rsid w:val="00EA2060"/>
    <w:rsid w:val="00EA3583"/>
    <w:rsid w:val="00EA3ACE"/>
    <w:rsid w:val="00EA3FB9"/>
    <w:rsid w:val="00EA7328"/>
    <w:rsid w:val="00EA76E1"/>
    <w:rsid w:val="00EA7BDA"/>
    <w:rsid w:val="00EB1189"/>
    <w:rsid w:val="00EB2036"/>
    <w:rsid w:val="00EB2606"/>
    <w:rsid w:val="00EB310A"/>
    <w:rsid w:val="00EB5AFB"/>
    <w:rsid w:val="00EB601A"/>
    <w:rsid w:val="00EB60C2"/>
    <w:rsid w:val="00EC1AF4"/>
    <w:rsid w:val="00EC1C70"/>
    <w:rsid w:val="00EC255B"/>
    <w:rsid w:val="00EC2A8B"/>
    <w:rsid w:val="00EC36DE"/>
    <w:rsid w:val="00EC3D24"/>
    <w:rsid w:val="00EC4463"/>
    <w:rsid w:val="00EC63FB"/>
    <w:rsid w:val="00ED0688"/>
    <w:rsid w:val="00ED08F2"/>
    <w:rsid w:val="00ED1054"/>
    <w:rsid w:val="00ED1F6F"/>
    <w:rsid w:val="00ED25BB"/>
    <w:rsid w:val="00ED2B73"/>
    <w:rsid w:val="00ED3CCE"/>
    <w:rsid w:val="00ED42A7"/>
    <w:rsid w:val="00ED5B72"/>
    <w:rsid w:val="00ED7BE3"/>
    <w:rsid w:val="00EE2CA5"/>
    <w:rsid w:val="00EE388B"/>
    <w:rsid w:val="00EE61C6"/>
    <w:rsid w:val="00EF01C6"/>
    <w:rsid w:val="00EF08EE"/>
    <w:rsid w:val="00EF2B96"/>
    <w:rsid w:val="00EF48C6"/>
    <w:rsid w:val="00EF5302"/>
    <w:rsid w:val="00EF596D"/>
    <w:rsid w:val="00EF6B97"/>
    <w:rsid w:val="00EF76B4"/>
    <w:rsid w:val="00F001DF"/>
    <w:rsid w:val="00F0056E"/>
    <w:rsid w:val="00F010E6"/>
    <w:rsid w:val="00F0334F"/>
    <w:rsid w:val="00F0372E"/>
    <w:rsid w:val="00F03953"/>
    <w:rsid w:val="00F05642"/>
    <w:rsid w:val="00F10CC9"/>
    <w:rsid w:val="00F128E2"/>
    <w:rsid w:val="00F12D28"/>
    <w:rsid w:val="00F15ECE"/>
    <w:rsid w:val="00F20448"/>
    <w:rsid w:val="00F229B0"/>
    <w:rsid w:val="00F22B10"/>
    <w:rsid w:val="00F2383C"/>
    <w:rsid w:val="00F2589A"/>
    <w:rsid w:val="00F322A3"/>
    <w:rsid w:val="00F326C6"/>
    <w:rsid w:val="00F33BAE"/>
    <w:rsid w:val="00F349D6"/>
    <w:rsid w:val="00F34CDF"/>
    <w:rsid w:val="00F3717C"/>
    <w:rsid w:val="00F37635"/>
    <w:rsid w:val="00F41128"/>
    <w:rsid w:val="00F41CD0"/>
    <w:rsid w:val="00F42D11"/>
    <w:rsid w:val="00F43048"/>
    <w:rsid w:val="00F46FC0"/>
    <w:rsid w:val="00F47511"/>
    <w:rsid w:val="00F4795F"/>
    <w:rsid w:val="00F5011F"/>
    <w:rsid w:val="00F5038B"/>
    <w:rsid w:val="00F50756"/>
    <w:rsid w:val="00F51084"/>
    <w:rsid w:val="00F511A4"/>
    <w:rsid w:val="00F511EB"/>
    <w:rsid w:val="00F51287"/>
    <w:rsid w:val="00F56419"/>
    <w:rsid w:val="00F56547"/>
    <w:rsid w:val="00F601ED"/>
    <w:rsid w:val="00F621E4"/>
    <w:rsid w:val="00F63C7B"/>
    <w:rsid w:val="00F63F37"/>
    <w:rsid w:val="00F6420D"/>
    <w:rsid w:val="00F64F78"/>
    <w:rsid w:val="00F652DB"/>
    <w:rsid w:val="00F65D53"/>
    <w:rsid w:val="00F6639A"/>
    <w:rsid w:val="00F66B7B"/>
    <w:rsid w:val="00F66FEE"/>
    <w:rsid w:val="00F712F4"/>
    <w:rsid w:val="00F71546"/>
    <w:rsid w:val="00F71737"/>
    <w:rsid w:val="00F72FEA"/>
    <w:rsid w:val="00F74A6E"/>
    <w:rsid w:val="00F7621C"/>
    <w:rsid w:val="00F77BAD"/>
    <w:rsid w:val="00F81A40"/>
    <w:rsid w:val="00F822D1"/>
    <w:rsid w:val="00F83979"/>
    <w:rsid w:val="00F914AC"/>
    <w:rsid w:val="00F92CDC"/>
    <w:rsid w:val="00F934B5"/>
    <w:rsid w:val="00F96E80"/>
    <w:rsid w:val="00FA00D0"/>
    <w:rsid w:val="00FA0353"/>
    <w:rsid w:val="00FA4755"/>
    <w:rsid w:val="00FA4AA1"/>
    <w:rsid w:val="00FA78B0"/>
    <w:rsid w:val="00FB0A1A"/>
    <w:rsid w:val="00FB0D20"/>
    <w:rsid w:val="00FB0FF1"/>
    <w:rsid w:val="00FB2354"/>
    <w:rsid w:val="00FB4481"/>
    <w:rsid w:val="00FB47C6"/>
    <w:rsid w:val="00FB6130"/>
    <w:rsid w:val="00FB6E78"/>
    <w:rsid w:val="00FC041C"/>
    <w:rsid w:val="00FC0669"/>
    <w:rsid w:val="00FC11A4"/>
    <w:rsid w:val="00FC38A7"/>
    <w:rsid w:val="00FC4809"/>
    <w:rsid w:val="00FC57B7"/>
    <w:rsid w:val="00FC6777"/>
    <w:rsid w:val="00FC6A31"/>
    <w:rsid w:val="00FC7A66"/>
    <w:rsid w:val="00FD0BDC"/>
    <w:rsid w:val="00FD334A"/>
    <w:rsid w:val="00FD410D"/>
    <w:rsid w:val="00FD4F2C"/>
    <w:rsid w:val="00FD6F0A"/>
    <w:rsid w:val="00FD6FFE"/>
    <w:rsid w:val="00FE3480"/>
    <w:rsid w:val="00FE3675"/>
    <w:rsid w:val="00FE4E3C"/>
    <w:rsid w:val="00FF0884"/>
    <w:rsid w:val="00FF35D8"/>
    <w:rsid w:val="00FF4512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iPriority="0" w:unhideWhenUsed="1"/>
    <w:lsdException w:name="Body Text Indent 2" w:uiPriority="0" w:unhideWhenUsed="1"/>
    <w:lsdException w:name="Body Text Indent 3" w:uiPriority="0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iPriority="0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1162F"/>
  </w:style>
  <w:style w:type="paragraph" w:styleId="1">
    <w:name w:val="heading 1"/>
    <w:basedOn w:val="a"/>
    <w:next w:val="a"/>
    <w:link w:val="10"/>
    <w:uiPriority w:val="99"/>
    <w:qFormat/>
    <w:rsid w:val="0071162F"/>
    <w:pPr>
      <w:keepNext/>
      <w:ind w:firstLine="851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71162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162F"/>
    <w:pPr>
      <w:keepNext/>
      <w:ind w:right="-701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1162F"/>
    <w:pPr>
      <w:keepNext/>
      <w:tabs>
        <w:tab w:val="left" w:pos="6804"/>
      </w:tabs>
      <w:ind w:firstLine="851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1162F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1162F"/>
    <w:pPr>
      <w:keepNext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1162F"/>
    <w:pPr>
      <w:keepNext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1162F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1162F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C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9B3C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B3C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B3CB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B3C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B3CB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9B3CB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9B3CB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9B3CBD"/>
    <w:rPr>
      <w:rFonts w:ascii="Cambria" w:hAnsi="Cambria" w:cs="Times New Roman"/>
      <w:sz w:val="22"/>
      <w:szCs w:val="22"/>
    </w:rPr>
  </w:style>
  <w:style w:type="character" w:styleId="a3">
    <w:name w:val="page number"/>
    <w:rsid w:val="0071162F"/>
    <w:rPr>
      <w:rFonts w:cs="Times New Roman"/>
    </w:rPr>
  </w:style>
  <w:style w:type="paragraph" w:styleId="a4">
    <w:name w:val="Body Text"/>
    <w:basedOn w:val="11"/>
    <w:link w:val="a5"/>
    <w:uiPriority w:val="99"/>
    <w:rsid w:val="0071162F"/>
    <w:pPr>
      <w:jc w:val="both"/>
    </w:pPr>
  </w:style>
  <w:style w:type="paragraph" w:customStyle="1" w:styleId="11">
    <w:name w:val="Обычный1"/>
    <w:rsid w:val="0071162F"/>
    <w:pPr>
      <w:widowControl w:val="0"/>
    </w:pPr>
  </w:style>
  <w:style w:type="character" w:customStyle="1" w:styleId="a5">
    <w:name w:val="Основной текст Знак"/>
    <w:link w:val="a4"/>
    <w:uiPriority w:val="99"/>
    <w:semiHidden/>
    <w:locked/>
    <w:rsid w:val="009B3CBD"/>
    <w:rPr>
      <w:rFonts w:cs="Times New Roman"/>
    </w:rPr>
  </w:style>
  <w:style w:type="paragraph" w:customStyle="1" w:styleId="Iauiue">
    <w:name w:val="Iau?iue"/>
    <w:rsid w:val="0071162F"/>
  </w:style>
  <w:style w:type="paragraph" w:styleId="a6">
    <w:name w:val="Plain Text"/>
    <w:basedOn w:val="11"/>
    <w:link w:val="a7"/>
    <w:uiPriority w:val="99"/>
    <w:rsid w:val="0071162F"/>
    <w:rPr>
      <w:rFonts w:ascii="Courier New" w:hAnsi="Courier New"/>
    </w:rPr>
  </w:style>
  <w:style w:type="character" w:customStyle="1" w:styleId="a7">
    <w:name w:val="Текст Знак"/>
    <w:link w:val="a6"/>
    <w:uiPriority w:val="99"/>
    <w:semiHidden/>
    <w:locked/>
    <w:rsid w:val="009B3CBD"/>
    <w:rPr>
      <w:rFonts w:ascii="Courier New" w:hAnsi="Courier New" w:cs="Courier New"/>
    </w:rPr>
  </w:style>
  <w:style w:type="paragraph" w:styleId="21">
    <w:name w:val="Body Text 2"/>
    <w:basedOn w:val="11"/>
    <w:link w:val="22"/>
    <w:uiPriority w:val="99"/>
    <w:rsid w:val="0071162F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9B3CBD"/>
    <w:rPr>
      <w:rFonts w:cs="Times New Roman"/>
    </w:rPr>
  </w:style>
  <w:style w:type="paragraph" w:styleId="a8">
    <w:name w:val="footer"/>
    <w:basedOn w:val="a"/>
    <w:link w:val="a9"/>
    <w:uiPriority w:val="99"/>
    <w:rsid w:val="0071162F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B3CBD"/>
    <w:rPr>
      <w:rFonts w:cs="Times New Roman"/>
    </w:rPr>
  </w:style>
  <w:style w:type="paragraph" w:styleId="aa">
    <w:name w:val="Body Text Indent"/>
    <w:basedOn w:val="a"/>
    <w:link w:val="ab"/>
    <w:uiPriority w:val="99"/>
    <w:rsid w:val="0071162F"/>
    <w:pPr>
      <w:ind w:firstLine="851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9B3CBD"/>
    <w:rPr>
      <w:rFonts w:cs="Times New Roman"/>
    </w:rPr>
  </w:style>
  <w:style w:type="paragraph" w:styleId="23">
    <w:name w:val="Body Text Indent 2"/>
    <w:basedOn w:val="a"/>
    <w:link w:val="24"/>
    <w:uiPriority w:val="99"/>
    <w:rsid w:val="0071162F"/>
    <w:pPr>
      <w:ind w:firstLine="851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B3CBD"/>
    <w:rPr>
      <w:rFonts w:cs="Times New Roman"/>
    </w:rPr>
  </w:style>
  <w:style w:type="paragraph" w:styleId="31">
    <w:name w:val="Body Text Indent 3"/>
    <w:basedOn w:val="a"/>
    <w:link w:val="32"/>
    <w:uiPriority w:val="99"/>
    <w:rsid w:val="0071162F"/>
    <w:pPr>
      <w:tabs>
        <w:tab w:val="left" w:pos="1985"/>
        <w:tab w:val="left" w:pos="6804"/>
      </w:tabs>
      <w:ind w:right="-52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B3CBD"/>
    <w:rPr>
      <w:rFonts w:cs="Times New Roman"/>
      <w:sz w:val="16"/>
      <w:szCs w:val="16"/>
    </w:rPr>
  </w:style>
  <w:style w:type="paragraph" w:styleId="ac">
    <w:name w:val="header"/>
    <w:basedOn w:val="a"/>
    <w:link w:val="ad"/>
    <w:uiPriority w:val="99"/>
    <w:rsid w:val="0071162F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locked/>
    <w:rsid w:val="009B3CBD"/>
    <w:rPr>
      <w:rFonts w:cs="Times New Roman"/>
    </w:rPr>
  </w:style>
  <w:style w:type="paragraph" w:styleId="33">
    <w:name w:val="Body Text 3"/>
    <w:basedOn w:val="a"/>
    <w:link w:val="34"/>
    <w:uiPriority w:val="99"/>
    <w:rsid w:val="0071162F"/>
    <w:pPr>
      <w:widowControl w:val="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9B3CBD"/>
    <w:rPr>
      <w:rFonts w:cs="Times New Roman"/>
      <w:sz w:val="16"/>
      <w:szCs w:val="16"/>
    </w:rPr>
  </w:style>
  <w:style w:type="paragraph" w:styleId="ae">
    <w:name w:val="Title"/>
    <w:basedOn w:val="a"/>
    <w:link w:val="af"/>
    <w:uiPriority w:val="99"/>
    <w:qFormat/>
    <w:rsid w:val="0071162F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99"/>
    <w:locked/>
    <w:rsid w:val="009B3CB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xl24">
    <w:name w:val="xl24"/>
    <w:basedOn w:val="a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71162F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0"/>
    <w:uiPriority w:val="99"/>
    <w:locked/>
    <w:rsid w:val="009B3CBD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rsid w:val="0071162F"/>
    <w:pPr>
      <w:ind w:firstLine="720"/>
    </w:pPr>
    <w:rPr>
      <w:rFonts w:ascii="Arial" w:hAnsi="Arial"/>
    </w:rPr>
  </w:style>
  <w:style w:type="paragraph" w:customStyle="1" w:styleId="ConsNonformat">
    <w:name w:val="ConsNonformat"/>
    <w:rsid w:val="007116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7116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rsid w:val="001C1B7C"/>
    <w:rPr>
      <w:sz w:val="2"/>
    </w:rPr>
  </w:style>
  <w:style w:type="character" w:customStyle="1" w:styleId="af3">
    <w:name w:val="Текст выноски Знак"/>
    <w:link w:val="af2"/>
    <w:locked/>
    <w:rsid w:val="009B3CBD"/>
    <w:rPr>
      <w:rFonts w:cs="Times New Roman"/>
      <w:sz w:val="2"/>
    </w:rPr>
  </w:style>
  <w:style w:type="paragraph" w:customStyle="1" w:styleId="af4">
    <w:name w:val="Знак Знак Знак Знак Знак Знак Знак Знак Знак"/>
    <w:basedOn w:val="a"/>
    <w:uiPriority w:val="99"/>
    <w:rsid w:val="008867D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Hyperlink"/>
    <w:uiPriority w:val="99"/>
    <w:rsid w:val="008867D7"/>
    <w:rPr>
      <w:rFonts w:cs="Times New Roman"/>
      <w:color w:val="0000FF"/>
      <w:u w:val="single"/>
    </w:rPr>
  </w:style>
  <w:style w:type="paragraph" w:customStyle="1" w:styleId="ConsTitle">
    <w:name w:val="ConsTitle"/>
    <w:rsid w:val="008916CD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5">
    <w:name w:val="Обычный2"/>
    <w:rsid w:val="007138CC"/>
    <w:pPr>
      <w:widowControl w:val="0"/>
      <w:spacing w:line="400" w:lineRule="auto"/>
      <w:jc w:val="both"/>
    </w:pPr>
    <w:rPr>
      <w:rFonts w:ascii="Courier New" w:hAnsi="Courier New"/>
      <w:snapToGrid w:val="0"/>
      <w:sz w:val="22"/>
    </w:rPr>
  </w:style>
  <w:style w:type="character" w:customStyle="1" w:styleId="messagein1">
    <w:name w:val="messagein1"/>
    <w:basedOn w:val="a0"/>
    <w:rsid w:val="007138CC"/>
    <w:rPr>
      <w:rFonts w:ascii="Arial" w:hAnsi="Arial" w:cs="Arial" w:hint="default"/>
      <w:b/>
      <w:bCs/>
      <w:color w:val="353535"/>
      <w:sz w:val="20"/>
      <w:szCs w:val="20"/>
    </w:rPr>
  </w:style>
  <w:style w:type="paragraph" w:styleId="af6">
    <w:name w:val="Normal (Web)"/>
    <w:basedOn w:val="a"/>
    <w:rsid w:val="00306CF9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306C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rsid w:val="00306CF9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8">
    <w:name w:val="Схема документа Знак"/>
    <w:basedOn w:val="a0"/>
    <w:link w:val="af9"/>
    <w:semiHidden/>
    <w:rsid w:val="00306CF9"/>
    <w:rPr>
      <w:rFonts w:ascii="Tahoma" w:hAnsi="Tahoma" w:cs="Tahoma"/>
      <w:sz w:val="28"/>
      <w:szCs w:val="28"/>
      <w:shd w:val="clear" w:color="auto" w:fill="000080"/>
    </w:rPr>
  </w:style>
  <w:style w:type="paragraph" w:styleId="af9">
    <w:name w:val="Document Map"/>
    <w:basedOn w:val="a"/>
    <w:link w:val="af8"/>
    <w:semiHidden/>
    <w:rsid w:val="00306CF9"/>
    <w:pPr>
      <w:shd w:val="clear" w:color="auto" w:fill="000080"/>
    </w:pPr>
    <w:rPr>
      <w:rFonts w:ascii="Tahoma" w:hAnsi="Tahoma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3880-F7DD-42EE-9058-FBEB1B31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36</Pages>
  <Words>13009</Words>
  <Characters>74152</Characters>
  <Application>Microsoft Office Word</Application>
  <DocSecurity>0</DocSecurity>
  <Lines>617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86988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Масютина К.В.</dc:creator>
  <cp:keywords/>
  <dc:description/>
  <cp:lastModifiedBy>Nik-PK</cp:lastModifiedBy>
  <cp:revision>97</cp:revision>
  <cp:lastPrinted>2016-12-12T02:33:00Z</cp:lastPrinted>
  <dcterms:created xsi:type="dcterms:W3CDTF">2015-11-18T04:14:00Z</dcterms:created>
  <dcterms:modified xsi:type="dcterms:W3CDTF">2017-03-14T04:12:00Z</dcterms:modified>
</cp:coreProperties>
</file>