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5B" w:rsidRDefault="0020505B" w:rsidP="0020505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февраля 2013 года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прошло заседание комиссии по обеспечению безопасности дорожного движения под председательством заместителя главы Администрации района Теплова С.А.</w:t>
      </w:r>
    </w:p>
    <w:p w:rsidR="0020505B" w:rsidRDefault="0020505B" w:rsidP="0020505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На Комиссии рассматривался вопрос о </w:t>
      </w:r>
      <w:r w:rsidRPr="004B63C1">
        <w:rPr>
          <w:rFonts w:ascii="Times New Roman" w:hAnsi="Times New Roman"/>
          <w:sz w:val="28"/>
          <w:szCs w:val="28"/>
        </w:rPr>
        <w:t xml:space="preserve">принимаемых мерах по обеспечению безопасности дорожного движения, беспрепятственного проезда транспорта и безопасного прохода пешеходов на территории сельских советов </w:t>
      </w:r>
      <w:proofErr w:type="spellStart"/>
      <w:r w:rsidRPr="004B63C1"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 w:rsidRPr="004B63C1">
        <w:rPr>
          <w:rFonts w:ascii="Times New Roman" w:hAnsi="Times New Roman"/>
          <w:sz w:val="28"/>
          <w:szCs w:val="28"/>
        </w:rPr>
        <w:t xml:space="preserve"> района. Выработка мер по выполнению работ по зимнему содержанию территорий поселений</w:t>
      </w:r>
      <w:proofErr w:type="gramStart"/>
      <w:r w:rsidRPr="004B63C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67EC4" w:rsidRPr="00E67EC4" w:rsidRDefault="00E67EC4" w:rsidP="0020505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9400" cy="4019550"/>
            <wp:effectExtent l="19050" t="0" r="0" b="0"/>
            <wp:docPr id="2" name="Рисунок 1" descr="C:\Users\User\Desktop\фото\SAM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AM_2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2" cy="402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5B" w:rsidRDefault="0020505B" w:rsidP="0020505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вопросу выступили главы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Карповского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Маралихинского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советов. </w:t>
      </w:r>
    </w:p>
    <w:p w:rsidR="0020505B" w:rsidRPr="004B63C1" w:rsidRDefault="0020505B" w:rsidP="0020505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После обсуждения вопроса комиссия приняла решение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505B" w:rsidRPr="004B63C1" w:rsidRDefault="0020505B" w:rsidP="0020505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3C1">
        <w:rPr>
          <w:rFonts w:ascii="Times New Roman" w:hAnsi="Times New Roman"/>
          <w:b/>
          <w:sz w:val="28"/>
          <w:szCs w:val="28"/>
        </w:rPr>
        <w:t xml:space="preserve">Рекомендовать главам сельских поселений: </w:t>
      </w:r>
    </w:p>
    <w:p w:rsidR="0020505B" w:rsidRPr="004B63C1" w:rsidRDefault="0020505B" w:rsidP="00205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3C1">
        <w:rPr>
          <w:rFonts w:ascii="Times New Roman" w:hAnsi="Times New Roman"/>
          <w:sz w:val="28"/>
          <w:szCs w:val="28"/>
        </w:rPr>
        <w:t>- при расчистке дорог особое внимание обратить на суженные участки дорог</w:t>
      </w:r>
      <w:proofErr w:type="gramStart"/>
      <w:r w:rsidRPr="004B63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63C1">
        <w:rPr>
          <w:rFonts w:ascii="Times New Roman" w:hAnsi="Times New Roman"/>
          <w:sz w:val="28"/>
          <w:szCs w:val="28"/>
        </w:rPr>
        <w:t xml:space="preserve"> привести в соответствие мостовые переходы;</w:t>
      </w:r>
    </w:p>
    <w:p w:rsidR="0020505B" w:rsidRPr="004B63C1" w:rsidRDefault="0020505B" w:rsidP="00205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3C1">
        <w:rPr>
          <w:rFonts w:ascii="Times New Roman" w:hAnsi="Times New Roman"/>
          <w:sz w:val="28"/>
          <w:szCs w:val="28"/>
        </w:rPr>
        <w:t>- для беспрепятственного проезда специальных автомобилей  обеспечить расчистку дорог до объекта на расстоянии 100-</w:t>
      </w:r>
      <w:smartTag w:uri="urn:schemas-microsoft-com:office:smarttags" w:element="metricconverter">
        <w:smartTagPr>
          <w:attr w:name="ProductID" w:val="150 м"/>
        </w:smartTagPr>
        <w:r w:rsidRPr="004B63C1">
          <w:rPr>
            <w:rFonts w:ascii="Times New Roman" w:hAnsi="Times New Roman"/>
            <w:sz w:val="28"/>
            <w:szCs w:val="28"/>
          </w:rPr>
          <w:t>150 м</w:t>
        </w:r>
      </w:smartTag>
      <w:r w:rsidRPr="004B63C1">
        <w:rPr>
          <w:rFonts w:ascii="Times New Roman" w:hAnsi="Times New Roman"/>
          <w:sz w:val="28"/>
          <w:szCs w:val="28"/>
        </w:rPr>
        <w:t xml:space="preserve">.; </w:t>
      </w:r>
    </w:p>
    <w:p w:rsidR="0020505B" w:rsidRPr="004B63C1" w:rsidRDefault="0020505B" w:rsidP="00205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3C1">
        <w:rPr>
          <w:rFonts w:ascii="Times New Roman" w:hAnsi="Times New Roman"/>
          <w:sz w:val="28"/>
          <w:szCs w:val="28"/>
        </w:rPr>
        <w:t>- на экстренный случай рассмотреть вопрос о заключении договоров с владельцами снегоходов;</w:t>
      </w:r>
    </w:p>
    <w:p w:rsidR="0020505B" w:rsidRPr="004B63C1" w:rsidRDefault="0020505B" w:rsidP="00205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3C1">
        <w:rPr>
          <w:rFonts w:ascii="Times New Roman" w:hAnsi="Times New Roman"/>
          <w:sz w:val="28"/>
          <w:szCs w:val="28"/>
        </w:rPr>
        <w:t>- в целях снижения уровня детского дорожно-транспортного травматизма и обеспечения безопасности дорожных условий на участках улично-дорожной сети вблизи детских учреждений направлять часть  финансовых средств</w:t>
      </w:r>
      <w:proofErr w:type="gramStart"/>
      <w:r w:rsidRPr="004B63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63C1">
        <w:rPr>
          <w:rFonts w:ascii="Times New Roman" w:hAnsi="Times New Roman"/>
          <w:sz w:val="28"/>
          <w:szCs w:val="28"/>
        </w:rPr>
        <w:t xml:space="preserve"> полученных в виде субсидий на капитальный  и текущий ремонт автомобильных дорог общего пользования  в населенных пунктах. </w:t>
      </w:r>
    </w:p>
    <w:p w:rsidR="0020505B" w:rsidRDefault="0020505B" w:rsidP="002050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Следующим вопросом для обсуждения  стал вопрос об </w:t>
      </w:r>
      <w:r w:rsidRPr="004B63C1">
        <w:rPr>
          <w:sz w:val="28"/>
          <w:szCs w:val="28"/>
        </w:rPr>
        <w:t>установк</w:t>
      </w:r>
      <w:r>
        <w:rPr>
          <w:sz w:val="28"/>
          <w:szCs w:val="28"/>
        </w:rPr>
        <w:t>е</w:t>
      </w:r>
      <w:r w:rsidRPr="004B63C1">
        <w:rPr>
          <w:sz w:val="28"/>
          <w:szCs w:val="28"/>
        </w:rPr>
        <w:t xml:space="preserve"> </w:t>
      </w:r>
      <w:proofErr w:type="spellStart"/>
      <w:r w:rsidRPr="004B63C1">
        <w:rPr>
          <w:sz w:val="28"/>
          <w:szCs w:val="28"/>
        </w:rPr>
        <w:t>тахографов</w:t>
      </w:r>
      <w:proofErr w:type="spellEnd"/>
      <w:r w:rsidRPr="004B63C1">
        <w:rPr>
          <w:sz w:val="28"/>
          <w:szCs w:val="28"/>
        </w:rPr>
        <w:t xml:space="preserve"> на </w:t>
      </w:r>
      <w:proofErr w:type="spellStart"/>
      <w:r w:rsidRPr="004B63C1">
        <w:rPr>
          <w:sz w:val="28"/>
          <w:szCs w:val="28"/>
        </w:rPr>
        <w:t>пассажиро</w:t>
      </w:r>
      <w:proofErr w:type="spellEnd"/>
      <w:r w:rsidRPr="004B63C1">
        <w:rPr>
          <w:sz w:val="28"/>
          <w:szCs w:val="28"/>
        </w:rPr>
        <w:t xml:space="preserve"> - перевозящем транспорте</w:t>
      </w:r>
      <w:proofErr w:type="gramStart"/>
      <w:r w:rsidRPr="004B63C1">
        <w:rPr>
          <w:sz w:val="28"/>
          <w:szCs w:val="28"/>
        </w:rPr>
        <w:t xml:space="preserve"> ,</w:t>
      </w:r>
      <w:proofErr w:type="gramEnd"/>
      <w:r w:rsidRPr="004B63C1">
        <w:rPr>
          <w:sz w:val="28"/>
          <w:szCs w:val="28"/>
        </w:rPr>
        <w:t xml:space="preserve"> школьных автобус</w:t>
      </w:r>
      <w:r>
        <w:rPr>
          <w:sz w:val="28"/>
          <w:szCs w:val="28"/>
        </w:rPr>
        <w:t>ах</w:t>
      </w:r>
      <w:r w:rsidRPr="004B63C1">
        <w:rPr>
          <w:sz w:val="28"/>
          <w:szCs w:val="28"/>
        </w:rPr>
        <w:t>, транс</w:t>
      </w:r>
      <w:r>
        <w:rPr>
          <w:sz w:val="28"/>
          <w:szCs w:val="28"/>
        </w:rPr>
        <w:t>порте перевозящем опасные грузы.</w:t>
      </w:r>
    </w:p>
    <w:p w:rsidR="0020505B" w:rsidRDefault="0020505B" w:rsidP="0020505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2743200"/>
            <wp:effectExtent l="19050" t="0" r="0" b="0"/>
            <wp:docPr id="1" name="Рисунок 1" descr="image?format=raw&amp;type=img&amp;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format=raw&amp;type=img&amp;id=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5B" w:rsidRDefault="0020505B" w:rsidP="0020505B">
      <w:pPr>
        <w:pStyle w:val="a3"/>
        <w:jc w:val="both"/>
        <w:rPr>
          <w:sz w:val="28"/>
          <w:szCs w:val="28"/>
        </w:rPr>
      </w:pPr>
    </w:p>
    <w:p w:rsidR="0020505B" w:rsidRDefault="0020505B" w:rsidP="0020505B">
      <w:pPr>
        <w:pStyle w:val="a3"/>
        <w:jc w:val="both"/>
        <w:rPr>
          <w:sz w:val="28"/>
          <w:szCs w:val="28"/>
        </w:rPr>
      </w:pPr>
      <w:r w:rsidRPr="0073605A">
        <w:rPr>
          <w:color w:val="000000"/>
          <w:sz w:val="28"/>
          <w:szCs w:val="28"/>
        </w:rPr>
        <w:t xml:space="preserve">В соответствии со статьёй 1  Федерального Закона </w:t>
      </w:r>
      <w:r>
        <w:rPr>
          <w:color w:val="000000"/>
          <w:sz w:val="28"/>
          <w:szCs w:val="28"/>
        </w:rPr>
        <w:t xml:space="preserve">от 14.05.2012 г. № 78-ФЗ </w:t>
      </w:r>
      <w:r w:rsidRPr="0073605A">
        <w:rPr>
          <w:color w:val="000000"/>
          <w:sz w:val="28"/>
          <w:szCs w:val="28"/>
        </w:rPr>
        <w:t xml:space="preserve"> « О внесении изменений в отдельные законодательные акты РФ в связи с принятием Федерального закона « Об обязательном страховании гражданской ответственности  перевозчика за причинение вреда жизни, здоровью</w:t>
      </w:r>
      <w:proofErr w:type="gramStart"/>
      <w:r w:rsidRPr="0073605A">
        <w:rPr>
          <w:color w:val="000000"/>
          <w:sz w:val="28"/>
          <w:szCs w:val="28"/>
        </w:rPr>
        <w:t xml:space="preserve"> ,</w:t>
      </w:r>
      <w:proofErr w:type="gramEnd"/>
      <w:r w:rsidRPr="0073605A">
        <w:rPr>
          <w:color w:val="000000"/>
          <w:sz w:val="28"/>
          <w:szCs w:val="28"/>
        </w:rPr>
        <w:t xml:space="preserve"> имуществу пассажиров и о порядке возмещения такого вреда , причиненного при перевозках пассажиров метрополитеном» </w:t>
      </w:r>
      <w:r w:rsidRPr="0073605A">
        <w:rPr>
          <w:sz w:val="28"/>
          <w:szCs w:val="28"/>
        </w:rPr>
        <w:t xml:space="preserve">в  пункт 1 статьи 20 Федерального закона от 10 декабря 1995 года N 196-ФЗ "О безопасности дорожного движения" внесены изменения  следующего содержания: Все автомобили принадлежащие юридическим лицам и частным предпринимателям </w:t>
      </w:r>
      <w:proofErr w:type="gramStart"/>
      <w:r w:rsidRPr="0073605A">
        <w:rPr>
          <w:sz w:val="28"/>
          <w:szCs w:val="28"/>
        </w:rPr>
        <w:t xml:space="preserve">( </w:t>
      </w:r>
      <w:proofErr w:type="gramEnd"/>
      <w:r w:rsidRPr="0073605A">
        <w:rPr>
          <w:sz w:val="28"/>
          <w:szCs w:val="28"/>
        </w:rPr>
        <w:t xml:space="preserve">перевозящие пассажиров и грузы) с </w:t>
      </w:r>
      <w:r w:rsidRPr="0073605A">
        <w:rPr>
          <w:b/>
          <w:sz w:val="28"/>
          <w:szCs w:val="28"/>
          <w:u w:val="single"/>
        </w:rPr>
        <w:t>01.04.2013 г</w:t>
      </w:r>
      <w:r w:rsidRPr="0073605A">
        <w:rPr>
          <w:sz w:val="28"/>
          <w:szCs w:val="28"/>
        </w:rPr>
        <w:t xml:space="preserve">. должны 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</w:t>
      </w:r>
      <w:proofErr w:type="spellStart"/>
      <w:r w:rsidRPr="0073605A">
        <w:rPr>
          <w:sz w:val="28"/>
          <w:szCs w:val="28"/>
        </w:rPr>
        <w:t>тахографы</w:t>
      </w:r>
      <w:proofErr w:type="spellEnd"/>
      <w:r w:rsidRPr="0073605A">
        <w:rPr>
          <w:sz w:val="28"/>
          <w:szCs w:val="28"/>
        </w:rPr>
        <w:t xml:space="preserve">). Требования к </w:t>
      </w:r>
      <w:proofErr w:type="spellStart"/>
      <w:r w:rsidRPr="0073605A">
        <w:rPr>
          <w:sz w:val="28"/>
          <w:szCs w:val="28"/>
        </w:rPr>
        <w:t>тахографам</w:t>
      </w:r>
      <w:proofErr w:type="spellEnd"/>
      <w:r w:rsidRPr="0073605A">
        <w:rPr>
          <w:sz w:val="28"/>
          <w:szCs w:val="28"/>
        </w:rPr>
        <w:t xml:space="preserve">, категории и виды оснащаемых ими транспортных средств, порядок оснащения транспортных средств </w:t>
      </w:r>
      <w:proofErr w:type="spellStart"/>
      <w:r w:rsidRPr="0073605A">
        <w:rPr>
          <w:sz w:val="28"/>
          <w:szCs w:val="28"/>
        </w:rPr>
        <w:t>тахографами</w:t>
      </w:r>
      <w:proofErr w:type="spellEnd"/>
      <w:r w:rsidRPr="0073605A">
        <w:rPr>
          <w:sz w:val="28"/>
          <w:szCs w:val="28"/>
        </w:rPr>
        <w:t>, правила их 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20505B" w:rsidRPr="0073605A" w:rsidRDefault="0020505B" w:rsidP="0020505B">
      <w:pPr>
        <w:pStyle w:val="a3"/>
        <w:jc w:val="both"/>
        <w:rPr>
          <w:sz w:val="28"/>
          <w:szCs w:val="28"/>
        </w:rPr>
      </w:pPr>
      <w:r w:rsidRPr="0073605A">
        <w:rPr>
          <w:sz w:val="28"/>
          <w:szCs w:val="28"/>
        </w:rPr>
        <w:t xml:space="preserve">При рассмотрении данного вопроса  было </w:t>
      </w:r>
      <w:r>
        <w:rPr>
          <w:sz w:val="28"/>
          <w:szCs w:val="28"/>
        </w:rPr>
        <w:t xml:space="preserve">принято </w:t>
      </w:r>
      <w:r w:rsidRPr="0073605A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о </w:t>
      </w:r>
      <w:r w:rsidRPr="0073605A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ке информации</w:t>
      </w:r>
      <w:r w:rsidRPr="0073605A">
        <w:rPr>
          <w:sz w:val="28"/>
          <w:szCs w:val="28"/>
        </w:rPr>
        <w:t xml:space="preserve"> о необходимости установки </w:t>
      </w:r>
      <w:proofErr w:type="spellStart"/>
      <w:r w:rsidRPr="0073605A">
        <w:rPr>
          <w:sz w:val="28"/>
          <w:szCs w:val="28"/>
        </w:rPr>
        <w:t>тахографов</w:t>
      </w:r>
      <w:proofErr w:type="spellEnd"/>
      <w:r w:rsidRPr="0073605A">
        <w:rPr>
          <w:sz w:val="28"/>
          <w:szCs w:val="28"/>
        </w:rPr>
        <w:t xml:space="preserve">  для юридических лиц и </w:t>
      </w:r>
      <w:r>
        <w:rPr>
          <w:sz w:val="28"/>
          <w:szCs w:val="28"/>
        </w:rPr>
        <w:t xml:space="preserve">частных предпринимателей </w:t>
      </w:r>
      <w:r w:rsidRPr="0073605A">
        <w:rPr>
          <w:sz w:val="28"/>
          <w:szCs w:val="28"/>
        </w:rPr>
        <w:t xml:space="preserve"> осуществляющих </w:t>
      </w:r>
      <w:proofErr w:type="spellStart"/>
      <w:r w:rsidRPr="0073605A">
        <w:rPr>
          <w:sz w:val="28"/>
          <w:szCs w:val="28"/>
        </w:rPr>
        <w:t>пассажиро-перевозки</w:t>
      </w:r>
      <w:proofErr w:type="spellEnd"/>
      <w:proofErr w:type="gramStart"/>
      <w:r w:rsidRPr="0073605A">
        <w:rPr>
          <w:sz w:val="28"/>
          <w:szCs w:val="28"/>
        </w:rPr>
        <w:t xml:space="preserve"> .</w:t>
      </w:r>
      <w:proofErr w:type="gramEnd"/>
      <w:r w:rsidRPr="0073605A">
        <w:rPr>
          <w:sz w:val="28"/>
          <w:szCs w:val="28"/>
        </w:rPr>
        <w:t xml:space="preserve"> </w:t>
      </w:r>
    </w:p>
    <w:p w:rsidR="0020505B" w:rsidRPr="0073605A" w:rsidRDefault="0020505B" w:rsidP="0020505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05B" w:rsidRPr="0073605A" w:rsidRDefault="0020505B" w:rsidP="0020505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05B" w:rsidRPr="0073605A" w:rsidRDefault="0020505B" w:rsidP="0020505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05A">
        <w:rPr>
          <w:rFonts w:ascii="Times New Roman" w:hAnsi="Times New Roman"/>
          <w:sz w:val="28"/>
          <w:szCs w:val="28"/>
        </w:rPr>
        <w:tab/>
      </w:r>
      <w:r w:rsidRPr="0073605A">
        <w:rPr>
          <w:rFonts w:ascii="Times New Roman" w:hAnsi="Times New Roman"/>
          <w:sz w:val="28"/>
          <w:szCs w:val="28"/>
        </w:rPr>
        <w:tab/>
      </w:r>
    </w:p>
    <w:p w:rsidR="00AE5EAE" w:rsidRDefault="00AE5EAE"/>
    <w:sectPr w:rsidR="00AE5EAE" w:rsidSect="0073605A">
      <w:pgSz w:w="11906" w:h="16838"/>
      <w:pgMar w:top="360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05B"/>
    <w:rsid w:val="0020505B"/>
    <w:rsid w:val="00AE5EAE"/>
    <w:rsid w:val="00E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>Администрация района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Adm-kom</dc:creator>
  <cp:keywords/>
  <dc:description/>
  <cp:lastModifiedBy>User</cp:lastModifiedBy>
  <cp:revision>3</cp:revision>
  <dcterms:created xsi:type="dcterms:W3CDTF">2013-02-15T03:10:00Z</dcterms:created>
  <dcterms:modified xsi:type="dcterms:W3CDTF">2013-02-15T03:12:00Z</dcterms:modified>
</cp:coreProperties>
</file>