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B3" w:rsidRDefault="00B729B3" w:rsidP="00B729B3">
      <w:pPr>
        <w:pStyle w:val="4"/>
        <w:ind w:right="282" w:firstLine="540"/>
        <w:rPr>
          <w:rFonts w:ascii="Times New Roman" w:hAnsi="Times New Roman" w:cs="Times New Roman"/>
          <w:bCs/>
          <w:sz w:val="10"/>
          <w:szCs w:val="10"/>
          <w:u w:val="single"/>
        </w:rPr>
      </w:pPr>
      <w:r w:rsidRPr="00B729B3">
        <w:rPr>
          <w:rFonts w:ascii="Times New Roman" w:hAnsi="Times New Roman" w:cs="Times New Roman"/>
          <w:bCs/>
          <w:szCs w:val="28"/>
          <w:u w:val="single"/>
        </w:rPr>
        <w:t>Исключительные полномочия Совета депутатов</w:t>
      </w:r>
    </w:p>
    <w:p w:rsidR="00B729B3" w:rsidRPr="00B729B3" w:rsidRDefault="00B729B3" w:rsidP="00B729B3">
      <w:pPr>
        <w:rPr>
          <w:sz w:val="10"/>
          <w:szCs w:val="10"/>
        </w:rPr>
      </w:pPr>
    </w:p>
    <w:p w:rsidR="00B729B3" w:rsidRPr="00B729B3" w:rsidRDefault="00B729B3" w:rsidP="00B729B3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9B3">
        <w:rPr>
          <w:rFonts w:ascii="Times New Roman" w:hAnsi="Times New Roman" w:cs="Times New Roman"/>
          <w:sz w:val="28"/>
          <w:szCs w:val="28"/>
        </w:rPr>
        <w:t>В исключительной компетенции Совета депутатов находятся:</w:t>
      </w:r>
    </w:p>
    <w:p w:rsidR="00B729B3" w:rsidRPr="00B729B3" w:rsidRDefault="00B729B3" w:rsidP="00B729B3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9B3">
        <w:rPr>
          <w:rFonts w:ascii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B729B3" w:rsidRPr="00B729B3" w:rsidRDefault="00B729B3" w:rsidP="00B729B3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9B3">
        <w:rPr>
          <w:rFonts w:ascii="Times New Roman" w:hAnsi="Times New Roman" w:cs="Times New Roman"/>
          <w:sz w:val="28"/>
          <w:szCs w:val="28"/>
        </w:rPr>
        <w:t xml:space="preserve">2) утверждение </w:t>
      </w:r>
      <w:r w:rsidRPr="00B729B3">
        <w:rPr>
          <w:rFonts w:ascii="Times New Roman" w:hAnsi="Times New Roman" w:cs="Times New Roman"/>
          <w:snapToGrid w:val="0"/>
          <w:sz w:val="28"/>
          <w:szCs w:val="28"/>
        </w:rPr>
        <w:t>бюджета</w:t>
      </w:r>
      <w:r w:rsidRPr="00B729B3">
        <w:rPr>
          <w:rFonts w:ascii="Times New Roman" w:hAnsi="Times New Roman" w:cs="Times New Roman"/>
          <w:sz w:val="28"/>
          <w:szCs w:val="28"/>
        </w:rPr>
        <w:t xml:space="preserve"> поселения и отчета о его исполнении;</w:t>
      </w:r>
    </w:p>
    <w:p w:rsidR="00B729B3" w:rsidRPr="00B729B3" w:rsidRDefault="00B729B3" w:rsidP="00B729B3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9B3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B729B3" w:rsidRPr="00B729B3" w:rsidRDefault="00B729B3" w:rsidP="00B729B3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9B3">
        <w:rPr>
          <w:rFonts w:ascii="Times New Roman" w:hAnsi="Times New Roman" w:cs="Times New Roman"/>
          <w:sz w:val="28"/>
          <w:szCs w:val="28"/>
        </w:rPr>
        <w:t>4) принятие планов и программ развития поселения, утверждение отчетов об их исполнении;</w:t>
      </w:r>
    </w:p>
    <w:p w:rsidR="00B729B3" w:rsidRPr="00B729B3" w:rsidRDefault="00B729B3" w:rsidP="00B729B3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9B3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B729B3" w:rsidRPr="00B729B3" w:rsidRDefault="00B729B3" w:rsidP="00B729B3">
      <w:pPr>
        <w:autoSpaceDE w:val="0"/>
        <w:autoSpaceDN w:val="0"/>
        <w:adjustRightInd w:val="0"/>
        <w:spacing w:after="0" w:line="240" w:lineRule="auto"/>
        <w:ind w:right="284"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9B3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729B3" w:rsidRPr="00B729B3" w:rsidRDefault="00B729B3" w:rsidP="00B729B3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9B3">
        <w:rPr>
          <w:rFonts w:ascii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B729B3" w:rsidRPr="00B729B3" w:rsidRDefault="00B729B3" w:rsidP="00B729B3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9B3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729B3" w:rsidRPr="00B729B3" w:rsidRDefault="00B729B3" w:rsidP="00B729B3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9B3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B729B3" w:rsidRPr="00B729B3" w:rsidRDefault="00B729B3" w:rsidP="00B729B3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29B3">
        <w:rPr>
          <w:rFonts w:ascii="Times New Roman" w:hAnsi="Times New Roman" w:cs="Times New Roman"/>
          <w:bCs/>
          <w:iCs/>
          <w:sz w:val="28"/>
          <w:szCs w:val="28"/>
        </w:rPr>
        <w:t>10) принятие решения об удалении главы сельсовета  в отставку.</w:t>
      </w:r>
    </w:p>
    <w:p w:rsidR="00B729B3" w:rsidRDefault="00B729B3" w:rsidP="00B729B3">
      <w:pPr>
        <w:pStyle w:val="4"/>
        <w:ind w:right="282" w:firstLine="540"/>
        <w:rPr>
          <w:rFonts w:ascii="Times New Roman" w:hAnsi="Times New Roman" w:cs="Times New Roman"/>
          <w:bCs/>
          <w:szCs w:val="28"/>
        </w:rPr>
      </w:pPr>
    </w:p>
    <w:p w:rsidR="00966773" w:rsidRPr="00966773" w:rsidRDefault="00966773" w:rsidP="00966773"/>
    <w:p w:rsidR="00B729B3" w:rsidRDefault="00B729B3" w:rsidP="00B729B3">
      <w:pPr>
        <w:pStyle w:val="4"/>
        <w:ind w:right="282" w:firstLine="540"/>
        <w:rPr>
          <w:rFonts w:ascii="Times New Roman" w:hAnsi="Times New Roman" w:cs="Times New Roman"/>
          <w:bCs/>
          <w:szCs w:val="28"/>
          <w:u w:val="single"/>
        </w:rPr>
      </w:pPr>
      <w:r w:rsidRPr="00B729B3">
        <w:rPr>
          <w:rFonts w:ascii="Times New Roman" w:hAnsi="Times New Roman" w:cs="Times New Roman"/>
          <w:bCs/>
          <w:szCs w:val="28"/>
          <w:u w:val="single"/>
        </w:rPr>
        <w:t>Иные полномочия Совета депутатов</w:t>
      </w:r>
    </w:p>
    <w:p w:rsidR="00B729B3" w:rsidRPr="00B729B3" w:rsidRDefault="00B729B3" w:rsidP="00B729B3">
      <w:pPr>
        <w:rPr>
          <w:sz w:val="10"/>
          <w:szCs w:val="10"/>
        </w:rPr>
      </w:pP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sz w:val="28"/>
          <w:szCs w:val="28"/>
        </w:rPr>
        <w:t>К иным полномочиям Совета депутатов относи</w:t>
      </w:r>
      <w:r w:rsidRPr="00966773">
        <w:rPr>
          <w:rFonts w:ascii="Times New Roman" w:hAnsi="Times New Roman" w:cs="Times New Roman"/>
          <w:sz w:val="28"/>
          <w:szCs w:val="28"/>
        </w:rPr>
        <w:t>т</w:t>
      </w:r>
      <w:r w:rsidRPr="00966773">
        <w:rPr>
          <w:rFonts w:ascii="Times New Roman" w:hAnsi="Times New Roman" w:cs="Times New Roman"/>
          <w:sz w:val="28"/>
          <w:szCs w:val="28"/>
        </w:rPr>
        <w:t>ся:</w:t>
      </w:r>
    </w:p>
    <w:p w:rsidR="00966773" w:rsidRPr="00966773" w:rsidRDefault="00966773" w:rsidP="00966773">
      <w:pPr>
        <w:tabs>
          <w:tab w:val="left" w:pos="0"/>
        </w:tabs>
        <w:spacing w:after="0" w:line="240" w:lineRule="auto"/>
        <w:ind w:right="-6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3">
        <w:rPr>
          <w:rFonts w:ascii="Times New Roman" w:hAnsi="Times New Roman" w:cs="Times New Roman"/>
          <w:sz w:val="28"/>
          <w:szCs w:val="28"/>
        </w:rPr>
        <w:t xml:space="preserve">1) избрание главы сельсовета, </w:t>
      </w:r>
      <w:r w:rsidRPr="00966773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отчетов главы сельсовета,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местного самоуправления, в том числе о решении  вопросов, поставленных Советом д</w:t>
      </w:r>
      <w:r w:rsidRPr="0096677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66773">
        <w:rPr>
          <w:rFonts w:ascii="Times New Roman" w:hAnsi="Times New Roman" w:cs="Times New Roman"/>
          <w:bCs/>
          <w:iCs/>
          <w:sz w:val="28"/>
          <w:szCs w:val="28"/>
        </w:rPr>
        <w:t>путатов;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773">
        <w:rPr>
          <w:rFonts w:ascii="Times New Roman" w:hAnsi="Times New Roman" w:cs="Times New Roman"/>
          <w:color w:val="000000"/>
          <w:sz w:val="28"/>
          <w:szCs w:val="28"/>
        </w:rPr>
        <w:t>2) избрание Советом депутатов из своего состава открытым голосованием на первой сессии нового созыва большинством голосов от установленной численности депутатов депутата Краснощёковского районного Совета депутатов на срок полномочий Совета депутатов;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sz w:val="28"/>
          <w:szCs w:val="28"/>
        </w:rPr>
        <w:t>3) утверждение Регламента, внесение в него и</w:t>
      </w:r>
      <w:r w:rsidRPr="00966773">
        <w:rPr>
          <w:rFonts w:ascii="Times New Roman" w:hAnsi="Times New Roman" w:cs="Times New Roman"/>
          <w:sz w:val="28"/>
          <w:szCs w:val="28"/>
        </w:rPr>
        <w:t>з</w:t>
      </w:r>
      <w:r w:rsidRPr="00966773">
        <w:rPr>
          <w:rFonts w:ascii="Times New Roman" w:hAnsi="Times New Roman" w:cs="Times New Roman"/>
          <w:sz w:val="28"/>
          <w:szCs w:val="28"/>
        </w:rPr>
        <w:t>менений и дополнений;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sz w:val="28"/>
          <w:szCs w:val="28"/>
        </w:rPr>
        <w:t>4) создание комиссии Совета депутатов по контролю за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правоотн</w:t>
      </w:r>
      <w:r w:rsidRPr="00966773">
        <w:rPr>
          <w:rFonts w:ascii="Times New Roman" w:hAnsi="Times New Roman" w:cs="Times New Roman"/>
          <w:sz w:val="28"/>
          <w:szCs w:val="28"/>
        </w:rPr>
        <w:t>о</w:t>
      </w:r>
      <w:r w:rsidRPr="00966773">
        <w:rPr>
          <w:rFonts w:ascii="Times New Roman" w:hAnsi="Times New Roman" w:cs="Times New Roman"/>
          <w:sz w:val="28"/>
          <w:szCs w:val="28"/>
        </w:rPr>
        <w:t>шения;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sz w:val="28"/>
          <w:szCs w:val="28"/>
        </w:rPr>
        <w:t>5) введение компенсационных выплат депутатам для возмещения расходов, связанных с депутатской деятельностью, установление их размера и периоди</w:t>
      </w:r>
      <w:r w:rsidRPr="00966773">
        <w:rPr>
          <w:rFonts w:ascii="Times New Roman" w:hAnsi="Times New Roman" w:cs="Times New Roman"/>
          <w:sz w:val="28"/>
          <w:szCs w:val="28"/>
        </w:rPr>
        <w:t>ч</w:t>
      </w:r>
      <w:r w:rsidRPr="00966773">
        <w:rPr>
          <w:rFonts w:ascii="Times New Roman" w:hAnsi="Times New Roman" w:cs="Times New Roman"/>
          <w:sz w:val="28"/>
          <w:szCs w:val="28"/>
        </w:rPr>
        <w:t>ности выплат;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sz w:val="28"/>
          <w:szCs w:val="28"/>
        </w:rPr>
        <w:t xml:space="preserve">6) обращение в суд с заявлениями </w:t>
      </w:r>
      <w:r w:rsidRPr="00966773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Pr="00966773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</w:t>
      </w:r>
      <w:r w:rsidRPr="00966773">
        <w:rPr>
          <w:rFonts w:ascii="Times New Roman" w:hAnsi="Times New Roman" w:cs="Times New Roman"/>
          <w:sz w:val="28"/>
          <w:szCs w:val="28"/>
        </w:rPr>
        <w:t>о</w:t>
      </w:r>
      <w:r w:rsidRPr="00966773">
        <w:rPr>
          <w:rFonts w:ascii="Times New Roman" w:hAnsi="Times New Roman" w:cs="Times New Roman"/>
          <w:sz w:val="28"/>
          <w:szCs w:val="28"/>
        </w:rPr>
        <w:t>нами;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773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966773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</w:t>
      </w:r>
      <w:r w:rsidRPr="00966773">
        <w:rPr>
          <w:rFonts w:ascii="Times New Roman" w:hAnsi="Times New Roman" w:cs="Times New Roman"/>
          <w:bCs/>
          <w:sz w:val="28"/>
          <w:szCs w:val="28"/>
        </w:rPr>
        <w:t>е</w:t>
      </w:r>
      <w:r w:rsidRPr="00966773">
        <w:rPr>
          <w:rFonts w:ascii="Times New Roman" w:hAnsi="Times New Roman" w:cs="Times New Roman"/>
          <w:bCs/>
          <w:sz w:val="28"/>
          <w:szCs w:val="28"/>
        </w:rPr>
        <w:t>ления;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sz w:val="28"/>
          <w:szCs w:val="28"/>
        </w:rPr>
        <w:t>8) установление порядка определения размеров части прибыли муниц</w:t>
      </w:r>
      <w:r w:rsidRPr="00966773">
        <w:rPr>
          <w:rFonts w:ascii="Times New Roman" w:hAnsi="Times New Roman" w:cs="Times New Roman"/>
          <w:sz w:val="28"/>
          <w:szCs w:val="28"/>
        </w:rPr>
        <w:t>и</w:t>
      </w:r>
      <w:r w:rsidRPr="00966773">
        <w:rPr>
          <w:rFonts w:ascii="Times New Roman" w:hAnsi="Times New Roman" w:cs="Times New Roman"/>
          <w:sz w:val="28"/>
          <w:szCs w:val="28"/>
        </w:rPr>
        <w:t>пальных унитарных предприятий, остающейся после уплаты налогов и иных обязательных платежей, по</w:t>
      </w:r>
      <w:r w:rsidRPr="00966773">
        <w:rPr>
          <w:rFonts w:ascii="Times New Roman" w:hAnsi="Times New Roman" w:cs="Times New Roman"/>
          <w:sz w:val="28"/>
          <w:szCs w:val="28"/>
        </w:rPr>
        <w:t>д</w:t>
      </w:r>
      <w:r w:rsidRPr="00966773">
        <w:rPr>
          <w:rFonts w:ascii="Times New Roman" w:hAnsi="Times New Roman" w:cs="Times New Roman"/>
          <w:sz w:val="28"/>
          <w:szCs w:val="28"/>
        </w:rPr>
        <w:t>лежащих перечислению в бюджет поселения;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966773">
        <w:rPr>
          <w:rFonts w:ascii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</w:t>
      </w:r>
      <w:r w:rsidRPr="00966773">
        <w:rPr>
          <w:rFonts w:ascii="Times New Roman" w:hAnsi="Times New Roman" w:cs="Times New Roman"/>
          <w:sz w:val="28"/>
          <w:szCs w:val="28"/>
        </w:rPr>
        <w:t>е</w:t>
      </w:r>
      <w:r w:rsidRPr="00966773">
        <w:rPr>
          <w:rFonts w:ascii="Times New Roman" w:hAnsi="Times New Roman" w:cs="Times New Roman"/>
          <w:sz w:val="28"/>
          <w:szCs w:val="28"/>
        </w:rPr>
        <w:t>ления;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3">
        <w:rPr>
          <w:rFonts w:ascii="Times New Roman" w:hAnsi="Times New Roman" w:cs="Times New Roman"/>
          <w:sz w:val="28"/>
          <w:szCs w:val="28"/>
        </w:rPr>
        <w:t>10)</w:t>
      </w:r>
      <w:r w:rsidRPr="00966773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</w:t>
      </w:r>
      <w:r w:rsidRPr="00966773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966773">
        <w:rPr>
          <w:rFonts w:ascii="Times New Roman" w:hAnsi="Times New Roman" w:cs="Times New Roman"/>
          <w:bCs/>
          <w:iCs/>
          <w:sz w:val="28"/>
          <w:szCs w:val="28"/>
        </w:rPr>
        <w:t xml:space="preserve">ного значения межмуниципальных хозяйственных обществ </w:t>
      </w:r>
      <w:r w:rsidRPr="009667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форме акционерных</w:t>
      </w:r>
      <w:r w:rsidRPr="00966773">
        <w:rPr>
          <w:rFonts w:ascii="Times New Roman" w:hAnsi="Times New Roman" w:cs="Times New Roman"/>
          <w:bCs/>
          <w:iCs/>
          <w:sz w:val="28"/>
          <w:szCs w:val="28"/>
        </w:rPr>
        <w:t xml:space="preserve"> обществ и обществ с ограниченной ответс</w:t>
      </w:r>
      <w:r w:rsidRPr="00966773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966773">
        <w:rPr>
          <w:rFonts w:ascii="Times New Roman" w:hAnsi="Times New Roman" w:cs="Times New Roman"/>
          <w:bCs/>
          <w:iCs/>
          <w:sz w:val="28"/>
          <w:szCs w:val="28"/>
        </w:rPr>
        <w:t>венностью;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6773">
        <w:rPr>
          <w:rFonts w:ascii="Times New Roman" w:hAnsi="Times New Roman" w:cs="Times New Roman"/>
          <w:sz w:val="28"/>
          <w:szCs w:val="28"/>
        </w:rPr>
        <w:t>11)</w:t>
      </w:r>
      <w:r w:rsidRPr="00966773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автономных некоммерческих организ</w:t>
      </w:r>
      <w:r w:rsidRPr="0096677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66773">
        <w:rPr>
          <w:rFonts w:ascii="Times New Roman" w:hAnsi="Times New Roman" w:cs="Times New Roman"/>
          <w:bCs/>
          <w:iCs/>
          <w:sz w:val="28"/>
          <w:szCs w:val="28"/>
        </w:rPr>
        <w:t>ций и фондов;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966773">
        <w:rPr>
          <w:rFonts w:ascii="Times New Roman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</w:t>
      </w:r>
      <w:r w:rsidRPr="00966773">
        <w:rPr>
          <w:rFonts w:ascii="Times New Roman" w:hAnsi="Times New Roman" w:cs="Times New Roman"/>
          <w:sz w:val="28"/>
          <w:szCs w:val="28"/>
        </w:rPr>
        <w:t>н</w:t>
      </w:r>
      <w:r w:rsidRPr="00966773">
        <w:rPr>
          <w:rFonts w:ascii="Times New Roman" w:hAnsi="Times New Roman" w:cs="Times New Roman"/>
          <w:sz w:val="28"/>
          <w:szCs w:val="28"/>
        </w:rPr>
        <w:t>ности поселения;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966773">
        <w:rPr>
          <w:rFonts w:ascii="Times New Roman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</w:t>
      </w:r>
      <w:r w:rsidRPr="00966773">
        <w:rPr>
          <w:rFonts w:ascii="Times New Roman" w:hAnsi="Times New Roman" w:cs="Times New Roman"/>
          <w:sz w:val="28"/>
          <w:szCs w:val="28"/>
        </w:rPr>
        <w:t>т</w:t>
      </w:r>
      <w:r w:rsidRPr="00966773">
        <w:rPr>
          <w:rFonts w:ascii="Times New Roman" w:hAnsi="Times New Roman" w:cs="Times New Roman"/>
          <w:sz w:val="28"/>
          <w:szCs w:val="28"/>
        </w:rPr>
        <w:t>венности поселения, о сделках с имуществом, находящимся в собственности поселения, подлежащих утверждению Советом депут</w:t>
      </w:r>
      <w:r w:rsidRPr="00966773">
        <w:rPr>
          <w:rFonts w:ascii="Times New Roman" w:hAnsi="Times New Roman" w:cs="Times New Roman"/>
          <w:sz w:val="28"/>
          <w:szCs w:val="28"/>
        </w:rPr>
        <w:t>а</w:t>
      </w:r>
      <w:r w:rsidRPr="00966773">
        <w:rPr>
          <w:rFonts w:ascii="Times New Roman" w:hAnsi="Times New Roman" w:cs="Times New Roman"/>
          <w:sz w:val="28"/>
          <w:szCs w:val="28"/>
        </w:rPr>
        <w:t>тов;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966773">
        <w:rPr>
          <w:rFonts w:ascii="Times New Roman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</w:t>
      </w:r>
      <w:r w:rsidRPr="00966773">
        <w:rPr>
          <w:rFonts w:ascii="Times New Roman" w:hAnsi="Times New Roman" w:cs="Times New Roman"/>
          <w:sz w:val="28"/>
          <w:szCs w:val="28"/>
        </w:rPr>
        <w:t>а</w:t>
      </w:r>
      <w:r w:rsidRPr="00966773">
        <w:rPr>
          <w:rFonts w:ascii="Times New Roman" w:hAnsi="Times New Roman" w:cs="Times New Roman"/>
          <w:sz w:val="28"/>
          <w:szCs w:val="28"/>
        </w:rPr>
        <w:t>стком (публичного сервитута) для обеспечения интересов местного самоуправления или населения, без изъ</w:t>
      </w:r>
      <w:r w:rsidRPr="00966773">
        <w:rPr>
          <w:rFonts w:ascii="Times New Roman" w:hAnsi="Times New Roman" w:cs="Times New Roman"/>
          <w:sz w:val="28"/>
          <w:szCs w:val="28"/>
        </w:rPr>
        <w:t>я</w:t>
      </w:r>
      <w:r w:rsidRPr="00966773">
        <w:rPr>
          <w:rFonts w:ascii="Times New Roman" w:hAnsi="Times New Roman" w:cs="Times New Roman"/>
          <w:sz w:val="28"/>
          <w:szCs w:val="28"/>
        </w:rPr>
        <w:t>тия земельных участков;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bCs/>
          <w:iCs/>
          <w:sz w:val="28"/>
          <w:szCs w:val="28"/>
        </w:rPr>
        <w:t>15)</w:t>
      </w:r>
      <w:r w:rsidRPr="00966773">
        <w:rPr>
          <w:rFonts w:ascii="Times New Roman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 w:rsidRPr="00966773">
        <w:rPr>
          <w:rFonts w:ascii="Times New Roman" w:hAnsi="Times New Roman" w:cs="Times New Roman"/>
          <w:sz w:val="28"/>
          <w:szCs w:val="28"/>
        </w:rPr>
        <w:t>я</w:t>
      </w:r>
      <w:r w:rsidRPr="00966773">
        <w:rPr>
          <w:rFonts w:ascii="Times New Roman" w:hAnsi="Times New Roman" w:cs="Times New Roman"/>
          <w:sz w:val="28"/>
          <w:szCs w:val="28"/>
        </w:rPr>
        <w:t>щихся в муниципальной собственности земель для ведения личного подсобного хозяйс</w:t>
      </w:r>
      <w:r w:rsidRPr="00966773">
        <w:rPr>
          <w:rFonts w:ascii="Times New Roman" w:hAnsi="Times New Roman" w:cs="Times New Roman"/>
          <w:sz w:val="28"/>
          <w:szCs w:val="28"/>
        </w:rPr>
        <w:t>т</w:t>
      </w:r>
      <w:r w:rsidRPr="00966773">
        <w:rPr>
          <w:rFonts w:ascii="Times New Roman" w:hAnsi="Times New Roman" w:cs="Times New Roman"/>
          <w:sz w:val="28"/>
          <w:szCs w:val="28"/>
        </w:rPr>
        <w:t>ва и индивидуального жилищного строительства;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bCs/>
          <w:iCs/>
          <w:sz w:val="28"/>
          <w:szCs w:val="28"/>
        </w:rPr>
        <w:t>16)</w:t>
      </w:r>
      <w:r w:rsidRPr="00966773">
        <w:rPr>
          <w:rFonts w:ascii="Times New Roman" w:hAnsi="Times New Roman" w:cs="Times New Roman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966773">
        <w:rPr>
          <w:rFonts w:ascii="Times New Roman" w:hAnsi="Times New Roman" w:cs="Times New Roman"/>
          <w:sz w:val="28"/>
          <w:szCs w:val="28"/>
        </w:rPr>
        <w:t>и</w:t>
      </w:r>
      <w:r w:rsidRPr="00966773">
        <w:rPr>
          <w:rFonts w:ascii="Times New Roman" w:hAnsi="Times New Roman" w:cs="Times New Roman"/>
          <w:sz w:val="28"/>
          <w:szCs w:val="28"/>
        </w:rPr>
        <w:t>мальных размеров земельных участков, предоставляемых гражданам в собственность бесплатно из земель, находящихся в собственности пос</w:t>
      </w:r>
      <w:r w:rsidRPr="00966773">
        <w:rPr>
          <w:rFonts w:ascii="Times New Roman" w:hAnsi="Times New Roman" w:cs="Times New Roman"/>
          <w:sz w:val="28"/>
          <w:szCs w:val="28"/>
        </w:rPr>
        <w:t>е</w:t>
      </w:r>
      <w:r w:rsidRPr="00966773">
        <w:rPr>
          <w:rFonts w:ascii="Times New Roman" w:hAnsi="Times New Roman" w:cs="Times New Roman"/>
          <w:sz w:val="28"/>
          <w:szCs w:val="28"/>
        </w:rPr>
        <w:t>ления;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sz w:val="28"/>
          <w:szCs w:val="28"/>
        </w:rPr>
        <w:t>17)</w:t>
      </w:r>
      <w:r w:rsidRPr="00966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773">
        <w:rPr>
          <w:rFonts w:ascii="Times New Roman" w:hAnsi="Times New Roman" w:cs="Times New Roman"/>
          <w:sz w:val="28"/>
          <w:szCs w:val="28"/>
        </w:rPr>
        <w:t>установление порядка финансирования мероприятий по улучшению условий и охраны труда за счет средств бюджета поселения, внебюджетных исто</w:t>
      </w:r>
      <w:r w:rsidRPr="00966773">
        <w:rPr>
          <w:rFonts w:ascii="Times New Roman" w:hAnsi="Times New Roman" w:cs="Times New Roman"/>
          <w:sz w:val="28"/>
          <w:szCs w:val="28"/>
        </w:rPr>
        <w:t>ч</w:t>
      </w:r>
      <w:r w:rsidRPr="00966773">
        <w:rPr>
          <w:rFonts w:ascii="Times New Roman" w:hAnsi="Times New Roman" w:cs="Times New Roman"/>
          <w:sz w:val="28"/>
          <w:szCs w:val="28"/>
        </w:rPr>
        <w:t>ников;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bCs/>
          <w:iCs/>
          <w:sz w:val="28"/>
          <w:szCs w:val="28"/>
        </w:rPr>
        <w:t>18)</w:t>
      </w:r>
      <w:r w:rsidRPr="00966773">
        <w:rPr>
          <w:rFonts w:ascii="Times New Roman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</w:t>
      </w:r>
      <w:r w:rsidRPr="00966773">
        <w:rPr>
          <w:rFonts w:ascii="Times New Roman" w:hAnsi="Times New Roman" w:cs="Times New Roman"/>
          <w:sz w:val="28"/>
          <w:szCs w:val="28"/>
        </w:rPr>
        <w:t>а</w:t>
      </w:r>
      <w:r w:rsidRPr="00966773">
        <w:rPr>
          <w:rFonts w:ascii="Times New Roman" w:hAnsi="Times New Roman" w:cs="Times New Roman"/>
          <w:sz w:val="28"/>
          <w:szCs w:val="28"/>
        </w:rPr>
        <w:t>стоящего Устава;</w:t>
      </w:r>
    </w:p>
    <w:p w:rsidR="00966773" w:rsidRPr="00966773" w:rsidRDefault="00966773" w:rsidP="00966773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773">
        <w:rPr>
          <w:rFonts w:ascii="Times New Roman" w:hAnsi="Times New Roman" w:cs="Times New Roman"/>
          <w:bCs/>
          <w:iCs/>
          <w:sz w:val="28"/>
          <w:szCs w:val="28"/>
        </w:rPr>
        <w:t>19)</w:t>
      </w:r>
      <w:r w:rsidRPr="00966773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</w:t>
      </w:r>
      <w:r w:rsidRPr="00966773">
        <w:rPr>
          <w:rFonts w:ascii="Times New Roman" w:hAnsi="Times New Roman" w:cs="Times New Roman"/>
          <w:sz w:val="28"/>
          <w:szCs w:val="28"/>
        </w:rPr>
        <w:t>а</w:t>
      </w:r>
      <w:r w:rsidRPr="00966773">
        <w:rPr>
          <w:rFonts w:ascii="Times New Roman" w:hAnsi="Times New Roman" w:cs="Times New Roman"/>
          <w:sz w:val="28"/>
          <w:szCs w:val="28"/>
        </w:rPr>
        <w:t>стоящим Уставом.»;</w:t>
      </w:r>
    </w:p>
    <w:p w:rsidR="0043373D" w:rsidRDefault="0043373D" w:rsidP="00966773">
      <w:pPr>
        <w:spacing w:after="0" w:line="240" w:lineRule="auto"/>
        <w:ind w:right="282" w:firstLine="540"/>
        <w:jc w:val="both"/>
      </w:pPr>
    </w:p>
    <w:sectPr w:rsidR="0043373D" w:rsidSect="00B729B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29B3"/>
    <w:rsid w:val="0043373D"/>
    <w:rsid w:val="006A4166"/>
    <w:rsid w:val="00966773"/>
    <w:rsid w:val="00B7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6"/>
  </w:style>
  <w:style w:type="paragraph" w:styleId="4">
    <w:name w:val="heading 4"/>
    <w:basedOn w:val="a"/>
    <w:next w:val="a"/>
    <w:link w:val="40"/>
    <w:qFormat/>
    <w:rsid w:val="00B729B3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29B3"/>
    <w:rPr>
      <w:rFonts w:ascii="Arial" w:eastAsia="Times New Roman" w:hAnsi="Arial" w:cs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4218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2017-06-29T03:20:00Z</dcterms:created>
  <dcterms:modified xsi:type="dcterms:W3CDTF">2017-06-29T03:43:00Z</dcterms:modified>
</cp:coreProperties>
</file>